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№16 от 21.06.2024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ЧУНСКИЙ РАЙОН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 ЧЕРВЯНСКОГО МУНИЦИПАЛЬНОГО ОБРАЗОВАНИЯ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РАСПОРЯЖЕНИЕ</w:t>
      </w:r>
    </w:p>
    <w:p w:rsidR="0074638F" w:rsidRDefault="0074638F" w:rsidP="0074638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4638F" w:rsidRDefault="0074638F" w:rsidP="0074638F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принятии плана мероприятий по предупреждению коррупции в учреждениях администрации </w:t>
      </w:r>
    </w:p>
    <w:p w:rsidR="0074638F" w:rsidRDefault="0074638F" w:rsidP="0074638F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Червянского муниципального образования </w:t>
      </w:r>
    </w:p>
    <w:p w:rsidR="0074638F" w:rsidRDefault="0074638F" w:rsidP="0074638F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Иркутской области Чунского района на 2024-2026 годы.</w:t>
      </w:r>
    </w:p>
    <w:p w:rsidR="0074638F" w:rsidRDefault="0074638F" w:rsidP="0074638F">
      <w:pPr>
        <w:pStyle w:val="a3"/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5E3C65" w:rsidRDefault="0074638F" w:rsidP="0074638F">
      <w:pPr>
        <w:pStyle w:val="a3"/>
        <w:ind w:firstLine="567"/>
        <w:jc w:val="both"/>
        <w:rPr>
          <w:rFonts w:ascii="Arial" w:eastAsia="Andale Sans UI" w:hAnsi="Arial" w:cs="Arial"/>
          <w:bCs/>
          <w:color w:val="000000"/>
          <w:kern w:val="2"/>
        </w:rPr>
      </w:pPr>
      <w:r>
        <w:rPr>
          <w:rFonts w:ascii="Arial" w:eastAsia="Andale Sans UI" w:hAnsi="Arial" w:cs="Arial"/>
          <w:bCs/>
          <w:color w:val="000000"/>
          <w:kern w:val="2"/>
        </w:rPr>
        <w:t>Руководствуясь Федеральным законом «</w:t>
      </w:r>
      <w:r w:rsidR="005E3C65">
        <w:rPr>
          <w:rFonts w:ascii="Arial" w:eastAsia="Andale Sans UI" w:hAnsi="Arial" w:cs="Arial"/>
          <w:bCs/>
          <w:color w:val="000000"/>
          <w:kern w:val="2"/>
        </w:rPr>
        <w:t>О противодействии коррупции</w:t>
      </w:r>
      <w:r>
        <w:rPr>
          <w:rFonts w:ascii="Arial" w:eastAsia="Andale Sans UI" w:hAnsi="Arial" w:cs="Arial"/>
          <w:bCs/>
          <w:color w:val="000000"/>
          <w:kern w:val="2"/>
        </w:rPr>
        <w:t xml:space="preserve">» № </w:t>
      </w:r>
      <w:r w:rsidR="005E3C65">
        <w:rPr>
          <w:rFonts w:ascii="Arial" w:eastAsia="Andale Sans UI" w:hAnsi="Arial" w:cs="Arial"/>
          <w:bCs/>
          <w:color w:val="000000"/>
          <w:kern w:val="2"/>
        </w:rPr>
        <w:t>273</w:t>
      </w:r>
      <w:r>
        <w:rPr>
          <w:rFonts w:ascii="Arial" w:eastAsia="Andale Sans UI" w:hAnsi="Arial" w:cs="Arial"/>
          <w:bCs/>
          <w:color w:val="000000"/>
          <w:kern w:val="2"/>
        </w:rPr>
        <w:t>-ФЗ</w:t>
      </w:r>
      <w:r w:rsidR="005E3C65">
        <w:rPr>
          <w:rFonts w:ascii="Arial" w:eastAsia="Andale Sans UI" w:hAnsi="Arial" w:cs="Arial"/>
          <w:bCs/>
          <w:color w:val="000000"/>
          <w:kern w:val="2"/>
        </w:rPr>
        <w:t xml:space="preserve"> от 25.12.2008 года</w:t>
      </w:r>
      <w:r>
        <w:rPr>
          <w:rFonts w:ascii="Arial" w:eastAsia="Andale Sans UI" w:hAnsi="Arial" w:cs="Arial"/>
          <w:bCs/>
          <w:color w:val="000000"/>
          <w:kern w:val="2"/>
        </w:rPr>
        <w:t xml:space="preserve">, </w:t>
      </w:r>
      <w:r w:rsidR="005E3C65">
        <w:rPr>
          <w:rFonts w:ascii="Arial" w:eastAsia="Andale Sans UI" w:hAnsi="Arial" w:cs="Arial"/>
          <w:bCs/>
          <w:color w:val="000000"/>
          <w:kern w:val="2"/>
        </w:rPr>
        <w:t xml:space="preserve">в целях предупреждения коррупционных и иных правонарушений в </w:t>
      </w:r>
      <w:r>
        <w:rPr>
          <w:rFonts w:ascii="Arial" w:eastAsia="Andale Sans UI" w:hAnsi="Arial" w:cs="Arial"/>
          <w:bCs/>
          <w:color w:val="000000"/>
          <w:kern w:val="2"/>
        </w:rPr>
        <w:t xml:space="preserve"> </w:t>
      </w:r>
      <w:r w:rsidR="005E3C65">
        <w:rPr>
          <w:rFonts w:ascii="Arial" w:eastAsia="Andale Sans UI" w:hAnsi="Arial" w:cs="Arial"/>
          <w:bCs/>
          <w:color w:val="000000"/>
          <w:kern w:val="2"/>
        </w:rPr>
        <w:t>МКУ «</w:t>
      </w:r>
      <w:r w:rsidR="00B851EC">
        <w:rPr>
          <w:rFonts w:ascii="Arial" w:eastAsia="Andale Sans UI" w:hAnsi="Arial" w:cs="Arial"/>
          <w:bCs/>
          <w:color w:val="000000"/>
          <w:kern w:val="2"/>
        </w:rPr>
        <w:t>А</w:t>
      </w:r>
      <w:r w:rsidR="005E3C65">
        <w:rPr>
          <w:rFonts w:ascii="Arial" w:eastAsia="Andale Sans UI" w:hAnsi="Arial" w:cs="Arial"/>
          <w:bCs/>
          <w:color w:val="000000"/>
          <w:kern w:val="2"/>
        </w:rPr>
        <w:t xml:space="preserve">дминистрации </w:t>
      </w:r>
      <w:r>
        <w:rPr>
          <w:rFonts w:ascii="Arial" w:eastAsia="Andale Sans UI" w:hAnsi="Arial" w:cs="Arial"/>
          <w:bCs/>
          <w:color w:val="000000"/>
          <w:kern w:val="2"/>
        </w:rPr>
        <w:t>Червянского муниципального образования</w:t>
      </w:r>
      <w:r w:rsidR="005E3C65">
        <w:rPr>
          <w:rFonts w:ascii="Arial" w:eastAsia="Andale Sans UI" w:hAnsi="Arial" w:cs="Arial"/>
          <w:bCs/>
          <w:color w:val="000000"/>
          <w:kern w:val="2"/>
        </w:rPr>
        <w:t xml:space="preserve">» а также входящих </w:t>
      </w:r>
      <w:proofErr w:type="gramStart"/>
      <w:r w:rsidR="005E3C65">
        <w:rPr>
          <w:rFonts w:ascii="Arial" w:eastAsia="Andale Sans UI" w:hAnsi="Arial" w:cs="Arial"/>
          <w:bCs/>
          <w:color w:val="000000"/>
          <w:kern w:val="2"/>
        </w:rPr>
        <w:t>в</w:t>
      </w:r>
      <w:proofErr w:type="gramEnd"/>
      <w:r w:rsidR="005E3C65">
        <w:rPr>
          <w:rFonts w:ascii="Arial" w:eastAsia="Andale Sans UI" w:hAnsi="Arial" w:cs="Arial"/>
          <w:bCs/>
          <w:color w:val="000000"/>
          <w:kern w:val="2"/>
        </w:rPr>
        <w:t xml:space="preserve"> состояв подведомственных учреждений</w:t>
      </w:r>
    </w:p>
    <w:p w:rsidR="00B851EC" w:rsidRDefault="00B851EC" w:rsidP="005E3C65">
      <w:pPr>
        <w:pStyle w:val="a3"/>
        <w:ind w:firstLine="567"/>
        <w:jc w:val="center"/>
        <w:rPr>
          <w:rFonts w:ascii="Arial" w:eastAsia="Andale Sans UI" w:hAnsi="Arial" w:cs="Arial"/>
          <w:bCs/>
          <w:color w:val="000000"/>
          <w:kern w:val="2"/>
        </w:rPr>
      </w:pPr>
    </w:p>
    <w:p w:rsidR="0074638F" w:rsidRDefault="005E3C65" w:rsidP="005E3C65">
      <w:pPr>
        <w:pStyle w:val="a3"/>
        <w:ind w:firstLine="567"/>
        <w:jc w:val="center"/>
        <w:rPr>
          <w:rFonts w:ascii="Arial" w:hAnsi="Arial" w:cs="Arial"/>
          <w:b/>
        </w:rPr>
      </w:pPr>
      <w:r>
        <w:rPr>
          <w:rFonts w:ascii="Arial" w:eastAsia="Andale Sans UI" w:hAnsi="Arial" w:cs="Arial"/>
          <w:bCs/>
          <w:color w:val="000000"/>
          <w:kern w:val="2"/>
        </w:rPr>
        <w:t>РАСПОРЯЖАЮСЬ:</w:t>
      </w:r>
    </w:p>
    <w:p w:rsidR="0074638F" w:rsidRDefault="0074638F" w:rsidP="0074638F">
      <w:pPr>
        <w:pStyle w:val="a3"/>
        <w:ind w:firstLine="567"/>
        <w:jc w:val="both"/>
        <w:rPr>
          <w:rFonts w:ascii="Arial" w:hAnsi="Arial" w:cs="Arial"/>
        </w:rPr>
      </w:pPr>
    </w:p>
    <w:p w:rsidR="0074638F" w:rsidRDefault="0074638F" w:rsidP="0074638F">
      <w:pPr>
        <w:pStyle w:val="a3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1. Утвердить план мероприятий по предупреждению коррупции в учреждениях администрации Червянского муниципального образования Иркутской области Чунского района на 2024-2026 годы.</w:t>
      </w:r>
    </w:p>
    <w:p w:rsidR="0074638F" w:rsidRDefault="0074638F" w:rsidP="0074638F">
      <w:pPr>
        <w:pStyle w:val="a3"/>
        <w:ind w:firstLine="567"/>
        <w:jc w:val="both"/>
        <w:rPr>
          <w:rFonts w:ascii="Arial" w:eastAsia="Andale Sans UI" w:hAnsi="Arial" w:cs="Arial"/>
          <w:color w:val="000000"/>
          <w:kern w:val="2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исполнением данного распоряжения оставляю за собой.</w:t>
      </w:r>
    </w:p>
    <w:p w:rsidR="0074638F" w:rsidRDefault="0074638F" w:rsidP="0074638F">
      <w:pPr>
        <w:pStyle w:val="a3"/>
        <w:ind w:firstLine="567"/>
        <w:jc w:val="both"/>
        <w:rPr>
          <w:rFonts w:ascii="Arial" w:eastAsia="Andale Sans UI" w:hAnsi="Arial" w:cs="Arial"/>
          <w:bCs/>
          <w:color w:val="000000"/>
          <w:kern w:val="2"/>
        </w:rPr>
      </w:pPr>
    </w:p>
    <w:p w:rsidR="0074638F" w:rsidRDefault="0074638F" w:rsidP="0074638F">
      <w:pPr>
        <w:tabs>
          <w:tab w:val="left" w:pos="851"/>
          <w:tab w:val="left" w:pos="1276"/>
        </w:tabs>
        <w:ind w:firstLine="567"/>
        <w:jc w:val="both"/>
        <w:rPr>
          <w:rFonts w:ascii="Arial" w:eastAsia="Times New Roman" w:hAnsi="Arial" w:cs="Arial"/>
        </w:rPr>
      </w:pPr>
    </w:p>
    <w:p w:rsidR="0074638F" w:rsidRDefault="0074638F" w:rsidP="0074638F">
      <w:pPr>
        <w:tabs>
          <w:tab w:val="left" w:pos="851"/>
          <w:tab w:val="left" w:pos="1276"/>
        </w:tabs>
        <w:ind w:firstLine="567"/>
        <w:jc w:val="both"/>
        <w:rPr>
          <w:rFonts w:ascii="Arial" w:eastAsia="Times New Roman" w:hAnsi="Arial" w:cs="Arial"/>
        </w:rPr>
      </w:pPr>
    </w:p>
    <w:p w:rsidR="0074638F" w:rsidRDefault="0074638F" w:rsidP="0074638F">
      <w:pPr>
        <w:jc w:val="both"/>
        <w:rPr>
          <w:rFonts w:ascii="Arial" w:eastAsia="Times New Roman" w:hAnsi="Arial" w:cs="Arial"/>
        </w:rPr>
      </w:pPr>
    </w:p>
    <w:p w:rsidR="0074638F" w:rsidRDefault="0074638F" w:rsidP="0074638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4638F" w:rsidRDefault="0074638F" w:rsidP="0074638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Червянского</w:t>
      </w:r>
      <w:r>
        <w:rPr>
          <w:rFonts w:ascii="Arial" w:eastAsia="Times New Roman" w:hAnsi="Arial" w:cs="Arial"/>
          <w:sz w:val="24"/>
          <w:szCs w:val="24"/>
        </w:rPr>
        <w:br/>
        <w:t>муниципального образования                                                        А.С. Рукосуев</w:t>
      </w:r>
    </w:p>
    <w:p w:rsidR="0074638F" w:rsidRDefault="0074638F" w:rsidP="0074638F">
      <w:pPr>
        <w:jc w:val="center"/>
        <w:rPr>
          <w:rFonts w:ascii="Arial" w:eastAsia="Times New Roman" w:hAnsi="Arial" w:cs="Arial"/>
        </w:rPr>
      </w:pPr>
    </w:p>
    <w:p w:rsidR="0074638F" w:rsidRDefault="0074638F" w:rsidP="0074638F">
      <w:pPr>
        <w:rPr>
          <w:rFonts w:ascii="Arial" w:hAnsi="Arial" w:cs="Arial"/>
          <w:b/>
          <w:sz w:val="32"/>
          <w:szCs w:val="32"/>
        </w:rPr>
      </w:pPr>
    </w:p>
    <w:p w:rsidR="00EA777D" w:rsidRDefault="00EA777D"/>
    <w:p w:rsidR="0074638F" w:rsidRDefault="0074638F"/>
    <w:p w:rsidR="0074638F" w:rsidRDefault="0074638F"/>
    <w:p w:rsidR="0074638F" w:rsidRDefault="0074638F"/>
    <w:p w:rsidR="0074638F" w:rsidRDefault="0074638F"/>
    <w:p w:rsidR="0074638F" w:rsidRDefault="0074638F" w:rsidP="0074638F"/>
    <w:p w:rsidR="005E3C65" w:rsidRDefault="005E3C65" w:rsidP="0074638F"/>
    <w:p w:rsidR="005E3C65" w:rsidRDefault="005E3C65" w:rsidP="0074638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</w:t>
      </w:r>
      <w:r w:rsidR="0074638F">
        <w:rPr>
          <w:rFonts w:ascii="Arial" w:hAnsi="Arial" w:cs="Arial"/>
        </w:rPr>
        <w:t xml:space="preserve"> Распоряжени</w:t>
      </w:r>
      <w:r>
        <w:rPr>
          <w:rFonts w:ascii="Arial" w:hAnsi="Arial" w:cs="Arial"/>
        </w:rPr>
        <w:t>ю</w:t>
      </w:r>
    </w:p>
    <w:p w:rsidR="0074638F" w:rsidRDefault="0074638F" w:rsidP="0074638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главы администрации</w:t>
      </w:r>
    </w:p>
    <w:p w:rsidR="005E3C65" w:rsidRDefault="005E3C65" w:rsidP="0074638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Червянского муниципального образования</w:t>
      </w:r>
    </w:p>
    <w:p w:rsidR="0074638F" w:rsidRDefault="0074638F" w:rsidP="0074638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июня 2024 года №16</w:t>
      </w:r>
    </w:p>
    <w:p w:rsidR="0074638F" w:rsidRDefault="0074638F" w:rsidP="0074638F">
      <w:pPr>
        <w:pStyle w:val="a3"/>
        <w:jc w:val="right"/>
        <w:rPr>
          <w:rFonts w:ascii="Arial" w:hAnsi="Arial" w:cs="Arial"/>
        </w:rPr>
      </w:pPr>
    </w:p>
    <w:p w:rsidR="0074638F" w:rsidRDefault="0074638F" w:rsidP="0074638F">
      <w:pPr>
        <w:pStyle w:val="a3"/>
        <w:jc w:val="right"/>
        <w:rPr>
          <w:rFonts w:ascii="Arial" w:hAnsi="Arial" w:cs="Arial"/>
        </w:rPr>
      </w:pPr>
    </w:p>
    <w:p w:rsidR="0074638F" w:rsidRDefault="0074638F" w:rsidP="0074638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мероприятий по предупреждению коррупции в учреждениях администрации Червянского муниципального образования </w:t>
      </w:r>
    </w:p>
    <w:p w:rsidR="0074638F" w:rsidRDefault="0074638F" w:rsidP="0074638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Чунского района Иркутской области на 2024-2026 годы.</w:t>
      </w:r>
    </w:p>
    <w:p w:rsidR="0074638F" w:rsidRDefault="0074638F" w:rsidP="0074638F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11091" w:type="dxa"/>
        <w:tblInd w:w="-1026" w:type="dxa"/>
        <w:tblLook w:val="04A0"/>
      </w:tblPr>
      <w:tblGrid>
        <w:gridCol w:w="550"/>
        <w:gridCol w:w="4557"/>
        <w:gridCol w:w="2551"/>
        <w:gridCol w:w="3433"/>
      </w:tblGrid>
      <w:tr w:rsidR="0074638F" w:rsidTr="000C51E8">
        <w:tc>
          <w:tcPr>
            <w:tcW w:w="550" w:type="dxa"/>
          </w:tcPr>
          <w:p w:rsidR="0074638F" w:rsidRDefault="0074638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57" w:type="dxa"/>
          </w:tcPr>
          <w:p w:rsidR="0074638F" w:rsidRDefault="0074638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</w:t>
            </w:r>
          </w:p>
        </w:tc>
        <w:tc>
          <w:tcPr>
            <w:tcW w:w="2551" w:type="dxa"/>
          </w:tcPr>
          <w:p w:rsidR="0074638F" w:rsidRDefault="0074638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 мероприятия</w:t>
            </w:r>
          </w:p>
        </w:tc>
        <w:tc>
          <w:tcPr>
            <w:tcW w:w="3433" w:type="dxa"/>
          </w:tcPr>
          <w:p w:rsidR="0074638F" w:rsidRDefault="0074638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74638F" w:rsidTr="000C51E8">
        <w:tc>
          <w:tcPr>
            <w:tcW w:w="550" w:type="dxa"/>
          </w:tcPr>
          <w:p w:rsidR="0074638F" w:rsidRDefault="0074638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57" w:type="dxa"/>
          </w:tcPr>
          <w:p w:rsidR="0074638F" w:rsidRDefault="0074638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подразделений или должностных лиц ответственных за профилактику коррупционных и иных правонарушений</w:t>
            </w:r>
          </w:p>
        </w:tc>
        <w:tc>
          <w:tcPr>
            <w:tcW w:w="2551" w:type="dxa"/>
          </w:tcPr>
          <w:p w:rsidR="0074638F" w:rsidRDefault="00DD30EF" w:rsidP="00DD30E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433" w:type="dxa"/>
          </w:tcPr>
          <w:p w:rsidR="0074638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</w:tc>
      </w:tr>
      <w:tr w:rsidR="00DD30EF" w:rsidTr="000C51E8">
        <w:tc>
          <w:tcPr>
            <w:tcW w:w="550" w:type="dxa"/>
          </w:tcPr>
          <w:p w:rsidR="00DD30EF" w:rsidRDefault="00DD30E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57" w:type="dxa"/>
          </w:tcPr>
          <w:p w:rsidR="00DD30E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 внедрение положения о декларации, о конфликте интересов (при отсутствии)</w:t>
            </w:r>
          </w:p>
        </w:tc>
        <w:tc>
          <w:tcPr>
            <w:tcW w:w="2551" w:type="dxa"/>
          </w:tcPr>
          <w:p w:rsidR="00DD30EF" w:rsidRDefault="00DD30EF" w:rsidP="00DD30E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декабря 2024 г.</w:t>
            </w:r>
          </w:p>
        </w:tc>
        <w:tc>
          <w:tcPr>
            <w:tcW w:w="3433" w:type="dxa"/>
          </w:tcPr>
          <w:p w:rsidR="00DD30EF" w:rsidRDefault="00DD30EF" w:rsidP="00DD30EF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DD30EF" w:rsidTr="000C51E8">
        <w:tc>
          <w:tcPr>
            <w:tcW w:w="550" w:type="dxa"/>
          </w:tcPr>
          <w:p w:rsidR="00DD30EF" w:rsidRDefault="00DD30E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57" w:type="dxa"/>
          </w:tcPr>
          <w:p w:rsidR="00DD30E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необходимости.</w:t>
            </w:r>
          </w:p>
        </w:tc>
        <w:tc>
          <w:tcPr>
            <w:tcW w:w="2551" w:type="dxa"/>
          </w:tcPr>
          <w:p w:rsidR="00DD30EF" w:rsidRDefault="00DD30EF" w:rsidP="00DD30E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3433" w:type="dxa"/>
          </w:tcPr>
          <w:p w:rsidR="00DD30EF" w:rsidRDefault="005E3C65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DD30EF" w:rsidTr="000C51E8">
        <w:tc>
          <w:tcPr>
            <w:tcW w:w="550" w:type="dxa"/>
          </w:tcPr>
          <w:p w:rsidR="00DD30EF" w:rsidRDefault="00DD30E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57" w:type="dxa"/>
          </w:tcPr>
          <w:p w:rsidR="00DD30E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551" w:type="dxa"/>
          </w:tcPr>
          <w:p w:rsidR="00DD30EF" w:rsidRDefault="00DD30EF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3433" w:type="dxa"/>
          </w:tcPr>
          <w:p w:rsidR="00DD30EF" w:rsidRDefault="005E3C65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DD30EF" w:rsidTr="000C51E8">
        <w:tc>
          <w:tcPr>
            <w:tcW w:w="550" w:type="dxa"/>
          </w:tcPr>
          <w:p w:rsidR="00DD30EF" w:rsidRDefault="00DD30E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57" w:type="dxa"/>
          </w:tcPr>
          <w:p w:rsidR="00DD30E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обучающих семинаров для работников учреждения, в том числе, ответственных за профилактику коррупционных и иных правонарушений, по вопросам предупреждения коррупции</w:t>
            </w:r>
          </w:p>
        </w:tc>
        <w:tc>
          <w:tcPr>
            <w:tcW w:w="2551" w:type="dxa"/>
          </w:tcPr>
          <w:p w:rsidR="00DD30EF" w:rsidRDefault="00DD30EF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реже 1 раза в полугодие</w:t>
            </w:r>
          </w:p>
        </w:tc>
        <w:tc>
          <w:tcPr>
            <w:tcW w:w="3433" w:type="dxa"/>
          </w:tcPr>
          <w:p w:rsidR="00DD30EF" w:rsidRDefault="005E3C65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DD30EF" w:rsidTr="000C51E8">
        <w:tc>
          <w:tcPr>
            <w:tcW w:w="550" w:type="dxa"/>
          </w:tcPr>
          <w:p w:rsidR="00DD30EF" w:rsidRDefault="00DD30EF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57" w:type="dxa"/>
          </w:tcPr>
          <w:p w:rsidR="00DD30EF" w:rsidRDefault="00DD30EF" w:rsidP="00DD30E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551" w:type="dxa"/>
          </w:tcPr>
          <w:p w:rsidR="00DD30EF" w:rsidRDefault="00DD30EF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433" w:type="dxa"/>
          </w:tcPr>
          <w:p w:rsidR="00DD30EF" w:rsidRDefault="005E3C65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5E3C65" w:rsidTr="000C51E8">
        <w:tc>
          <w:tcPr>
            <w:tcW w:w="550" w:type="dxa"/>
          </w:tcPr>
          <w:p w:rsidR="005E3C65" w:rsidRDefault="005E3C65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57" w:type="dxa"/>
          </w:tcPr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году, в том </w:t>
            </w:r>
            <w:r>
              <w:rPr>
                <w:rFonts w:ascii="Arial" w:hAnsi="Arial" w:cs="Arial"/>
              </w:rPr>
              <w:lastRenderedPageBreak/>
              <w:t>числе утверждение реестра (карты) коррупционных рисков, перечня должностей в учреждении, замещение которых связано с коррупционными рисками</w:t>
            </w:r>
          </w:p>
        </w:tc>
        <w:tc>
          <w:tcPr>
            <w:tcW w:w="2551" w:type="dxa"/>
          </w:tcPr>
          <w:p w:rsidR="005E3C65" w:rsidRDefault="005E3C65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3433" w:type="dxa"/>
          </w:tcPr>
          <w:p w:rsidR="005E3C65" w:rsidRDefault="005E3C65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5E3C65" w:rsidTr="000C51E8">
        <w:tc>
          <w:tcPr>
            <w:tcW w:w="550" w:type="dxa"/>
          </w:tcPr>
          <w:p w:rsidR="005E3C65" w:rsidRDefault="005E3C65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557" w:type="dxa"/>
          </w:tcPr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внутреннего контроля и аудита учреждения, в том числе:</w:t>
            </w:r>
          </w:p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проведение 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-осуществление </w:t>
            </w:r>
            <w:proofErr w:type="gramStart"/>
            <w:r>
              <w:rPr>
                <w:rFonts w:ascii="Arial" w:hAnsi="Arial" w:cs="Arial"/>
              </w:rPr>
              <w:t>контроля документирования операций хозяйственной деятельности учреждения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-проведение проверки экономической обоснованности осуществляемых операций в сферах коррупционного риска.</w:t>
            </w:r>
          </w:p>
          <w:p w:rsidR="005E3C65" w:rsidRDefault="005E3C65" w:rsidP="005E3C65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E3C65" w:rsidRDefault="005E3C65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2024-2026 годов</w:t>
            </w:r>
          </w:p>
        </w:tc>
        <w:tc>
          <w:tcPr>
            <w:tcW w:w="3433" w:type="dxa"/>
          </w:tcPr>
          <w:p w:rsidR="005E3C65" w:rsidRDefault="005E3C65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0C51E8" w:rsidTr="000C51E8">
        <w:tc>
          <w:tcPr>
            <w:tcW w:w="550" w:type="dxa"/>
          </w:tcPr>
          <w:p w:rsidR="000C51E8" w:rsidRDefault="000C51E8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57" w:type="dxa"/>
          </w:tcPr>
          <w:p w:rsidR="000C51E8" w:rsidRDefault="000C51E8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</w:t>
            </w:r>
          </w:p>
        </w:tc>
        <w:tc>
          <w:tcPr>
            <w:tcW w:w="2551" w:type="dxa"/>
          </w:tcPr>
          <w:p w:rsidR="000C51E8" w:rsidRDefault="000C51E8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реже 1 раза в полугодие</w:t>
            </w:r>
          </w:p>
        </w:tc>
        <w:tc>
          <w:tcPr>
            <w:tcW w:w="3433" w:type="dxa"/>
          </w:tcPr>
          <w:p w:rsidR="000C51E8" w:rsidRDefault="000C51E8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0C51E8" w:rsidTr="000C51E8">
        <w:tc>
          <w:tcPr>
            <w:tcW w:w="550" w:type="dxa"/>
          </w:tcPr>
          <w:p w:rsidR="000C51E8" w:rsidRDefault="000C51E8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57" w:type="dxa"/>
          </w:tcPr>
          <w:p w:rsidR="000C51E8" w:rsidRDefault="000C51E8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в договорах, заключаемых учреждением с контрагентами, стандартных антикоррупционных оговорок</w:t>
            </w:r>
          </w:p>
        </w:tc>
        <w:tc>
          <w:tcPr>
            <w:tcW w:w="2551" w:type="dxa"/>
          </w:tcPr>
          <w:p w:rsidR="000C51E8" w:rsidRDefault="000C51E8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2024-2026 годов</w:t>
            </w:r>
          </w:p>
        </w:tc>
        <w:tc>
          <w:tcPr>
            <w:tcW w:w="3433" w:type="dxa"/>
          </w:tcPr>
          <w:p w:rsidR="000C51E8" w:rsidRDefault="000C51E8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0C51E8" w:rsidTr="000C51E8">
        <w:tc>
          <w:tcPr>
            <w:tcW w:w="550" w:type="dxa"/>
          </w:tcPr>
          <w:p w:rsidR="000C51E8" w:rsidRDefault="000C51E8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57" w:type="dxa"/>
          </w:tcPr>
          <w:p w:rsidR="000C51E8" w:rsidRDefault="000C51E8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2551" w:type="dxa"/>
          </w:tcPr>
          <w:p w:rsidR="000C51E8" w:rsidRDefault="000C51E8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2024-2026 годов</w:t>
            </w:r>
          </w:p>
        </w:tc>
        <w:tc>
          <w:tcPr>
            <w:tcW w:w="3433" w:type="dxa"/>
          </w:tcPr>
          <w:p w:rsidR="000C51E8" w:rsidRDefault="000C51E8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0C51E8" w:rsidTr="000C51E8">
        <w:tc>
          <w:tcPr>
            <w:tcW w:w="550" w:type="dxa"/>
          </w:tcPr>
          <w:p w:rsidR="000C51E8" w:rsidRDefault="000C51E8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57" w:type="dxa"/>
          </w:tcPr>
          <w:p w:rsidR="000C51E8" w:rsidRDefault="000C51E8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Сотрудничество учреждения с 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551" w:type="dxa"/>
          </w:tcPr>
          <w:p w:rsidR="000C51E8" w:rsidRDefault="000C51E8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2024-2026 годов</w:t>
            </w:r>
          </w:p>
        </w:tc>
        <w:tc>
          <w:tcPr>
            <w:tcW w:w="3433" w:type="dxa"/>
          </w:tcPr>
          <w:p w:rsidR="000C51E8" w:rsidRDefault="000C51E8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  <w:tr w:rsidR="000C51E8" w:rsidTr="000C51E8">
        <w:tc>
          <w:tcPr>
            <w:tcW w:w="550" w:type="dxa"/>
          </w:tcPr>
          <w:p w:rsidR="000C51E8" w:rsidRDefault="000C51E8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57" w:type="dxa"/>
          </w:tcPr>
          <w:p w:rsidR="000C51E8" w:rsidRDefault="000C51E8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оценки результатов работы по противодействию коррупции, направление </w:t>
            </w:r>
            <w:r>
              <w:rPr>
                <w:rFonts w:ascii="Arial" w:hAnsi="Arial" w:cs="Arial"/>
              </w:rPr>
              <w:lastRenderedPageBreak/>
              <w:t>соответствующих отчетных материалов руководителю учреждения</w:t>
            </w:r>
          </w:p>
        </w:tc>
        <w:tc>
          <w:tcPr>
            <w:tcW w:w="2551" w:type="dxa"/>
          </w:tcPr>
          <w:p w:rsidR="000C51E8" w:rsidRDefault="000C51E8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Ежегодно, до 1 ноября</w:t>
            </w:r>
          </w:p>
        </w:tc>
        <w:tc>
          <w:tcPr>
            <w:tcW w:w="3433" w:type="dxa"/>
          </w:tcPr>
          <w:p w:rsidR="000C51E8" w:rsidRDefault="000C51E8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администрации, должностное лицо, ответственное за </w:t>
            </w:r>
            <w:r>
              <w:rPr>
                <w:rFonts w:ascii="Arial" w:hAnsi="Arial" w:cs="Arial"/>
              </w:rPr>
              <w:lastRenderedPageBreak/>
              <w:t>профилактику коррупционных и иных правонарушений</w:t>
            </w:r>
          </w:p>
        </w:tc>
      </w:tr>
      <w:tr w:rsidR="00B851EC" w:rsidTr="000C51E8">
        <w:tc>
          <w:tcPr>
            <w:tcW w:w="550" w:type="dxa"/>
          </w:tcPr>
          <w:p w:rsidR="00B851EC" w:rsidRDefault="00B851EC" w:rsidP="007463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557" w:type="dxa"/>
          </w:tcPr>
          <w:p w:rsidR="00B851EC" w:rsidRDefault="00B851EC" w:rsidP="005E3C6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в администрацию Червянского МО доклада о выполнении мероприятий настоящего Плана.</w:t>
            </w:r>
          </w:p>
        </w:tc>
        <w:tc>
          <w:tcPr>
            <w:tcW w:w="2551" w:type="dxa"/>
          </w:tcPr>
          <w:p w:rsidR="00B851EC" w:rsidRDefault="00B851EC" w:rsidP="001165F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Ежегодно, до 1 ноября</w:t>
            </w:r>
          </w:p>
        </w:tc>
        <w:tc>
          <w:tcPr>
            <w:tcW w:w="3433" w:type="dxa"/>
          </w:tcPr>
          <w:p w:rsidR="00B851EC" w:rsidRDefault="00B851EC" w:rsidP="001165FF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должностное лицо, ответственное за профилактику коррупционных и иных правонарушений</w:t>
            </w:r>
          </w:p>
        </w:tc>
      </w:tr>
    </w:tbl>
    <w:p w:rsidR="0074638F" w:rsidRPr="0074638F" w:rsidRDefault="0074638F" w:rsidP="0074638F">
      <w:pPr>
        <w:pStyle w:val="a3"/>
        <w:jc w:val="center"/>
        <w:rPr>
          <w:rFonts w:ascii="Arial" w:hAnsi="Arial" w:cs="Arial"/>
        </w:rPr>
      </w:pPr>
    </w:p>
    <w:sectPr w:rsidR="0074638F" w:rsidRPr="0074638F" w:rsidSect="00EA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8F"/>
    <w:rsid w:val="000C51E8"/>
    <w:rsid w:val="00284376"/>
    <w:rsid w:val="00286391"/>
    <w:rsid w:val="005E3C65"/>
    <w:rsid w:val="0074638F"/>
    <w:rsid w:val="00B851EC"/>
    <w:rsid w:val="00DD30EF"/>
    <w:rsid w:val="00E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2</cp:revision>
  <dcterms:created xsi:type="dcterms:W3CDTF">2024-06-24T03:39:00Z</dcterms:created>
  <dcterms:modified xsi:type="dcterms:W3CDTF">2024-06-24T04:29:00Z</dcterms:modified>
</cp:coreProperties>
</file>