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2D05" w:rsidRPr="00702D05" w:rsidRDefault="001F020C" w:rsidP="00702D05">
      <w:pPr>
        <w:pStyle w:val="3"/>
        <w:spacing w:before="0" w:after="0"/>
        <w:jc w:val="center"/>
        <w:rPr>
          <w:rFonts w:ascii="Arial" w:hAnsi="Arial" w:cs="Arial"/>
          <w:sz w:val="28"/>
          <w:szCs w:val="28"/>
        </w:rPr>
      </w:pPr>
      <w:r>
        <w:rPr>
          <w:rFonts w:ascii="Arial" w:hAnsi="Arial" w:cs="Arial"/>
          <w:sz w:val="28"/>
          <w:szCs w:val="28"/>
        </w:rPr>
        <w:t>03.02.2020 г. № 11</w:t>
      </w:r>
    </w:p>
    <w:p w:rsidR="00C628B8" w:rsidRPr="00702D05" w:rsidRDefault="00C628B8" w:rsidP="00702D05">
      <w:pPr>
        <w:pStyle w:val="3"/>
        <w:spacing w:before="0" w:after="0"/>
        <w:jc w:val="center"/>
        <w:rPr>
          <w:rFonts w:ascii="Arial" w:hAnsi="Arial" w:cs="Arial"/>
          <w:sz w:val="28"/>
          <w:szCs w:val="28"/>
        </w:rPr>
      </w:pPr>
      <w:r w:rsidRPr="00702D05">
        <w:rPr>
          <w:rFonts w:ascii="Arial" w:hAnsi="Arial" w:cs="Arial"/>
          <w:sz w:val="28"/>
          <w:szCs w:val="28"/>
        </w:rPr>
        <w:t>РОССИЙСКАЯ ФЕДЕРАЦИЯ</w:t>
      </w:r>
    </w:p>
    <w:p w:rsidR="00C628B8" w:rsidRPr="00702D05" w:rsidRDefault="00C628B8" w:rsidP="00C628B8">
      <w:pPr>
        <w:spacing w:after="0" w:line="240" w:lineRule="auto"/>
        <w:jc w:val="center"/>
        <w:rPr>
          <w:rFonts w:ascii="Arial" w:hAnsi="Arial" w:cs="Arial"/>
          <w:sz w:val="28"/>
          <w:szCs w:val="28"/>
        </w:rPr>
      </w:pPr>
      <w:r w:rsidRPr="00702D05">
        <w:rPr>
          <w:rFonts w:ascii="Arial" w:hAnsi="Arial" w:cs="Arial"/>
          <w:sz w:val="28"/>
          <w:szCs w:val="28"/>
        </w:rPr>
        <w:t>ИРКУТСКАЯ ОБЛАСТЬ</w:t>
      </w:r>
    </w:p>
    <w:p w:rsidR="00C628B8" w:rsidRPr="00702D05" w:rsidRDefault="00C628B8" w:rsidP="00C628B8">
      <w:pPr>
        <w:spacing w:after="0" w:line="240" w:lineRule="auto"/>
        <w:jc w:val="center"/>
        <w:rPr>
          <w:rFonts w:ascii="Arial" w:hAnsi="Arial" w:cs="Arial"/>
          <w:sz w:val="28"/>
          <w:szCs w:val="28"/>
        </w:rPr>
      </w:pPr>
      <w:r w:rsidRPr="00702D05">
        <w:rPr>
          <w:rFonts w:ascii="Arial" w:hAnsi="Arial" w:cs="Arial"/>
          <w:sz w:val="28"/>
          <w:szCs w:val="28"/>
        </w:rPr>
        <w:t>ЧУНСКИЙ РАЙОН</w:t>
      </w:r>
    </w:p>
    <w:p w:rsidR="00502197" w:rsidRPr="00702D05" w:rsidRDefault="00C628B8" w:rsidP="00C628B8">
      <w:pPr>
        <w:spacing w:after="0" w:line="240" w:lineRule="auto"/>
        <w:jc w:val="center"/>
        <w:rPr>
          <w:rFonts w:ascii="Arial" w:hAnsi="Arial" w:cs="Arial"/>
          <w:sz w:val="28"/>
          <w:szCs w:val="28"/>
        </w:rPr>
      </w:pPr>
      <w:r w:rsidRPr="00702D05">
        <w:rPr>
          <w:rFonts w:ascii="Arial" w:hAnsi="Arial" w:cs="Arial"/>
          <w:sz w:val="28"/>
          <w:szCs w:val="28"/>
        </w:rPr>
        <w:t xml:space="preserve">    АДМИНИСТРАЦИЯ </w:t>
      </w:r>
    </w:p>
    <w:p w:rsidR="00C628B8" w:rsidRPr="00702D05" w:rsidRDefault="005D3B76" w:rsidP="00502197">
      <w:pPr>
        <w:spacing w:after="0" w:line="240" w:lineRule="auto"/>
        <w:jc w:val="center"/>
        <w:rPr>
          <w:rFonts w:ascii="Arial" w:hAnsi="Arial" w:cs="Arial"/>
          <w:sz w:val="28"/>
          <w:szCs w:val="28"/>
        </w:rPr>
      </w:pPr>
      <w:r>
        <w:rPr>
          <w:rFonts w:ascii="Arial" w:hAnsi="Arial" w:cs="Arial"/>
          <w:sz w:val="28"/>
          <w:szCs w:val="28"/>
        </w:rPr>
        <w:t>ЧЕРВЯ</w:t>
      </w:r>
      <w:r w:rsidR="00502197" w:rsidRPr="00702D05">
        <w:rPr>
          <w:rFonts w:ascii="Arial" w:hAnsi="Arial" w:cs="Arial"/>
          <w:sz w:val="28"/>
          <w:szCs w:val="28"/>
        </w:rPr>
        <w:t>НСКОГО</w:t>
      </w:r>
      <w:r w:rsidR="00C628B8" w:rsidRPr="00702D05">
        <w:rPr>
          <w:rFonts w:ascii="Arial" w:hAnsi="Arial" w:cs="Arial"/>
          <w:sz w:val="28"/>
          <w:szCs w:val="28"/>
        </w:rPr>
        <w:t xml:space="preserve"> МУНИЦИПАЛЬНОГО ОБРАЗОВАНИЯ</w:t>
      </w:r>
    </w:p>
    <w:p w:rsidR="00C628B8" w:rsidRPr="00702D05" w:rsidRDefault="00C628B8" w:rsidP="00502197">
      <w:pPr>
        <w:spacing w:after="0" w:line="240" w:lineRule="auto"/>
        <w:rPr>
          <w:rFonts w:ascii="Arial" w:hAnsi="Arial" w:cs="Arial"/>
          <w:sz w:val="28"/>
          <w:szCs w:val="28"/>
        </w:rPr>
      </w:pPr>
    </w:p>
    <w:p w:rsidR="00C628B8" w:rsidRPr="00702D05" w:rsidRDefault="00C628B8" w:rsidP="00C628B8">
      <w:pPr>
        <w:spacing w:after="0" w:line="240" w:lineRule="auto"/>
        <w:jc w:val="center"/>
        <w:rPr>
          <w:rFonts w:ascii="Arial" w:hAnsi="Arial" w:cs="Arial"/>
          <w:sz w:val="28"/>
          <w:szCs w:val="28"/>
        </w:rPr>
      </w:pPr>
    </w:p>
    <w:p w:rsidR="00C628B8" w:rsidRPr="00702D05" w:rsidRDefault="00C628B8" w:rsidP="00C628B8">
      <w:pPr>
        <w:spacing w:after="0" w:line="240" w:lineRule="auto"/>
        <w:jc w:val="center"/>
        <w:rPr>
          <w:rFonts w:ascii="Arial" w:hAnsi="Arial" w:cs="Arial"/>
          <w:b/>
          <w:sz w:val="28"/>
          <w:szCs w:val="28"/>
        </w:rPr>
      </w:pPr>
      <w:r w:rsidRPr="00702D05">
        <w:rPr>
          <w:rFonts w:ascii="Arial" w:hAnsi="Arial" w:cs="Arial"/>
          <w:b/>
          <w:sz w:val="28"/>
          <w:szCs w:val="28"/>
        </w:rPr>
        <w:t>ПОСТАНОВЛЕНИЕ</w:t>
      </w:r>
    </w:p>
    <w:p w:rsidR="00C628B8" w:rsidRPr="00702D05" w:rsidRDefault="00C628B8" w:rsidP="00C628B8">
      <w:pPr>
        <w:spacing w:after="0" w:line="240" w:lineRule="auto"/>
        <w:jc w:val="center"/>
        <w:rPr>
          <w:rFonts w:ascii="Arial" w:hAnsi="Arial" w:cs="Arial"/>
          <w:b/>
          <w:sz w:val="28"/>
          <w:szCs w:val="28"/>
        </w:rPr>
      </w:pPr>
    </w:p>
    <w:p w:rsidR="00C628B8" w:rsidRPr="00702D05" w:rsidRDefault="00C628B8" w:rsidP="00C628B8">
      <w:pPr>
        <w:spacing w:after="0" w:line="240" w:lineRule="auto"/>
        <w:jc w:val="both"/>
        <w:rPr>
          <w:rFonts w:ascii="Arial" w:hAnsi="Arial" w:cs="Arial"/>
          <w:sz w:val="28"/>
          <w:szCs w:val="28"/>
        </w:rPr>
      </w:pPr>
    </w:p>
    <w:p w:rsidR="00502197" w:rsidRPr="00702D05" w:rsidRDefault="00702D05" w:rsidP="00702D05">
      <w:pPr>
        <w:spacing w:after="0" w:line="240" w:lineRule="auto"/>
        <w:jc w:val="center"/>
        <w:rPr>
          <w:rFonts w:ascii="Arial" w:hAnsi="Arial" w:cs="Arial"/>
          <w:b/>
          <w:sz w:val="28"/>
          <w:szCs w:val="28"/>
        </w:rPr>
      </w:pPr>
      <w:r w:rsidRPr="00702D05">
        <w:rPr>
          <w:rFonts w:ascii="Arial" w:hAnsi="Arial" w:cs="Arial"/>
          <w:b/>
          <w:sz w:val="28"/>
          <w:szCs w:val="28"/>
        </w:rPr>
        <w:t>О</w:t>
      </w:r>
      <w:r w:rsidR="001F020C">
        <w:rPr>
          <w:rFonts w:ascii="Arial" w:hAnsi="Arial" w:cs="Arial"/>
          <w:b/>
          <w:sz w:val="28"/>
          <w:szCs w:val="28"/>
        </w:rPr>
        <w:t xml:space="preserve"> ВНЕСЕНИИ ИЗМЕНЕНИЙ  В</w:t>
      </w:r>
      <w:r w:rsidRPr="00702D05">
        <w:rPr>
          <w:rFonts w:ascii="Arial" w:hAnsi="Arial" w:cs="Arial"/>
          <w:b/>
          <w:sz w:val="28"/>
          <w:szCs w:val="28"/>
        </w:rPr>
        <w:t xml:space="preserve">   МУНИЦИПАЛЬН</w:t>
      </w:r>
      <w:r w:rsidR="001F020C">
        <w:rPr>
          <w:rFonts w:ascii="Arial" w:hAnsi="Arial" w:cs="Arial"/>
          <w:b/>
          <w:sz w:val="28"/>
          <w:szCs w:val="28"/>
        </w:rPr>
        <w:t>УЮ</w:t>
      </w:r>
      <w:r w:rsidRPr="00702D05">
        <w:rPr>
          <w:rFonts w:ascii="Arial" w:hAnsi="Arial" w:cs="Arial"/>
          <w:b/>
          <w:sz w:val="28"/>
          <w:szCs w:val="28"/>
        </w:rPr>
        <w:t xml:space="preserve">     ПРОГРАММ</w:t>
      </w:r>
      <w:r w:rsidR="001F020C">
        <w:rPr>
          <w:rFonts w:ascii="Arial" w:hAnsi="Arial" w:cs="Arial"/>
          <w:b/>
          <w:sz w:val="28"/>
          <w:szCs w:val="28"/>
        </w:rPr>
        <w:t>У</w:t>
      </w:r>
    </w:p>
    <w:p w:rsidR="00502197" w:rsidRPr="00702D05" w:rsidRDefault="00702D05" w:rsidP="00702D05">
      <w:pPr>
        <w:spacing w:after="0" w:line="240" w:lineRule="auto"/>
        <w:jc w:val="center"/>
        <w:rPr>
          <w:rFonts w:ascii="Arial" w:eastAsia="Times New Roman" w:hAnsi="Arial" w:cs="Arial"/>
          <w:b/>
          <w:sz w:val="28"/>
          <w:szCs w:val="28"/>
          <w:lang w:eastAsia="ru-RU"/>
        </w:rPr>
      </w:pPr>
      <w:r w:rsidRPr="00702D05">
        <w:rPr>
          <w:rFonts w:ascii="Arial" w:hAnsi="Arial" w:cs="Arial"/>
          <w:b/>
          <w:sz w:val="28"/>
          <w:szCs w:val="28"/>
        </w:rPr>
        <w:t>«</w:t>
      </w:r>
      <w:r w:rsidRPr="00702D05">
        <w:rPr>
          <w:rFonts w:ascii="Arial" w:eastAsia="Times New Roman" w:hAnsi="Arial" w:cs="Arial"/>
          <w:b/>
          <w:sz w:val="28"/>
          <w:szCs w:val="28"/>
          <w:lang w:eastAsia="ru-RU"/>
        </w:rPr>
        <w:t>РАЗВИТИЕ    КУЛЬТУРЫ,     СПОРТА,       МОЛОДЁЖНОЙ</w:t>
      </w:r>
    </w:p>
    <w:p w:rsidR="00502197" w:rsidRPr="00702D05" w:rsidRDefault="00702D05" w:rsidP="00702D05">
      <w:pPr>
        <w:spacing w:after="0" w:line="240" w:lineRule="auto"/>
        <w:jc w:val="center"/>
        <w:rPr>
          <w:rFonts w:ascii="Arial" w:eastAsia="Times New Roman" w:hAnsi="Arial" w:cs="Arial"/>
          <w:b/>
          <w:sz w:val="28"/>
          <w:szCs w:val="28"/>
          <w:lang w:eastAsia="ru-RU"/>
        </w:rPr>
      </w:pPr>
      <w:r w:rsidRPr="00702D05">
        <w:rPr>
          <w:rFonts w:ascii="Arial" w:eastAsia="Times New Roman" w:hAnsi="Arial" w:cs="Arial"/>
          <w:b/>
          <w:sz w:val="28"/>
          <w:szCs w:val="28"/>
          <w:lang w:eastAsia="ru-RU"/>
        </w:rPr>
        <w:t>ПОЛИТИКИ</w:t>
      </w:r>
      <w:r w:rsidR="005D3B76">
        <w:rPr>
          <w:rFonts w:ascii="Arial" w:eastAsia="Times New Roman" w:hAnsi="Arial" w:cs="Arial"/>
          <w:b/>
          <w:sz w:val="28"/>
          <w:szCs w:val="28"/>
          <w:lang w:eastAsia="ru-RU"/>
        </w:rPr>
        <w:t>»</w:t>
      </w:r>
      <w:r w:rsidRPr="00702D05">
        <w:rPr>
          <w:rFonts w:ascii="Arial" w:eastAsia="Times New Roman" w:hAnsi="Arial" w:cs="Arial"/>
          <w:b/>
          <w:sz w:val="28"/>
          <w:szCs w:val="28"/>
          <w:lang w:eastAsia="ru-RU"/>
        </w:rPr>
        <w:t xml:space="preserve">     НА        ТЕРРИТОРИИ           ЧЕРВЯНСКОГО</w:t>
      </w:r>
    </w:p>
    <w:p w:rsidR="00AE60AB" w:rsidRPr="00702D05" w:rsidRDefault="005D3B76" w:rsidP="00702D05">
      <w:pPr>
        <w:spacing w:after="0" w:line="240" w:lineRule="auto"/>
        <w:jc w:val="center"/>
        <w:rPr>
          <w:rFonts w:ascii="Arial" w:eastAsia="Times New Roman" w:hAnsi="Arial" w:cs="Arial"/>
          <w:b/>
          <w:sz w:val="28"/>
          <w:szCs w:val="28"/>
          <w:lang w:eastAsia="ru-RU"/>
        </w:rPr>
      </w:pPr>
      <w:r>
        <w:rPr>
          <w:rFonts w:ascii="Arial" w:eastAsia="Times New Roman" w:hAnsi="Arial" w:cs="Arial"/>
          <w:b/>
          <w:sz w:val="28"/>
          <w:szCs w:val="28"/>
          <w:lang w:eastAsia="ru-RU"/>
        </w:rPr>
        <w:t>МУНИЦИПАЛЬНОГО ОБРАЗОВАНИЯ</w:t>
      </w:r>
      <w:r w:rsidR="00702D05" w:rsidRPr="00702D05">
        <w:rPr>
          <w:rFonts w:ascii="Arial" w:eastAsia="Times New Roman" w:hAnsi="Arial" w:cs="Arial"/>
          <w:b/>
          <w:sz w:val="28"/>
          <w:szCs w:val="28"/>
          <w:lang w:eastAsia="ru-RU"/>
        </w:rPr>
        <w:t xml:space="preserve"> НА 2020-2022 ГОДЫ</w:t>
      </w:r>
    </w:p>
    <w:p w:rsidR="00C628B8" w:rsidRPr="00702D05" w:rsidRDefault="00C628B8" w:rsidP="005D3B76">
      <w:pPr>
        <w:rPr>
          <w:rFonts w:ascii="Arial" w:hAnsi="Arial" w:cs="Arial"/>
          <w:sz w:val="28"/>
          <w:szCs w:val="28"/>
        </w:rPr>
      </w:pPr>
    </w:p>
    <w:p w:rsidR="00F83B78" w:rsidRPr="001F020C" w:rsidRDefault="00C978F0" w:rsidP="001F020C">
      <w:pPr>
        <w:pStyle w:val="af0"/>
        <w:ind w:firstLine="708"/>
        <w:jc w:val="both"/>
        <w:rPr>
          <w:rFonts w:ascii="Arial" w:hAnsi="Arial" w:cs="Arial"/>
          <w:sz w:val="24"/>
          <w:szCs w:val="24"/>
        </w:rPr>
      </w:pPr>
      <w:r w:rsidRPr="001F020C">
        <w:rPr>
          <w:rFonts w:ascii="Arial" w:hAnsi="Arial" w:cs="Arial"/>
          <w:sz w:val="24"/>
          <w:szCs w:val="24"/>
          <w:lang w:eastAsia="ru-RU"/>
        </w:rPr>
        <w:t xml:space="preserve">В соответствии с Бюджетным кодексом Российской Федерации, Федеральным законом от 06.10.2003 года № 131-ФЗ «Об общих принципах организации местного самоуправления в Российской Федерации», Порядком разработки, реализации и оценки эффективности реализации муниципальных программ </w:t>
      </w:r>
      <w:r w:rsidR="00702D05" w:rsidRPr="001F020C">
        <w:rPr>
          <w:rFonts w:ascii="Arial" w:hAnsi="Arial" w:cs="Arial"/>
          <w:sz w:val="24"/>
          <w:szCs w:val="24"/>
          <w:lang w:eastAsia="ru-RU"/>
        </w:rPr>
        <w:t>Червянского</w:t>
      </w:r>
      <w:r w:rsidR="00502197" w:rsidRPr="001F020C">
        <w:rPr>
          <w:rFonts w:ascii="Arial" w:hAnsi="Arial" w:cs="Arial"/>
          <w:sz w:val="24"/>
          <w:szCs w:val="24"/>
          <w:lang w:eastAsia="ru-RU"/>
        </w:rPr>
        <w:t xml:space="preserve"> </w:t>
      </w:r>
      <w:r w:rsidRPr="001F020C">
        <w:rPr>
          <w:rFonts w:ascii="Arial" w:hAnsi="Arial" w:cs="Arial"/>
          <w:sz w:val="24"/>
          <w:szCs w:val="24"/>
          <w:lang w:eastAsia="ru-RU"/>
        </w:rPr>
        <w:t xml:space="preserve">муниципального образования, утвержденным постановлением администрации </w:t>
      </w:r>
      <w:r w:rsidR="00702D05" w:rsidRPr="001F020C">
        <w:rPr>
          <w:rFonts w:ascii="Arial" w:hAnsi="Arial" w:cs="Arial"/>
          <w:sz w:val="24"/>
          <w:szCs w:val="24"/>
          <w:lang w:eastAsia="ru-RU"/>
        </w:rPr>
        <w:t>Червянского</w:t>
      </w:r>
      <w:r w:rsidR="00885011" w:rsidRPr="001F020C">
        <w:rPr>
          <w:rFonts w:ascii="Arial" w:hAnsi="Arial" w:cs="Arial"/>
          <w:sz w:val="24"/>
          <w:szCs w:val="24"/>
          <w:lang w:eastAsia="ru-RU"/>
        </w:rPr>
        <w:t xml:space="preserve"> муниципального образова</w:t>
      </w:r>
      <w:r w:rsidR="00702D05" w:rsidRPr="001F020C">
        <w:rPr>
          <w:rFonts w:ascii="Arial" w:hAnsi="Arial" w:cs="Arial"/>
          <w:sz w:val="24"/>
          <w:szCs w:val="24"/>
          <w:lang w:eastAsia="ru-RU"/>
        </w:rPr>
        <w:t>ния от 14.11</w:t>
      </w:r>
      <w:r w:rsidR="00E364C6" w:rsidRPr="001F020C">
        <w:rPr>
          <w:rFonts w:ascii="Arial" w:hAnsi="Arial" w:cs="Arial"/>
          <w:sz w:val="24"/>
          <w:szCs w:val="24"/>
          <w:lang w:eastAsia="ru-RU"/>
        </w:rPr>
        <w:t>.201</w:t>
      </w:r>
      <w:r w:rsidR="00702D05" w:rsidRPr="001F020C">
        <w:rPr>
          <w:rFonts w:ascii="Arial" w:hAnsi="Arial" w:cs="Arial"/>
          <w:sz w:val="24"/>
          <w:szCs w:val="24"/>
          <w:lang w:eastAsia="ru-RU"/>
        </w:rPr>
        <w:t>8</w:t>
      </w:r>
      <w:r w:rsidR="00E364C6" w:rsidRPr="001F020C">
        <w:rPr>
          <w:rFonts w:ascii="Arial" w:hAnsi="Arial" w:cs="Arial"/>
          <w:sz w:val="24"/>
          <w:szCs w:val="24"/>
          <w:lang w:eastAsia="ru-RU"/>
        </w:rPr>
        <w:t xml:space="preserve"> года </w:t>
      </w:r>
      <w:r w:rsidR="00702D05" w:rsidRPr="001F020C">
        <w:rPr>
          <w:rFonts w:ascii="Arial" w:hAnsi="Arial" w:cs="Arial"/>
          <w:sz w:val="24"/>
          <w:szCs w:val="24"/>
          <w:lang w:eastAsia="ru-RU"/>
        </w:rPr>
        <w:t xml:space="preserve"> № 45</w:t>
      </w:r>
      <w:r w:rsidR="00885011" w:rsidRPr="001F020C">
        <w:rPr>
          <w:rFonts w:ascii="Arial" w:hAnsi="Arial" w:cs="Arial"/>
          <w:sz w:val="24"/>
          <w:szCs w:val="24"/>
          <w:lang w:eastAsia="ru-RU"/>
        </w:rPr>
        <w:t>, руководству</w:t>
      </w:r>
      <w:r w:rsidR="00502197" w:rsidRPr="001F020C">
        <w:rPr>
          <w:rFonts w:ascii="Arial" w:hAnsi="Arial" w:cs="Arial"/>
          <w:sz w:val="24"/>
          <w:szCs w:val="24"/>
          <w:lang w:eastAsia="ru-RU"/>
        </w:rPr>
        <w:t>ясь Уста</w:t>
      </w:r>
      <w:r w:rsidR="00702D05" w:rsidRPr="001F020C">
        <w:rPr>
          <w:rFonts w:ascii="Arial" w:hAnsi="Arial" w:cs="Arial"/>
          <w:sz w:val="24"/>
          <w:szCs w:val="24"/>
          <w:lang w:eastAsia="ru-RU"/>
        </w:rPr>
        <w:t>вом Червянского</w:t>
      </w:r>
      <w:r w:rsidRPr="001F020C">
        <w:rPr>
          <w:rFonts w:ascii="Arial" w:hAnsi="Arial" w:cs="Arial"/>
          <w:sz w:val="24"/>
          <w:szCs w:val="24"/>
          <w:lang w:eastAsia="ru-RU"/>
        </w:rPr>
        <w:t xml:space="preserve"> муниципального обр</w:t>
      </w:r>
      <w:r w:rsidR="00502197" w:rsidRPr="001F020C">
        <w:rPr>
          <w:rFonts w:ascii="Arial" w:hAnsi="Arial" w:cs="Arial"/>
          <w:sz w:val="24"/>
          <w:szCs w:val="24"/>
          <w:lang w:eastAsia="ru-RU"/>
        </w:rPr>
        <w:t>аз</w:t>
      </w:r>
      <w:r w:rsidRPr="001F020C">
        <w:rPr>
          <w:rFonts w:ascii="Arial" w:hAnsi="Arial" w:cs="Arial"/>
          <w:sz w:val="24"/>
          <w:szCs w:val="24"/>
          <w:lang w:eastAsia="ru-RU"/>
        </w:rPr>
        <w:t>ования,</w:t>
      </w:r>
      <w:r w:rsidR="00F83B78" w:rsidRPr="001F020C">
        <w:rPr>
          <w:rFonts w:ascii="Arial" w:hAnsi="Arial" w:cs="Arial"/>
          <w:sz w:val="24"/>
          <w:szCs w:val="24"/>
        </w:rPr>
        <w:t xml:space="preserve"> </w:t>
      </w:r>
      <w:r w:rsidR="001F020C" w:rsidRPr="001F020C">
        <w:rPr>
          <w:rFonts w:ascii="Arial" w:hAnsi="Arial" w:cs="Arial"/>
          <w:sz w:val="24"/>
          <w:szCs w:val="24"/>
        </w:rPr>
        <w:t>администрация</w:t>
      </w:r>
      <w:r w:rsidR="00F83B78" w:rsidRPr="001F020C">
        <w:rPr>
          <w:rFonts w:ascii="Arial" w:hAnsi="Arial" w:cs="Arial"/>
          <w:sz w:val="24"/>
          <w:szCs w:val="24"/>
        </w:rPr>
        <w:t xml:space="preserve"> </w:t>
      </w:r>
      <w:r w:rsidR="00702D05" w:rsidRPr="001F020C">
        <w:rPr>
          <w:rFonts w:ascii="Arial" w:hAnsi="Arial" w:cs="Arial"/>
          <w:sz w:val="24"/>
          <w:szCs w:val="24"/>
        </w:rPr>
        <w:t>Червянского</w:t>
      </w:r>
      <w:r w:rsidR="00502197" w:rsidRPr="001F020C">
        <w:rPr>
          <w:rFonts w:ascii="Arial" w:hAnsi="Arial" w:cs="Arial"/>
          <w:sz w:val="24"/>
          <w:szCs w:val="24"/>
        </w:rPr>
        <w:t xml:space="preserve"> </w:t>
      </w:r>
      <w:r w:rsidR="00F83B78" w:rsidRPr="001F020C">
        <w:rPr>
          <w:rFonts w:ascii="Arial" w:hAnsi="Arial" w:cs="Arial"/>
          <w:sz w:val="24"/>
          <w:szCs w:val="24"/>
        </w:rPr>
        <w:t xml:space="preserve">муниципального образования </w:t>
      </w:r>
    </w:p>
    <w:p w:rsidR="00C628B8" w:rsidRPr="00702D05" w:rsidRDefault="00C628B8" w:rsidP="005D3B76">
      <w:pPr>
        <w:spacing w:after="0" w:line="240" w:lineRule="auto"/>
        <w:jc w:val="both"/>
        <w:rPr>
          <w:rFonts w:ascii="Arial" w:eastAsia="Times New Roman" w:hAnsi="Arial" w:cs="Arial"/>
          <w:sz w:val="28"/>
          <w:szCs w:val="28"/>
          <w:lang w:eastAsia="ru-RU"/>
        </w:rPr>
      </w:pPr>
    </w:p>
    <w:p w:rsidR="00C628B8" w:rsidRPr="00702D05" w:rsidRDefault="00C628B8" w:rsidP="00C628B8">
      <w:pPr>
        <w:spacing w:after="0" w:line="240" w:lineRule="auto"/>
        <w:jc w:val="center"/>
        <w:rPr>
          <w:rFonts w:ascii="Arial" w:hAnsi="Arial" w:cs="Arial"/>
          <w:sz w:val="30"/>
          <w:szCs w:val="30"/>
        </w:rPr>
      </w:pPr>
      <w:r w:rsidRPr="00702D05">
        <w:rPr>
          <w:rFonts w:ascii="Arial" w:hAnsi="Arial" w:cs="Arial"/>
          <w:sz w:val="30"/>
          <w:szCs w:val="30"/>
        </w:rPr>
        <w:tab/>
        <w:t>ПОСТАНОВЛЯЕТ:</w:t>
      </w:r>
    </w:p>
    <w:p w:rsidR="00C628B8" w:rsidRPr="00C628B8" w:rsidRDefault="00C628B8" w:rsidP="00C628B8">
      <w:pPr>
        <w:tabs>
          <w:tab w:val="left" w:pos="3915"/>
        </w:tabs>
        <w:spacing w:after="0" w:line="240" w:lineRule="auto"/>
        <w:ind w:firstLine="709"/>
        <w:jc w:val="both"/>
        <w:rPr>
          <w:rFonts w:ascii="Times New Roman" w:hAnsi="Times New Roman"/>
          <w:sz w:val="24"/>
          <w:szCs w:val="24"/>
        </w:rPr>
      </w:pPr>
    </w:p>
    <w:p w:rsidR="00C628B8" w:rsidRPr="00C628B8" w:rsidRDefault="00C628B8" w:rsidP="00C628B8">
      <w:pPr>
        <w:pStyle w:val="TableContents"/>
        <w:suppressLineNumbers w:val="0"/>
        <w:ind w:left="6" w:right="88" w:firstLine="702"/>
        <w:jc w:val="both"/>
      </w:pPr>
    </w:p>
    <w:p w:rsidR="00C628B8" w:rsidRPr="00702D05" w:rsidRDefault="001F020C" w:rsidP="001F020C">
      <w:pPr>
        <w:pStyle w:val="ab"/>
        <w:numPr>
          <w:ilvl w:val="0"/>
          <w:numId w:val="14"/>
        </w:numPr>
        <w:spacing w:after="0" w:line="240" w:lineRule="auto"/>
        <w:ind w:left="0" w:firstLine="709"/>
        <w:jc w:val="both"/>
        <w:rPr>
          <w:rFonts w:ascii="Arial" w:hAnsi="Arial" w:cs="Arial"/>
          <w:sz w:val="24"/>
          <w:szCs w:val="24"/>
        </w:rPr>
      </w:pPr>
      <w:r>
        <w:rPr>
          <w:rFonts w:ascii="Arial" w:hAnsi="Arial" w:cs="Arial"/>
          <w:sz w:val="24"/>
          <w:szCs w:val="24"/>
        </w:rPr>
        <w:t>Внести изменения в муниципальную  программу</w:t>
      </w:r>
      <w:r w:rsidR="00F83B78" w:rsidRPr="00702D05">
        <w:rPr>
          <w:rFonts w:ascii="Arial" w:eastAsia="Times New Roman" w:hAnsi="Arial" w:cs="Arial"/>
          <w:sz w:val="24"/>
          <w:szCs w:val="24"/>
          <w:lang w:eastAsia="ru-RU"/>
        </w:rPr>
        <w:t xml:space="preserve"> «</w:t>
      </w:r>
      <w:r w:rsidR="00AE60AB" w:rsidRPr="00702D05">
        <w:rPr>
          <w:rFonts w:ascii="Arial" w:eastAsia="Times New Roman" w:hAnsi="Arial" w:cs="Arial"/>
          <w:sz w:val="24"/>
          <w:szCs w:val="24"/>
          <w:lang w:eastAsia="ru-RU"/>
        </w:rPr>
        <w:t>Развитие культуры, спорта, молодёжной политики</w:t>
      </w:r>
      <w:r w:rsidR="005D3B76">
        <w:rPr>
          <w:rFonts w:ascii="Arial" w:eastAsia="Times New Roman" w:hAnsi="Arial" w:cs="Arial"/>
          <w:sz w:val="24"/>
          <w:szCs w:val="24"/>
          <w:lang w:eastAsia="ru-RU"/>
        </w:rPr>
        <w:t>»</w:t>
      </w:r>
      <w:r w:rsidR="00AE60AB" w:rsidRPr="00702D05">
        <w:rPr>
          <w:rFonts w:ascii="Arial" w:eastAsia="Times New Roman" w:hAnsi="Arial" w:cs="Arial"/>
          <w:sz w:val="24"/>
          <w:szCs w:val="24"/>
          <w:lang w:eastAsia="ru-RU"/>
        </w:rPr>
        <w:t xml:space="preserve"> на территории </w:t>
      </w:r>
      <w:r w:rsidR="00702D05" w:rsidRPr="00702D05">
        <w:rPr>
          <w:rFonts w:ascii="Arial" w:eastAsia="Times New Roman" w:hAnsi="Arial" w:cs="Arial"/>
          <w:sz w:val="24"/>
          <w:szCs w:val="24"/>
          <w:lang w:eastAsia="ru-RU"/>
        </w:rPr>
        <w:t>Червянского</w:t>
      </w:r>
      <w:r w:rsidR="00AE60AB" w:rsidRPr="00702D05">
        <w:rPr>
          <w:rFonts w:ascii="Arial" w:eastAsia="Times New Roman" w:hAnsi="Arial" w:cs="Arial"/>
          <w:sz w:val="24"/>
          <w:szCs w:val="24"/>
          <w:lang w:eastAsia="ru-RU"/>
        </w:rPr>
        <w:t xml:space="preserve"> мун</w:t>
      </w:r>
      <w:r w:rsidR="00702D05" w:rsidRPr="00702D05">
        <w:rPr>
          <w:rFonts w:ascii="Arial" w:eastAsia="Times New Roman" w:hAnsi="Arial" w:cs="Arial"/>
          <w:sz w:val="24"/>
          <w:szCs w:val="24"/>
          <w:lang w:eastAsia="ru-RU"/>
        </w:rPr>
        <w:t>иципального образования  на 2020</w:t>
      </w:r>
      <w:r w:rsidR="00AE60AB" w:rsidRPr="00702D05">
        <w:rPr>
          <w:rFonts w:ascii="Arial" w:eastAsia="Times New Roman" w:hAnsi="Arial" w:cs="Arial"/>
          <w:sz w:val="24"/>
          <w:szCs w:val="24"/>
          <w:lang w:eastAsia="ru-RU"/>
        </w:rPr>
        <w:t>-</w:t>
      </w:r>
      <w:r w:rsidR="00DC5A65" w:rsidRPr="00702D05">
        <w:rPr>
          <w:rFonts w:ascii="Arial" w:eastAsia="Times New Roman" w:hAnsi="Arial" w:cs="Arial"/>
          <w:sz w:val="24"/>
          <w:szCs w:val="24"/>
          <w:lang w:eastAsia="ru-RU"/>
        </w:rPr>
        <w:t>202</w:t>
      </w:r>
      <w:r w:rsidR="00702D05" w:rsidRPr="00702D05">
        <w:rPr>
          <w:rFonts w:ascii="Arial" w:eastAsia="Times New Roman" w:hAnsi="Arial" w:cs="Arial"/>
          <w:sz w:val="24"/>
          <w:szCs w:val="24"/>
          <w:lang w:eastAsia="ru-RU"/>
        </w:rPr>
        <w:t>2</w:t>
      </w:r>
      <w:r w:rsidR="00DC5A65" w:rsidRPr="00702D05">
        <w:rPr>
          <w:rFonts w:ascii="Arial" w:eastAsia="Times New Roman" w:hAnsi="Arial" w:cs="Arial"/>
          <w:sz w:val="24"/>
          <w:szCs w:val="24"/>
          <w:lang w:eastAsia="ru-RU"/>
        </w:rPr>
        <w:t xml:space="preserve"> </w:t>
      </w:r>
      <w:r w:rsidR="00AE60AB" w:rsidRPr="00702D05">
        <w:rPr>
          <w:rFonts w:ascii="Arial" w:eastAsia="Times New Roman" w:hAnsi="Arial" w:cs="Arial"/>
          <w:sz w:val="24"/>
          <w:szCs w:val="24"/>
          <w:lang w:eastAsia="ru-RU"/>
        </w:rPr>
        <w:t>годы</w:t>
      </w:r>
      <w:r w:rsidR="00AE60AB" w:rsidRPr="00702D05">
        <w:rPr>
          <w:rFonts w:ascii="Arial" w:eastAsia="Times New Roman" w:hAnsi="Arial" w:cs="Arial"/>
          <w:b/>
          <w:sz w:val="24"/>
          <w:szCs w:val="24"/>
          <w:lang w:eastAsia="ru-RU"/>
        </w:rPr>
        <w:t xml:space="preserve"> </w:t>
      </w:r>
      <w:r w:rsidRPr="001F020C">
        <w:rPr>
          <w:rFonts w:ascii="Arial" w:eastAsia="Times New Roman" w:hAnsi="Arial" w:cs="Arial"/>
          <w:sz w:val="24"/>
          <w:szCs w:val="24"/>
          <w:lang w:eastAsia="ru-RU"/>
        </w:rPr>
        <w:t>утвержденную</w:t>
      </w:r>
      <w:r>
        <w:rPr>
          <w:rFonts w:ascii="Arial" w:eastAsia="Times New Roman" w:hAnsi="Arial" w:cs="Arial"/>
          <w:b/>
          <w:sz w:val="24"/>
          <w:szCs w:val="24"/>
          <w:lang w:eastAsia="ru-RU"/>
        </w:rPr>
        <w:t xml:space="preserve"> </w:t>
      </w:r>
      <w:r>
        <w:rPr>
          <w:rFonts w:ascii="Arial" w:hAnsi="Arial" w:cs="Arial"/>
          <w:sz w:val="24"/>
          <w:szCs w:val="24"/>
        </w:rPr>
        <w:t>Постановлением №52 от 13.11.2019 г. и изложить ее в новой редакции.</w:t>
      </w:r>
    </w:p>
    <w:p w:rsidR="00702D05" w:rsidRPr="00BE37D0" w:rsidRDefault="00702D05" w:rsidP="00702D05">
      <w:pPr>
        <w:spacing w:after="0" w:line="240" w:lineRule="auto"/>
        <w:ind w:left="705"/>
        <w:rPr>
          <w:rFonts w:ascii="Arial" w:eastAsia="Times New Roman" w:hAnsi="Arial" w:cs="Arial"/>
          <w:sz w:val="24"/>
          <w:szCs w:val="24"/>
          <w:lang w:eastAsia="ru-RU"/>
        </w:rPr>
      </w:pPr>
      <w:r w:rsidRPr="00BE37D0">
        <w:rPr>
          <w:rFonts w:ascii="Arial" w:eastAsia="Times New Roman" w:hAnsi="Arial" w:cs="Arial"/>
          <w:sz w:val="24"/>
          <w:szCs w:val="24"/>
          <w:lang w:eastAsia="ru-RU"/>
        </w:rPr>
        <w:t xml:space="preserve">Подпрограмма </w:t>
      </w:r>
      <w:r w:rsidR="005D3B76" w:rsidRPr="00BE37D0">
        <w:rPr>
          <w:rFonts w:ascii="Arial" w:eastAsia="Times New Roman" w:hAnsi="Arial" w:cs="Arial"/>
          <w:sz w:val="24"/>
          <w:szCs w:val="24"/>
          <w:lang w:eastAsia="ru-RU"/>
        </w:rPr>
        <w:t>№ 1</w:t>
      </w:r>
      <w:r w:rsidR="00DC32CA" w:rsidRPr="00BE37D0">
        <w:rPr>
          <w:rFonts w:ascii="Arial" w:eastAsia="Times New Roman" w:hAnsi="Arial" w:cs="Arial"/>
          <w:sz w:val="24"/>
          <w:szCs w:val="24"/>
          <w:lang w:eastAsia="ru-RU"/>
        </w:rPr>
        <w:t xml:space="preserve"> «</w:t>
      </w:r>
      <w:r w:rsidR="0087208C" w:rsidRPr="00BE37D0">
        <w:rPr>
          <w:rFonts w:ascii="Arial" w:eastAsia="Times New Roman" w:hAnsi="Arial" w:cs="Arial"/>
          <w:sz w:val="24"/>
          <w:szCs w:val="24"/>
          <w:lang w:eastAsia="ru-RU"/>
        </w:rPr>
        <w:t>Молодежная политика</w:t>
      </w:r>
      <w:r w:rsidR="00DC32CA" w:rsidRPr="00BE37D0">
        <w:rPr>
          <w:rFonts w:ascii="Arial" w:eastAsia="Times New Roman" w:hAnsi="Arial" w:cs="Arial"/>
          <w:sz w:val="24"/>
          <w:szCs w:val="24"/>
          <w:lang w:eastAsia="ru-RU"/>
        </w:rPr>
        <w:t>»</w:t>
      </w:r>
    </w:p>
    <w:p w:rsidR="00DC32CA" w:rsidRPr="00BE37D0" w:rsidRDefault="005D3B76" w:rsidP="00702D05">
      <w:pPr>
        <w:spacing w:after="0" w:line="240" w:lineRule="auto"/>
        <w:ind w:left="705"/>
        <w:rPr>
          <w:rFonts w:ascii="Arial" w:eastAsia="Times New Roman" w:hAnsi="Arial" w:cs="Arial"/>
          <w:sz w:val="24"/>
          <w:szCs w:val="24"/>
          <w:lang w:eastAsia="ru-RU"/>
        </w:rPr>
      </w:pPr>
      <w:r w:rsidRPr="00BE37D0">
        <w:rPr>
          <w:rFonts w:ascii="Arial" w:eastAsia="Times New Roman" w:hAnsi="Arial" w:cs="Arial"/>
          <w:sz w:val="24"/>
          <w:szCs w:val="24"/>
          <w:lang w:eastAsia="ru-RU"/>
        </w:rPr>
        <w:t>Подпрограмма № 2</w:t>
      </w:r>
      <w:r w:rsidR="00DC32CA" w:rsidRPr="00BE37D0">
        <w:rPr>
          <w:rFonts w:ascii="Arial" w:eastAsia="Times New Roman" w:hAnsi="Arial" w:cs="Arial"/>
          <w:sz w:val="24"/>
          <w:szCs w:val="24"/>
          <w:lang w:eastAsia="ru-RU"/>
        </w:rPr>
        <w:t xml:space="preserve"> «Организация досуга жителей муниципального образования»</w:t>
      </w:r>
    </w:p>
    <w:p w:rsidR="00DC32CA" w:rsidRPr="00BE37D0" w:rsidRDefault="005D3B76" w:rsidP="00702D05">
      <w:pPr>
        <w:spacing w:after="0" w:line="240" w:lineRule="auto"/>
        <w:ind w:left="705"/>
        <w:rPr>
          <w:rFonts w:ascii="Arial" w:eastAsia="Times New Roman" w:hAnsi="Arial" w:cs="Arial"/>
          <w:sz w:val="24"/>
          <w:szCs w:val="24"/>
          <w:lang w:eastAsia="ru-RU"/>
        </w:rPr>
      </w:pPr>
      <w:r w:rsidRPr="00BE37D0">
        <w:rPr>
          <w:rFonts w:ascii="Arial" w:eastAsia="Times New Roman" w:hAnsi="Arial" w:cs="Arial"/>
          <w:sz w:val="24"/>
          <w:szCs w:val="24"/>
          <w:lang w:eastAsia="ru-RU"/>
        </w:rPr>
        <w:t>Подпрограмма № 3</w:t>
      </w:r>
      <w:r w:rsidR="00DC32CA" w:rsidRPr="00BE37D0">
        <w:rPr>
          <w:rFonts w:ascii="Arial" w:eastAsia="Times New Roman" w:hAnsi="Arial" w:cs="Arial"/>
          <w:sz w:val="24"/>
          <w:szCs w:val="24"/>
          <w:lang w:eastAsia="ru-RU"/>
        </w:rPr>
        <w:t xml:space="preserve"> «Развитие библиотечного дела».</w:t>
      </w:r>
    </w:p>
    <w:p w:rsidR="005D3B76" w:rsidRPr="00BE37D0" w:rsidRDefault="005D3B76" w:rsidP="005D3B76">
      <w:pPr>
        <w:spacing w:after="0" w:line="240" w:lineRule="auto"/>
        <w:ind w:firstLine="709"/>
        <w:rPr>
          <w:rFonts w:ascii="Arial" w:eastAsia="Times New Roman" w:hAnsi="Arial" w:cs="Arial"/>
          <w:sz w:val="24"/>
          <w:szCs w:val="24"/>
          <w:lang w:eastAsia="ru-RU"/>
        </w:rPr>
      </w:pPr>
      <w:r w:rsidRPr="00BE37D0">
        <w:rPr>
          <w:rFonts w:ascii="Arial" w:eastAsia="Times New Roman" w:hAnsi="Arial" w:cs="Arial"/>
          <w:sz w:val="24"/>
          <w:szCs w:val="24"/>
          <w:lang w:eastAsia="ru-RU"/>
        </w:rPr>
        <w:t>Подпрограмма № 6 «Комплексные меры профилактики наркомании и других социально-негативных явлений»</w:t>
      </w:r>
    </w:p>
    <w:p w:rsidR="005D3B76" w:rsidRDefault="005D3B76" w:rsidP="005D3B76">
      <w:pPr>
        <w:spacing w:after="0" w:line="240" w:lineRule="auto"/>
        <w:ind w:left="705"/>
        <w:rPr>
          <w:rFonts w:ascii="Arial" w:eastAsia="Times New Roman" w:hAnsi="Arial" w:cs="Arial"/>
          <w:sz w:val="24"/>
          <w:szCs w:val="24"/>
          <w:lang w:eastAsia="ru-RU"/>
        </w:rPr>
      </w:pPr>
      <w:r w:rsidRPr="00BE37D0">
        <w:rPr>
          <w:rFonts w:ascii="Arial" w:eastAsia="Times New Roman" w:hAnsi="Arial" w:cs="Arial"/>
          <w:sz w:val="24"/>
          <w:szCs w:val="24"/>
          <w:lang w:eastAsia="ru-RU"/>
        </w:rPr>
        <w:t>Подпрограмма № 7 «Развитие кадрового потенциала в сфере культуры»</w:t>
      </w:r>
    </w:p>
    <w:p w:rsidR="00C628B8" w:rsidRPr="00702D05" w:rsidRDefault="00C628B8" w:rsidP="00C628B8">
      <w:pPr>
        <w:tabs>
          <w:tab w:val="left" w:pos="2895"/>
        </w:tabs>
        <w:spacing w:after="0" w:line="240" w:lineRule="auto"/>
        <w:jc w:val="both"/>
        <w:rPr>
          <w:rFonts w:ascii="Arial" w:hAnsi="Arial" w:cs="Arial"/>
          <w:sz w:val="24"/>
          <w:szCs w:val="24"/>
        </w:rPr>
      </w:pPr>
      <w:r w:rsidRPr="00702D05">
        <w:rPr>
          <w:rFonts w:ascii="Arial" w:hAnsi="Arial" w:cs="Arial"/>
          <w:sz w:val="24"/>
          <w:szCs w:val="24"/>
        </w:rPr>
        <w:t xml:space="preserve">            2. </w:t>
      </w:r>
      <w:r w:rsidR="00DC32CA">
        <w:rPr>
          <w:rFonts w:ascii="Arial" w:hAnsi="Arial" w:cs="Arial"/>
          <w:sz w:val="24"/>
          <w:szCs w:val="24"/>
        </w:rPr>
        <w:t>Опубликовать данное постановление на официальном сайте администрации в сети «Интернет».</w:t>
      </w:r>
      <w:r w:rsidRPr="00702D05">
        <w:rPr>
          <w:rFonts w:ascii="Arial" w:hAnsi="Arial" w:cs="Arial"/>
          <w:sz w:val="24"/>
          <w:szCs w:val="24"/>
        </w:rPr>
        <w:t xml:space="preserve"> </w:t>
      </w:r>
    </w:p>
    <w:p w:rsidR="00C628B8" w:rsidRPr="00702D05" w:rsidRDefault="00C628B8" w:rsidP="00DC32CA">
      <w:pPr>
        <w:spacing w:after="0" w:line="240" w:lineRule="auto"/>
        <w:jc w:val="both"/>
        <w:rPr>
          <w:rFonts w:ascii="Arial" w:hAnsi="Arial" w:cs="Arial"/>
          <w:sz w:val="24"/>
          <w:szCs w:val="24"/>
        </w:rPr>
      </w:pPr>
      <w:r w:rsidRPr="00702D05">
        <w:rPr>
          <w:rFonts w:ascii="Arial" w:hAnsi="Arial" w:cs="Arial"/>
          <w:sz w:val="24"/>
          <w:szCs w:val="24"/>
        </w:rPr>
        <w:t xml:space="preserve">            3. К</w:t>
      </w:r>
      <w:r w:rsidR="00502197" w:rsidRPr="00702D05">
        <w:rPr>
          <w:rFonts w:ascii="Arial" w:hAnsi="Arial" w:cs="Arial"/>
          <w:sz w:val="24"/>
          <w:szCs w:val="24"/>
        </w:rPr>
        <w:t>онтроль</w:t>
      </w:r>
      <w:r w:rsidR="00DC32CA">
        <w:rPr>
          <w:rFonts w:ascii="Arial" w:hAnsi="Arial" w:cs="Arial"/>
          <w:sz w:val="24"/>
          <w:szCs w:val="24"/>
        </w:rPr>
        <w:t xml:space="preserve"> над  исполнением</w:t>
      </w:r>
      <w:r w:rsidR="00502197" w:rsidRPr="00702D05">
        <w:rPr>
          <w:rFonts w:ascii="Arial" w:hAnsi="Arial" w:cs="Arial"/>
          <w:sz w:val="24"/>
          <w:szCs w:val="24"/>
        </w:rPr>
        <w:t xml:space="preserve"> настоящего П</w:t>
      </w:r>
      <w:r w:rsidRPr="00702D05">
        <w:rPr>
          <w:rFonts w:ascii="Arial" w:hAnsi="Arial" w:cs="Arial"/>
          <w:sz w:val="24"/>
          <w:szCs w:val="24"/>
        </w:rPr>
        <w:t xml:space="preserve">остановления возложить на </w:t>
      </w:r>
      <w:r w:rsidR="00DC5A65" w:rsidRPr="00702D05">
        <w:rPr>
          <w:rFonts w:ascii="Arial" w:hAnsi="Arial" w:cs="Arial"/>
          <w:sz w:val="24"/>
          <w:szCs w:val="24"/>
        </w:rPr>
        <w:t xml:space="preserve">директора Муниципального </w:t>
      </w:r>
      <w:r w:rsidR="00502197" w:rsidRPr="00702D05">
        <w:rPr>
          <w:rFonts w:ascii="Arial" w:hAnsi="Arial" w:cs="Arial"/>
          <w:sz w:val="24"/>
          <w:szCs w:val="24"/>
        </w:rPr>
        <w:t>казенного</w:t>
      </w:r>
      <w:r w:rsidR="00DC5A65" w:rsidRPr="00702D05">
        <w:rPr>
          <w:rFonts w:ascii="Arial" w:hAnsi="Arial" w:cs="Arial"/>
          <w:sz w:val="24"/>
          <w:szCs w:val="24"/>
        </w:rPr>
        <w:t xml:space="preserve"> учреждения</w:t>
      </w:r>
      <w:r w:rsidR="00502197" w:rsidRPr="00702D05">
        <w:rPr>
          <w:rFonts w:ascii="Arial" w:hAnsi="Arial" w:cs="Arial"/>
          <w:sz w:val="24"/>
          <w:szCs w:val="24"/>
        </w:rPr>
        <w:t xml:space="preserve"> культуры</w:t>
      </w:r>
      <w:r w:rsidR="00DC5A65" w:rsidRPr="00702D05">
        <w:rPr>
          <w:rFonts w:ascii="Arial" w:hAnsi="Arial" w:cs="Arial"/>
          <w:sz w:val="24"/>
          <w:szCs w:val="24"/>
        </w:rPr>
        <w:t xml:space="preserve"> «</w:t>
      </w:r>
      <w:r w:rsidR="00DC32CA">
        <w:rPr>
          <w:rFonts w:ascii="Arial" w:hAnsi="Arial" w:cs="Arial"/>
          <w:sz w:val="24"/>
          <w:szCs w:val="24"/>
        </w:rPr>
        <w:t>Культурно-досугового центра» Червянского муниципального образования С.В. Давыдову.</w:t>
      </w:r>
    </w:p>
    <w:p w:rsidR="00C628B8" w:rsidRPr="00702D05" w:rsidRDefault="00C628B8" w:rsidP="00C628B8">
      <w:pPr>
        <w:spacing w:after="0" w:line="240" w:lineRule="auto"/>
        <w:ind w:firstLine="900"/>
        <w:jc w:val="both"/>
        <w:rPr>
          <w:rFonts w:ascii="Arial" w:hAnsi="Arial" w:cs="Arial"/>
          <w:sz w:val="24"/>
          <w:szCs w:val="24"/>
        </w:rPr>
      </w:pPr>
    </w:p>
    <w:p w:rsidR="00DC32CA" w:rsidRDefault="00DC32CA" w:rsidP="00C628B8">
      <w:pPr>
        <w:spacing w:after="0" w:line="240" w:lineRule="auto"/>
        <w:jc w:val="both"/>
        <w:rPr>
          <w:rFonts w:ascii="Arial" w:hAnsi="Arial" w:cs="Arial"/>
          <w:sz w:val="24"/>
          <w:szCs w:val="24"/>
        </w:rPr>
      </w:pPr>
      <w:r>
        <w:rPr>
          <w:rFonts w:ascii="Arial" w:hAnsi="Arial" w:cs="Arial"/>
          <w:sz w:val="24"/>
          <w:szCs w:val="24"/>
        </w:rPr>
        <w:t>Глава администрации Червянского</w:t>
      </w:r>
    </w:p>
    <w:p w:rsidR="00AA5035" w:rsidRPr="00DC32CA" w:rsidRDefault="00DC32CA" w:rsidP="00DC32CA">
      <w:pPr>
        <w:tabs>
          <w:tab w:val="left" w:pos="7651"/>
        </w:tabs>
        <w:spacing w:after="0" w:line="240" w:lineRule="auto"/>
        <w:jc w:val="both"/>
        <w:rPr>
          <w:rFonts w:ascii="Arial" w:hAnsi="Arial" w:cs="Arial"/>
          <w:sz w:val="24"/>
          <w:szCs w:val="24"/>
        </w:rPr>
      </w:pPr>
      <w:r>
        <w:rPr>
          <w:rFonts w:ascii="Arial" w:hAnsi="Arial" w:cs="Arial"/>
          <w:sz w:val="24"/>
          <w:szCs w:val="24"/>
        </w:rPr>
        <w:t>муниципального образования</w:t>
      </w:r>
      <w:r>
        <w:rPr>
          <w:rFonts w:ascii="Arial" w:hAnsi="Arial" w:cs="Arial"/>
          <w:sz w:val="24"/>
          <w:szCs w:val="24"/>
        </w:rPr>
        <w:tab/>
        <w:t>А.С. Рукосуев</w:t>
      </w:r>
    </w:p>
    <w:p w:rsidR="00AA5035" w:rsidRDefault="00AA5035" w:rsidP="00AA5035">
      <w:pPr>
        <w:spacing w:after="0" w:line="240" w:lineRule="auto"/>
        <w:jc w:val="both"/>
        <w:rPr>
          <w:rFonts w:ascii="Times New Roman" w:eastAsia="Times New Roman" w:hAnsi="Times New Roman"/>
          <w:sz w:val="24"/>
          <w:szCs w:val="24"/>
          <w:lang w:eastAsia="ru-RU"/>
        </w:rPr>
      </w:pPr>
    </w:p>
    <w:p w:rsidR="007D1FF8" w:rsidRPr="00DC32CA" w:rsidRDefault="00DC32CA" w:rsidP="00DC32CA">
      <w:pPr>
        <w:spacing w:after="0" w:line="240" w:lineRule="auto"/>
        <w:jc w:val="center"/>
        <w:rPr>
          <w:rFonts w:ascii="Arial" w:eastAsia="Times New Roman" w:hAnsi="Arial" w:cs="Arial"/>
          <w:sz w:val="30"/>
          <w:szCs w:val="30"/>
          <w:lang w:eastAsia="ru-RU"/>
        </w:rPr>
      </w:pPr>
      <w:r w:rsidRPr="00DC32CA">
        <w:rPr>
          <w:rFonts w:ascii="Arial" w:eastAsia="Times New Roman" w:hAnsi="Arial" w:cs="Arial"/>
          <w:sz w:val="30"/>
          <w:szCs w:val="30"/>
          <w:lang w:eastAsia="ru-RU"/>
        </w:rPr>
        <w:lastRenderedPageBreak/>
        <w:t>Паспорт</w:t>
      </w:r>
    </w:p>
    <w:p w:rsidR="00AA5035" w:rsidRPr="00DC32CA" w:rsidRDefault="00DC32CA" w:rsidP="00AA5035">
      <w:pPr>
        <w:spacing w:after="0" w:line="240" w:lineRule="auto"/>
        <w:jc w:val="center"/>
        <w:rPr>
          <w:rFonts w:ascii="Arial" w:eastAsia="Times New Roman" w:hAnsi="Arial" w:cs="Arial"/>
          <w:sz w:val="30"/>
          <w:szCs w:val="30"/>
          <w:lang w:eastAsia="ru-RU"/>
        </w:rPr>
      </w:pPr>
      <w:r w:rsidRPr="00DC32CA">
        <w:rPr>
          <w:rFonts w:ascii="Arial" w:eastAsia="Times New Roman" w:hAnsi="Arial" w:cs="Arial"/>
          <w:sz w:val="30"/>
          <w:szCs w:val="30"/>
          <w:lang w:eastAsia="ru-RU"/>
        </w:rPr>
        <w:t>м</w:t>
      </w:r>
      <w:r w:rsidR="00AA5035" w:rsidRPr="00DC32CA">
        <w:rPr>
          <w:rFonts w:ascii="Arial" w:eastAsia="Times New Roman" w:hAnsi="Arial" w:cs="Arial"/>
          <w:sz w:val="30"/>
          <w:szCs w:val="30"/>
          <w:lang w:eastAsia="ru-RU"/>
        </w:rPr>
        <w:t>униципальн</w:t>
      </w:r>
      <w:r w:rsidRPr="00DC32CA">
        <w:rPr>
          <w:rFonts w:ascii="Arial" w:eastAsia="Times New Roman" w:hAnsi="Arial" w:cs="Arial"/>
          <w:sz w:val="30"/>
          <w:szCs w:val="30"/>
          <w:lang w:eastAsia="ru-RU"/>
        </w:rPr>
        <w:t>ой программы</w:t>
      </w:r>
    </w:p>
    <w:p w:rsidR="00C42C92" w:rsidRPr="00DC32CA" w:rsidRDefault="007D1FF8" w:rsidP="00B877A6">
      <w:pPr>
        <w:spacing w:after="0" w:line="240" w:lineRule="auto"/>
        <w:jc w:val="center"/>
        <w:rPr>
          <w:rFonts w:ascii="Arial" w:eastAsia="Times New Roman" w:hAnsi="Arial" w:cs="Arial"/>
          <w:sz w:val="30"/>
          <w:szCs w:val="30"/>
          <w:lang w:eastAsia="ru-RU"/>
        </w:rPr>
      </w:pPr>
      <w:r w:rsidRPr="00DC32CA">
        <w:rPr>
          <w:rFonts w:ascii="Arial" w:eastAsia="Times New Roman" w:hAnsi="Arial" w:cs="Arial"/>
          <w:sz w:val="30"/>
          <w:szCs w:val="30"/>
          <w:lang w:eastAsia="ru-RU"/>
        </w:rPr>
        <w:t>«</w:t>
      </w:r>
      <w:bookmarkStart w:id="0" w:name="OLE_LINK1"/>
      <w:bookmarkStart w:id="1" w:name="OLE_LINK2"/>
      <w:r w:rsidR="00B877A6" w:rsidRPr="00DC32CA">
        <w:rPr>
          <w:rFonts w:ascii="Arial" w:eastAsia="Times New Roman" w:hAnsi="Arial" w:cs="Arial"/>
          <w:sz w:val="30"/>
          <w:szCs w:val="30"/>
          <w:lang w:eastAsia="ru-RU"/>
        </w:rPr>
        <w:t>Развитие культуры, спорта, молодёжной политики</w:t>
      </w:r>
      <w:r w:rsidR="00FB6A46">
        <w:rPr>
          <w:rFonts w:ascii="Arial" w:eastAsia="Times New Roman" w:hAnsi="Arial" w:cs="Arial"/>
          <w:sz w:val="30"/>
          <w:szCs w:val="30"/>
          <w:lang w:eastAsia="ru-RU"/>
        </w:rPr>
        <w:t>»</w:t>
      </w:r>
      <w:r w:rsidR="00B877A6" w:rsidRPr="00DC32CA">
        <w:rPr>
          <w:rFonts w:ascii="Arial" w:eastAsia="Times New Roman" w:hAnsi="Arial" w:cs="Arial"/>
          <w:sz w:val="30"/>
          <w:szCs w:val="30"/>
          <w:lang w:eastAsia="ru-RU"/>
        </w:rPr>
        <w:t xml:space="preserve"> на территории</w:t>
      </w:r>
      <w:r w:rsidR="00C42C92" w:rsidRPr="00DC32CA">
        <w:rPr>
          <w:rFonts w:ascii="Arial" w:eastAsia="Times New Roman" w:hAnsi="Arial" w:cs="Arial"/>
          <w:sz w:val="30"/>
          <w:szCs w:val="30"/>
          <w:lang w:eastAsia="ru-RU"/>
        </w:rPr>
        <w:t xml:space="preserve"> </w:t>
      </w:r>
      <w:r w:rsidR="00DC32CA" w:rsidRPr="00DC32CA">
        <w:rPr>
          <w:rFonts w:ascii="Arial" w:eastAsia="Times New Roman" w:hAnsi="Arial" w:cs="Arial"/>
          <w:sz w:val="30"/>
          <w:szCs w:val="30"/>
          <w:lang w:eastAsia="ru-RU"/>
        </w:rPr>
        <w:t>Червянского</w:t>
      </w:r>
      <w:r w:rsidR="00FB6A46">
        <w:rPr>
          <w:rFonts w:ascii="Arial" w:eastAsia="Times New Roman" w:hAnsi="Arial" w:cs="Arial"/>
          <w:sz w:val="30"/>
          <w:szCs w:val="30"/>
          <w:lang w:eastAsia="ru-RU"/>
        </w:rPr>
        <w:t xml:space="preserve"> муниципального образования</w:t>
      </w:r>
      <w:r w:rsidR="00E364C6" w:rsidRPr="00DC32CA">
        <w:rPr>
          <w:rFonts w:ascii="Arial" w:eastAsia="Times New Roman" w:hAnsi="Arial" w:cs="Arial"/>
          <w:sz w:val="30"/>
          <w:szCs w:val="30"/>
          <w:lang w:eastAsia="ru-RU"/>
        </w:rPr>
        <w:t xml:space="preserve"> </w:t>
      </w:r>
      <w:r w:rsidR="00C42C92" w:rsidRPr="00DC32CA">
        <w:rPr>
          <w:rFonts w:ascii="Arial" w:eastAsia="Times New Roman" w:hAnsi="Arial" w:cs="Arial"/>
          <w:sz w:val="30"/>
          <w:szCs w:val="30"/>
          <w:lang w:eastAsia="ru-RU"/>
        </w:rPr>
        <w:t xml:space="preserve">на </w:t>
      </w:r>
      <w:r w:rsidR="00DC32CA" w:rsidRPr="00DC32CA">
        <w:rPr>
          <w:rFonts w:ascii="Arial" w:eastAsia="Times New Roman" w:hAnsi="Arial" w:cs="Arial"/>
          <w:sz w:val="30"/>
          <w:szCs w:val="30"/>
          <w:lang w:eastAsia="ru-RU"/>
        </w:rPr>
        <w:t>2020</w:t>
      </w:r>
      <w:r w:rsidR="00C97462" w:rsidRPr="00DC32CA">
        <w:rPr>
          <w:rFonts w:ascii="Arial" w:eastAsia="Times New Roman" w:hAnsi="Arial" w:cs="Arial"/>
          <w:sz w:val="30"/>
          <w:szCs w:val="30"/>
          <w:lang w:eastAsia="ru-RU"/>
        </w:rPr>
        <w:t>-202</w:t>
      </w:r>
      <w:r w:rsidR="00DC32CA" w:rsidRPr="00DC32CA">
        <w:rPr>
          <w:rFonts w:ascii="Arial" w:eastAsia="Times New Roman" w:hAnsi="Arial" w:cs="Arial"/>
          <w:sz w:val="30"/>
          <w:szCs w:val="30"/>
          <w:lang w:eastAsia="ru-RU"/>
        </w:rPr>
        <w:t>2</w:t>
      </w:r>
      <w:r w:rsidR="00C42C92" w:rsidRPr="00DC32CA">
        <w:rPr>
          <w:rFonts w:ascii="Arial" w:eastAsia="Times New Roman" w:hAnsi="Arial" w:cs="Arial"/>
          <w:sz w:val="30"/>
          <w:szCs w:val="30"/>
          <w:lang w:eastAsia="ru-RU"/>
        </w:rPr>
        <w:t xml:space="preserve"> годы</w:t>
      </w:r>
    </w:p>
    <w:bookmarkEnd w:id="0"/>
    <w:bookmarkEnd w:id="1"/>
    <w:p w:rsidR="00A4095A" w:rsidRPr="00A4095A" w:rsidRDefault="00A4095A" w:rsidP="00A4095A">
      <w:pPr>
        <w:widowControl w:val="0"/>
        <w:autoSpaceDE w:val="0"/>
        <w:autoSpaceDN w:val="0"/>
        <w:adjustRightInd w:val="0"/>
        <w:spacing w:after="0" w:line="240" w:lineRule="auto"/>
        <w:outlineLvl w:val="1"/>
        <w:rPr>
          <w:rFonts w:ascii="Times New Roman" w:hAnsi="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6946"/>
      </w:tblGrid>
      <w:tr w:rsidR="00AA5035" w:rsidRPr="00B42D6B" w:rsidTr="007A013C">
        <w:tc>
          <w:tcPr>
            <w:tcW w:w="3085" w:type="dxa"/>
          </w:tcPr>
          <w:p w:rsidR="00AA5035" w:rsidRPr="00B42D6B" w:rsidRDefault="00AA5035" w:rsidP="005C0328">
            <w:pPr>
              <w:spacing w:after="0" w:line="240" w:lineRule="auto"/>
              <w:jc w:val="both"/>
              <w:rPr>
                <w:rFonts w:ascii="Arial" w:eastAsia="Times New Roman" w:hAnsi="Arial" w:cs="Arial"/>
                <w:sz w:val="24"/>
                <w:szCs w:val="24"/>
                <w:lang w:eastAsia="ru-RU"/>
              </w:rPr>
            </w:pPr>
            <w:r w:rsidRPr="00B42D6B">
              <w:rPr>
                <w:rFonts w:ascii="Arial" w:eastAsia="Times New Roman" w:hAnsi="Arial" w:cs="Arial"/>
                <w:sz w:val="24"/>
                <w:szCs w:val="24"/>
                <w:lang w:eastAsia="ru-RU"/>
              </w:rPr>
              <w:t>Наименование</w:t>
            </w:r>
            <w:r w:rsidR="000B140D" w:rsidRPr="00B42D6B">
              <w:rPr>
                <w:rFonts w:ascii="Arial" w:eastAsia="Times New Roman" w:hAnsi="Arial" w:cs="Arial"/>
                <w:sz w:val="24"/>
                <w:szCs w:val="24"/>
                <w:lang w:eastAsia="ru-RU"/>
              </w:rPr>
              <w:t xml:space="preserve"> программы</w:t>
            </w:r>
          </w:p>
        </w:tc>
        <w:tc>
          <w:tcPr>
            <w:tcW w:w="6946" w:type="dxa"/>
          </w:tcPr>
          <w:p w:rsidR="00AA5035" w:rsidRPr="00B42D6B" w:rsidRDefault="005C0328" w:rsidP="005C0328">
            <w:pPr>
              <w:spacing w:after="0" w:line="240" w:lineRule="auto"/>
              <w:jc w:val="both"/>
              <w:rPr>
                <w:rFonts w:ascii="Arial" w:eastAsia="Times New Roman" w:hAnsi="Arial" w:cs="Arial"/>
                <w:sz w:val="24"/>
                <w:szCs w:val="24"/>
                <w:lang w:eastAsia="ru-RU"/>
              </w:rPr>
            </w:pPr>
            <w:r w:rsidRPr="00B42D6B">
              <w:rPr>
                <w:rFonts w:ascii="Arial" w:eastAsia="Times New Roman" w:hAnsi="Arial" w:cs="Arial"/>
                <w:sz w:val="24"/>
                <w:szCs w:val="24"/>
                <w:lang w:eastAsia="ru-RU"/>
              </w:rPr>
              <w:t>«Развитие культуры, спорта и молодежной политики</w:t>
            </w:r>
            <w:r w:rsidR="00FB6A46" w:rsidRPr="00B42D6B">
              <w:rPr>
                <w:rFonts w:ascii="Arial" w:eastAsia="Times New Roman" w:hAnsi="Arial" w:cs="Arial"/>
                <w:sz w:val="24"/>
                <w:szCs w:val="24"/>
                <w:lang w:eastAsia="ru-RU"/>
              </w:rPr>
              <w:t>»</w:t>
            </w:r>
            <w:r w:rsidRPr="00B42D6B">
              <w:rPr>
                <w:rFonts w:ascii="Arial" w:eastAsia="Times New Roman" w:hAnsi="Arial" w:cs="Arial"/>
                <w:sz w:val="24"/>
                <w:szCs w:val="24"/>
                <w:lang w:eastAsia="ru-RU"/>
              </w:rPr>
              <w:t xml:space="preserve"> на территории Червянского муниципального образова</w:t>
            </w:r>
            <w:r w:rsidR="00FB6A46" w:rsidRPr="00B42D6B">
              <w:rPr>
                <w:rFonts w:ascii="Arial" w:eastAsia="Times New Roman" w:hAnsi="Arial" w:cs="Arial"/>
                <w:sz w:val="24"/>
                <w:szCs w:val="24"/>
                <w:lang w:eastAsia="ru-RU"/>
              </w:rPr>
              <w:t>ния</w:t>
            </w:r>
            <w:r w:rsidRPr="00B42D6B">
              <w:rPr>
                <w:rFonts w:ascii="Arial" w:eastAsia="Times New Roman" w:hAnsi="Arial" w:cs="Arial"/>
                <w:sz w:val="24"/>
                <w:szCs w:val="24"/>
                <w:lang w:eastAsia="ru-RU"/>
              </w:rPr>
              <w:t xml:space="preserve"> на 2020-2022 годы</w:t>
            </w:r>
          </w:p>
        </w:tc>
      </w:tr>
      <w:tr w:rsidR="005C0328" w:rsidRPr="00B42D6B" w:rsidTr="007A013C">
        <w:tc>
          <w:tcPr>
            <w:tcW w:w="3085" w:type="dxa"/>
          </w:tcPr>
          <w:p w:rsidR="005C0328" w:rsidRPr="00B42D6B" w:rsidRDefault="005C0328" w:rsidP="005C0328">
            <w:pPr>
              <w:spacing w:after="0" w:line="240" w:lineRule="auto"/>
              <w:jc w:val="both"/>
              <w:rPr>
                <w:rFonts w:ascii="Arial" w:eastAsia="Times New Roman" w:hAnsi="Arial" w:cs="Arial"/>
                <w:sz w:val="24"/>
                <w:szCs w:val="24"/>
                <w:lang w:eastAsia="ru-RU"/>
              </w:rPr>
            </w:pPr>
            <w:r w:rsidRPr="00B42D6B">
              <w:rPr>
                <w:rFonts w:ascii="Arial" w:eastAsia="Times New Roman" w:hAnsi="Arial" w:cs="Arial"/>
                <w:sz w:val="24"/>
                <w:szCs w:val="24"/>
                <w:lang w:eastAsia="ru-RU"/>
              </w:rPr>
              <w:t>Наименование подпрограмм</w:t>
            </w:r>
          </w:p>
        </w:tc>
        <w:tc>
          <w:tcPr>
            <w:tcW w:w="6946" w:type="dxa"/>
          </w:tcPr>
          <w:p w:rsidR="00FB6A46" w:rsidRPr="00B42D6B" w:rsidRDefault="00FB6A46" w:rsidP="00FB6A46">
            <w:pPr>
              <w:spacing w:after="0" w:line="240" w:lineRule="auto"/>
              <w:ind w:left="34"/>
              <w:rPr>
                <w:rFonts w:ascii="Arial" w:eastAsia="Times New Roman" w:hAnsi="Arial" w:cs="Arial"/>
                <w:sz w:val="24"/>
                <w:szCs w:val="24"/>
                <w:lang w:eastAsia="ru-RU"/>
              </w:rPr>
            </w:pPr>
            <w:r w:rsidRPr="00B42D6B">
              <w:rPr>
                <w:rFonts w:ascii="Arial" w:eastAsia="Times New Roman" w:hAnsi="Arial" w:cs="Arial"/>
                <w:sz w:val="24"/>
                <w:szCs w:val="24"/>
                <w:lang w:eastAsia="ru-RU"/>
              </w:rPr>
              <w:t>Подпрограмма № 1 «Молодежная политика»</w:t>
            </w:r>
          </w:p>
          <w:p w:rsidR="00FB6A46" w:rsidRPr="00B42D6B" w:rsidRDefault="00FB6A46" w:rsidP="00FB6A46">
            <w:pPr>
              <w:spacing w:after="0" w:line="240" w:lineRule="auto"/>
              <w:ind w:left="34"/>
              <w:rPr>
                <w:rFonts w:ascii="Arial" w:eastAsia="Times New Roman" w:hAnsi="Arial" w:cs="Arial"/>
                <w:sz w:val="24"/>
                <w:szCs w:val="24"/>
                <w:lang w:eastAsia="ru-RU"/>
              </w:rPr>
            </w:pPr>
            <w:r w:rsidRPr="00B42D6B">
              <w:rPr>
                <w:rFonts w:ascii="Arial" w:eastAsia="Times New Roman" w:hAnsi="Arial" w:cs="Arial"/>
                <w:sz w:val="24"/>
                <w:szCs w:val="24"/>
                <w:lang w:eastAsia="ru-RU"/>
              </w:rPr>
              <w:t>Подпрограмма № 2 «Организация досуга жителей муниципального образования»</w:t>
            </w:r>
          </w:p>
          <w:p w:rsidR="00FB6A46" w:rsidRPr="00B42D6B" w:rsidRDefault="00FB6A46" w:rsidP="00FB6A46">
            <w:pPr>
              <w:spacing w:after="0" w:line="240" w:lineRule="auto"/>
              <w:ind w:left="34"/>
              <w:rPr>
                <w:rFonts w:ascii="Arial" w:eastAsia="Times New Roman" w:hAnsi="Arial" w:cs="Arial"/>
                <w:sz w:val="24"/>
                <w:szCs w:val="24"/>
                <w:lang w:eastAsia="ru-RU"/>
              </w:rPr>
            </w:pPr>
            <w:r w:rsidRPr="00B42D6B">
              <w:rPr>
                <w:rFonts w:ascii="Arial" w:eastAsia="Times New Roman" w:hAnsi="Arial" w:cs="Arial"/>
                <w:sz w:val="24"/>
                <w:szCs w:val="24"/>
                <w:lang w:eastAsia="ru-RU"/>
              </w:rPr>
              <w:t>Подпрограмма № 3 «Развитие библиотечного дела».</w:t>
            </w:r>
          </w:p>
          <w:p w:rsidR="00FB6A46" w:rsidRPr="00B42D6B" w:rsidRDefault="00FB6A46" w:rsidP="00FB6A46">
            <w:pPr>
              <w:spacing w:after="0" w:line="240" w:lineRule="auto"/>
              <w:ind w:left="34"/>
              <w:rPr>
                <w:rFonts w:ascii="Arial" w:eastAsia="Times New Roman" w:hAnsi="Arial" w:cs="Arial"/>
                <w:sz w:val="24"/>
                <w:szCs w:val="24"/>
                <w:lang w:eastAsia="ru-RU"/>
              </w:rPr>
            </w:pPr>
            <w:r w:rsidRPr="00B42D6B">
              <w:rPr>
                <w:rFonts w:ascii="Arial" w:eastAsia="Times New Roman" w:hAnsi="Arial" w:cs="Arial"/>
                <w:sz w:val="24"/>
                <w:szCs w:val="24"/>
                <w:lang w:eastAsia="ru-RU"/>
              </w:rPr>
              <w:t>Подпрограмма № 6 «Комплексные меры профилактики наркомании и других социально-негативных явлений»</w:t>
            </w:r>
          </w:p>
          <w:p w:rsidR="00FB6A46" w:rsidRPr="00B42D6B" w:rsidRDefault="00FB6A46" w:rsidP="00FB6A46">
            <w:pPr>
              <w:spacing w:after="0" w:line="240" w:lineRule="auto"/>
              <w:ind w:left="34"/>
              <w:rPr>
                <w:rFonts w:ascii="Arial" w:eastAsia="Times New Roman" w:hAnsi="Arial" w:cs="Arial"/>
                <w:sz w:val="24"/>
                <w:szCs w:val="24"/>
                <w:lang w:eastAsia="ru-RU"/>
              </w:rPr>
            </w:pPr>
            <w:r w:rsidRPr="00B42D6B">
              <w:rPr>
                <w:rFonts w:ascii="Arial" w:eastAsia="Times New Roman" w:hAnsi="Arial" w:cs="Arial"/>
                <w:sz w:val="24"/>
                <w:szCs w:val="24"/>
                <w:lang w:eastAsia="ru-RU"/>
              </w:rPr>
              <w:t>Подпрограмма № 7 «Развитие кадрового потенциала в сфере культуры»</w:t>
            </w:r>
          </w:p>
          <w:p w:rsidR="005C0328" w:rsidRPr="00B42D6B" w:rsidRDefault="005C0328" w:rsidP="005C0328">
            <w:pPr>
              <w:spacing w:after="0" w:line="240" w:lineRule="auto"/>
              <w:jc w:val="both"/>
              <w:rPr>
                <w:rFonts w:ascii="Arial" w:eastAsia="Times New Roman" w:hAnsi="Arial" w:cs="Arial"/>
                <w:sz w:val="24"/>
                <w:szCs w:val="24"/>
                <w:lang w:eastAsia="ru-RU"/>
              </w:rPr>
            </w:pPr>
          </w:p>
        </w:tc>
      </w:tr>
      <w:tr w:rsidR="00AA5035" w:rsidRPr="00B42D6B" w:rsidTr="007A013C">
        <w:tc>
          <w:tcPr>
            <w:tcW w:w="3085" w:type="dxa"/>
          </w:tcPr>
          <w:p w:rsidR="00AA5035" w:rsidRPr="00B42D6B" w:rsidRDefault="005C0328" w:rsidP="00E94B08">
            <w:pPr>
              <w:spacing w:after="0" w:line="240" w:lineRule="auto"/>
              <w:jc w:val="both"/>
              <w:rPr>
                <w:rFonts w:ascii="Arial" w:eastAsia="Times New Roman" w:hAnsi="Arial" w:cs="Arial"/>
                <w:sz w:val="24"/>
                <w:szCs w:val="24"/>
                <w:lang w:eastAsia="ru-RU"/>
              </w:rPr>
            </w:pPr>
            <w:r w:rsidRPr="00B42D6B">
              <w:rPr>
                <w:rFonts w:ascii="Arial" w:eastAsia="Times New Roman" w:hAnsi="Arial" w:cs="Arial"/>
                <w:sz w:val="24"/>
                <w:szCs w:val="24"/>
                <w:lang w:eastAsia="ru-RU"/>
              </w:rPr>
              <w:t>О</w:t>
            </w:r>
            <w:r w:rsidR="00EC5CCD" w:rsidRPr="00B42D6B">
              <w:rPr>
                <w:rFonts w:ascii="Arial" w:eastAsia="Times New Roman" w:hAnsi="Arial" w:cs="Arial"/>
                <w:sz w:val="24"/>
                <w:szCs w:val="24"/>
                <w:lang w:eastAsia="ru-RU"/>
              </w:rPr>
              <w:t>снование  разработки муниципальной п</w:t>
            </w:r>
            <w:r w:rsidR="00AA5035" w:rsidRPr="00B42D6B">
              <w:rPr>
                <w:rFonts w:ascii="Arial" w:eastAsia="Times New Roman" w:hAnsi="Arial" w:cs="Arial"/>
                <w:sz w:val="24"/>
                <w:szCs w:val="24"/>
                <w:lang w:eastAsia="ru-RU"/>
              </w:rPr>
              <w:t>рограммы</w:t>
            </w:r>
            <w:r w:rsidRPr="00B42D6B">
              <w:rPr>
                <w:rFonts w:ascii="Arial" w:eastAsia="Times New Roman" w:hAnsi="Arial" w:cs="Arial"/>
                <w:sz w:val="24"/>
                <w:szCs w:val="24"/>
                <w:lang w:eastAsia="ru-RU"/>
              </w:rPr>
              <w:t xml:space="preserve"> </w:t>
            </w:r>
          </w:p>
        </w:tc>
        <w:tc>
          <w:tcPr>
            <w:tcW w:w="6946" w:type="dxa"/>
          </w:tcPr>
          <w:p w:rsidR="00AA5035" w:rsidRPr="00B42D6B" w:rsidRDefault="00AA5035" w:rsidP="005C0328">
            <w:pPr>
              <w:numPr>
                <w:ilvl w:val="0"/>
                <w:numId w:val="1"/>
              </w:numPr>
              <w:spacing w:after="0" w:line="240" w:lineRule="auto"/>
              <w:jc w:val="both"/>
              <w:rPr>
                <w:rFonts w:ascii="Arial" w:eastAsia="Times New Roman" w:hAnsi="Arial" w:cs="Arial"/>
                <w:sz w:val="24"/>
                <w:szCs w:val="24"/>
                <w:lang w:eastAsia="ru-RU"/>
              </w:rPr>
            </w:pPr>
            <w:r w:rsidRPr="00B42D6B">
              <w:rPr>
                <w:rFonts w:ascii="Arial" w:eastAsia="Times New Roman" w:hAnsi="Arial" w:cs="Arial"/>
                <w:sz w:val="24"/>
                <w:szCs w:val="24"/>
                <w:lang w:eastAsia="ru-RU"/>
              </w:rPr>
              <w:t>Конституция Российской Федерации;</w:t>
            </w:r>
          </w:p>
          <w:p w:rsidR="00AA5035" w:rsidRPr="00B42D6B" w:rsidRDefault="00AA5035" w:rsidP="005C0328">
            <w:pPr>
              <w:numPr>
                <w:ilvl w:val="0"/>
                <w:numId w:val="1"/>
              </w:numPr>
              <w:tabs>
                <w:tab w:val="clear" w:pos="360"/>
                <w:tab w:val="num" w:pos="34"/>
              </w:tabs>
              <w:spacing w:after="0" w:line="240" w:lineRule="auto"/>
              <w:ind w:left="34" w:hanging="34"/>
              <w:jc w:val="both"/>
              <w:rPr>
                <w:rFonts w:ascii="Arial" w:eastAsia="Times New Roman" w:hAnsi="Arial" w:cs="Arial"/>
                <w:sz w:val="24"/>
                <w:szCs w:val="24"/>
                <w:lang w:eastAsia="ru-RU"/>
              </w:rPr>
            </w:pPr>
            <w:r w:rsidRPr="00B42D6B">
              <w:rPr>
                <w:rFonts w:ascii="Arial" w:eastAsia="Times New Roman" w:hAnsi="Arial" w:cs="Arial"/>
                <w:sz w:val="24"/>
                <w:szCs w:val="24"/>
                <w:lang w:eastAsia="ru-RU"/>
              </w:rPr>
              <w:t>Федеральный закон</w:t>
            </w:r>
            <w:r w:rsidR="00301B37" w:rsidRPr="00B42D6B">
              <w:rPr>
                <w:rFonts w:ascii="Arial" w:eastAsia="Times New Roman" w:hAnsi="Arial" w:cs="Arial"/>
                <w:sz w:val="24"/>
                <w:szCs w:val="24"/>
                <w:lang w:eastAsia="ru-RU"/>
              </w:rPr>
              <w:t xml:space="preserve"> от 06.10.2003г.</w:t>
            </w:r>
            <w:r w:rsidRPr="00B42D6B">
              <w:rPr>
                <w:rFonts w:ascii="Arial" w:eastAsia="Times New Roman" w:hAnsi="Arial" w:cs="Arial"/>
                <w:sz w:val="24"/>
                <w:szCs w:val="24"/>
                <w:lang w:eastAsia="ru-RU"/>
              </w:rPr>
              <w:t xml:space="preserve"> № 131-ФЗ «Об общих принципах организации местного самоупр</w:t>
            </w:r>
            <w:r w:rsidR="00301B37" w:rsidRPr="00B42D6B">
              <w:rPr>
                <w:rFonts w:ascii="Arial" w:eastAsia="Times New Roman" w:hAnsi="Arial" w:cs="Arial"/>
                <w:sz w:val="24"/>
                <w:szCs w:val="24"/>
                <w:lang w:eastAsia="ru-RU"/>
              </w:rPr>
              <w:t>авления в Российской Федерации»;</w:t>
            </w:r>
          </w:p>
          <w:p w:rsidR="00AA5035" w:rsidRPr="00B42D6B" w:rsidRDefault="00AA5035" w:rsidP="005C0328">
            <w:pPr>
              <w:numPr>
                <w:ilvl w:val="0"/>
                <w:numId w:val="1"/>
              </w:numPr>
              <w:spacing w:after="0" w:line="240" w:lineRule="auto"/>
              <w:jc w:val="both"/>
              <w:rPr>
                <w:rFonts w:ascii="Arial" w:eastAsia="Times New Roman" w:hAnsi="Arial" w:cs="Arial"/>
                <w:sz w:val="24"/>
                <w:szCs w:val="24"/>
                <w:lang w:eastAsia="ru-RU"/>
              </w:rPr>
            </w:pPr>
            <w:r w:rsidRPr="00B42D6B">
              <w:rPr>
                <w:rFonts w:ascii="Arial" w:eastAsia="Times New Roman" w:hAnsi="Arial" w:cs="Arial"/>
                <w:sz w:val="24"/>
                <w:szCs w:val="24"/>
                <w:lang w:eastAsia="ru-RU"/>
              </w:rPr>
              <w:t xml:space="preserve">Устав </w:t>
            </w:r>
            <w:r w:rsidR="005C0328" w:rsidRPr="00B42D6B">
              <w:rPr>
                <w:rFonts w:ascii="Arial" w:eastAsia="Times New Roman" w:hAnsi="Arial" w:cs="Arial"/>
                <w:sz w:val="24"/>
                <w:szCs w:val="24"/>
                <w:lang w:eastAsia="ru-RU"/>
              </w:rPr>
              <w:t>Черв</w:t>
            </w:r>
            <w:r w:rsidR="00C76F71" w:rsidRPr="00B42D6B">
              <w:rPr>
                <w:rFonts w:ascii="Arial" w:eastAsia="Times New Roman" w:hAnsi="Arial" w:cs="Arial"/>
                <w:sz w:val="24"/>
                <w:szCs w:val="24"/>
                <w:lang w:eastAsia="ru-RU"/>
              </w:rPr>
              <w:t>ян</w:t>
            </w:r>
            <w:r w:rsidR="005C0328" w:rsidRPr="00B42D6B">
              <w:rPr>
                <w:rFonts w:ascii="Arial" w:eastAsia="Times New Roman" w:hAnsi="Arial" w:cs="Arial"/>
                <w:sz w:val="24"/>
                <w:szCs w:val="24"/>
                <w:lang w:eastAsia="ru-RU"/>
              </w:rPr>
              <w:t>ского</w:t>
            </w:r>
            <w:r w:rsidRPr="00B42D6B">
              <w:rPr>
                <w:rFonts w:ascii="Arial" w:eastAsia="Times New Roman" w:hAnsi="Arial" w:cs="Arial"/>
                <w:sz w:val="24"/>
                <w:szCs w:val="24"/>
                <w:lang w:eastAsia="ru-RU"/>
              </w:rPr>
              <w:t xml:space="preserve"> муниципального образования</w:t>
            </w:r>
            <w:r w:rsidR="00301B37" w:rsidRPr="00B42D6B">
              <w:rPr>
                <w:rFonts w:ascii="Arial" w:eastAsia="Times New Roman" w:hAnsi="Arial" w:cs="Arial"/>
                <w:sz w:val="24"/>
                <w:szCs w:val="24"/>
                <w:lang w:eastAsia="ru-RU"/>
              </w:rPr>
              <w:t>;</w:t>
            </w:r>
          </w:p>
          <w:p w:rsidR="00AA5035" w:rsidRPr="00B42D6B" w:rsidRDefault="00C868AC" w:rsidP="005C0328">
            <w:pPr>
              <w:widowControl w:val="0"/>
              <w:numPr>
                <w:ilvl w:val="0"/>
                <w:numId w:val="1"/>
              </w:numPr>
              <w:tabs>
                <w:tab w:val="left" w:pos="223"/>
              </w:tabs>
              <w:spacing w:after="0" w:line="240" w:lineRule="auto"/>
              <w:jc w:val="both"/>
              <w:rPr>
                <w:rFonts w:ascii="Arial" w:eastAsia="Times New Roman" w:hAnsi="Arial" w:cs="Arial"/>
                <w:sz w:val="24"/>
                <w:szCs w:val="24"/>
                <w:lang w:eastAsia="ru-RU"/>
              </w:rPr>
            </w:pPr>
            <w:r w:rsidRPr="00B42D6B">
              <w:rPr>
                <w:rFonts w:ascii="Arial" w:eastAsia="Times New Roman" w:hAnsi="Arial" w:cs="Arial"/>
                <w:color w:val="000000"/>
                <w:sz w:val="24"/>
                <w:szCs w:val="24"/>
                <w:lang w:eastAsia="ru-RU" w:bidi="ru-RU"/>
              </w:rPr>
              <w:t>Федеральный закон от 28.06.1995 № 98</w:t>
            </w:r>
            <w:r w:rsidR="00AA5035" w:rsidRPr="00B42D6B">
              <w:rPr>
                <w:rFonts w:ascii="Arial" w:eastAsia="Times New Roman" w:hAnsi="Arial" w:cs="Arial"/>
                <w:color w:val="000000"/>
                <w:sz w:val="24"/>
                <w:szCs w:val="24"/>
                <w:lang w:eastAsia="ru-RU" w:bidi="ru-RU"/>
              </w:rPr>
              <w:t xml:space="preserve">-ФЗ «О </w:t>
            </w:r>
            <w:r w:rsidRPr="00B42D6B">
              <w:rPr>
                <w:rFonts w:ascii="Arial" w:eastAsia="Times New Roman" w:hAnsi="Arial" w:cs="Arial"/>
                <w:color w:val="000000"/>
                <w:sz w:val="24"/>
                <w:szCs w:val="24"/>
                <w:lang w:eastAsia="ru-RU" w:bidi="ru-RU"/>
              </w:rPr>
              <w:t>государственной поддержке молодёжных и детских общественных объединений</w:t>
            </w:r>
            <w:r w:rsidR="00AA5035" w:rsidRPr="00B42D6B">
              <w:rPr>
                <w:rFonts w:ascii="Arial" w:eastAsia="Times New Roman" w:hAnsi="Arial" w:cs="Arial"/>
                <w:color w:val="000000"/>
                <w:sz w:val="24"/>
                <w:szCs w:val="24"/>
                <w:lang w:eastAsia="ru-RU" w:bidi="ru-RU"/>
              </w:rPr>
              <w:t>»</w:t>
            </w:r>
            <w:r w:rsidRPr="00B42D6B">
              <w:rPr>
                <w:rFonts w:ascii="Arial" w:eastAsia="Times New Roman" w:hAnsi="Arial" w:cs="Arial"/>
                <w:color w:val="000000"/>
                <w:sz w:val="24"/>
                <w:szCs w:val="24"/>
                <w:lang w:eastAsia="ru-RU" w:bidi="ru-RU"/>
              </w:rPr>
              <w:t>;</w:t>
            </w:r>
          </w:p>
          <w:p w:rsidR="00AA5035" w:rsidRPr="00B42D6B" w:rsidRDefault="00273BEA" w:rsidP="005C0328">
            <w:pPr>
              <w:widowControl w:val="0"/>
              <w:spacing w:after="0" w:line="240" w:lineRule="auto"/>
              <w:jc w:val="both"/>
              <w:rPr>
                <w:rFonts w:ascii="Arial" w:eastAsia="Times New Roman" w:hAnsi="Arial" w:cs="Arial"/>
                <w:sz w:val="24"/>
                <w:szCs w:val="24"/>
                <w:lang w:eastAsia="ru-RU"/>
              </w:rPr>
            </w:pPr>
            <w:r w:rsidRPr="00B42D6B">
              <w:rPr>
                <w:rFonts w:ascii="Arial" w:eastAsia="Times New Roman" w:hAnsi="Arial" w:cs="Arial"/>
                <w:color w:val="000000"/>
                <w:sz w:val="24"/>
                <w:szCs w:val="24"/>
                <w:lang w:eastAsia="ru-RU" w:bidi="ru-RU"/>
              </w:rPr>
              <w:t xml:space="preserve">5. </w:t>
            </w:r>
            <w:r w:rsidR="00C868AC" w:rsidRPr="00B42D6B">
              <w:rPr>
                <w:rFonts w:ascii="Arial" w:eastAsia="Times New Roman" w:hAnsi="Arial" w:cs="Arial"/>
                <w:color w:val="000000"/>
                <w:sz w:val="24"/>
                <w:szCs w:val="24"/>
                <w:lang w:eastAsia="ru-RU" w:bidi="ru-RU"/>
              </w:rPr>
              <w:t>Федеральный закон от 08.01.1998</w:t>
            </w:r>
            <w:r w:rsidR="00AA5035" w:rsidRPr="00B42D6B">
              <w:rPr>
                <w:rFonts w:ascii="Arial" w:eastAsia="Times New Roman" w:hAnsi="Arial" w:cs="Arial"/>
                <w:color w:val="000000"/>
                <w:sz w:val="24"/>
                <w:szCs w:val="24"/>
                <w:lang w:eastAsia="ru-RU" w:bidi="ru-RU"/>
              </w:rPr>
              <w:t xml:space="preserve"> № </w:t>
            </w:r>
            <w:r w:rsidR="00C868AC" w:rsidRPr="00B42D6B">
              <w:rPr>
                <w:rFonts w:ascii="Arial" w:eastAsia="Times New Roman" w:hAnsi="Arial" w:cs="Arial"/>
                <w:color w:val="000000"/>
                <w:sz w:val="24"/>
                <w:szCs w:val="24"/>
                <w:lang w:eastAsia="ru-RU" w:bidi="ru-RU"/>
              </w:rPr>
              <w:t>3</w:t>
            </w:r>
            <w:r w:rsidR="00AA5035" w:rsidRPr="00B42D6B">
              <w:rPr>
                <w:rFonts w:ascii="Arial" w:eastAsia="Times New Roman" w:hAnsi="Arial" w:cs="Arial"/>
                <w:color w:val="000000"/>
                <w:sz w:val="24"/>
                <w:szCs w:val="24"/>
                <w:lang w:eastAsia="ru-RU" w:bidi="ru-RU"/>
              </w:rPr>
              <w:t xml:space="preserve">-ФЗ </w:t>
            </w:r>
            <w:r w:rsidR="00803737" w:rsidRPr="00B42D6B">
              <w:rPr>
                <w:rFonts w:ascii="Arial" w:eastAsia="Times New Roman" w:hAnsi="Arial" w:cs="Arial"/>
                <w:color w:val="000000"/>
                <w:sz w:val="24"/>
                <w:szCs w:val="24"/>
                <w:lang w:eastAsia="ru-RU" w:bidi="ru-RU"/>
              </w:rPr>
              <w:t xml:space="preserve">«О </w:t>
            </w:r>
            <w:r w:rsidR="00C868AC" w:rsidRPr="00B42D6B">
              <w:rPr>
                <w:rFonts w:ascii="Arial" w:eastAsia="Times New Roman" w:hAnsi="Arial" w:cs="Arial"/>
                <w:color w:val="000000"/>
                <w:sz w:val="24"/>
                <w:szCs w:val="24"/>
                <w:lang w:eastAsia="ru-RU" w:bidi="ru-RU"/>
              </w:rPr>
              <w:t>наркотических средствах и психотропных веществах</w:t>
            </w:r>
            <w:r w:rsidR="00803737" w:rsidRPr="00B42D6B">
              <w:rPr>
                <w:rFonts w:ascii="Arial" w:eastAsia="Times New Roman" w:hAnsi="Arial" w:cs="Arial"/>
                <w:color w:val="000000"/>
                <w:sz w:val="24"/>
                <w:szCs w:val="24"/>
                <w:lang w:eastAsia="ru-RU" w:bidi="ru-RU"/>
              </w:rPr>
              <w:t>»</w:t>
            </w:r>
            <w:r w:rsidR="00C868AC" w:rsidRPr="00B42D6B">
              <w:rPr>
                <w:rFonts w:ascii="Arial" w:eastAsia="Times New Roman" w:hAnsi="Arial" w:cs="Arial"/>
                <w:color w:val="000000"/>
                <w:sz w:val="24"/>
                <w:szCs w:val="24"/>
                <w:lang w:eastAsia="ru-RU" w:bidi="ru-RU"/>
              </w:rPr>
              <w:t>;</w:t>
            </w:r>
          </w:p>
          <w:p w:rsidR="00C868AC" w:rsidRPr="00B42D6B" w:rsidRDefault="00C868AC" w:rsidP="005C0328">
            <w:pPr>
              <w:pStyle w:val="ab"/>
              <w:autoSpaceDE w:val="0"/>
              <w:autoSpaceDN w:val="0"/>
              <w:adjustRightInd w:val="0"/>
              <w:spacing w:after="0" w:line="240" w:lineRule="auto"/>
              <w:ind w:left="0"/>
              <w:jc w:val="both"/>
              <w:rPr>
                <w:rFonts w:ascii="Arial" w:hAnsi="Arial" w:cs="Arial"/>
                <w:sz w:val="24"/>
                <w:szCs w:val="24"/>
              </w:rPr>
            </w:pPr>
            <w:r w:rsidRPr="00B42D6B">
              <w:rPr>
                <w:rFonts w:ascii="Arial" w:hAnsi="Arial" w:cs="Arial"/>
                <w:sz w:val="24"/>
                <w:szCs w:val="24"/>
              </w:rPr>
              <w:t>6. Основы законодательства Российской Федерации о культуре, утвержденные Верховным Советом Российской Федерации от 09.10.1992г.№ 3612-1;</w:t>
            </w:r>
          </w:p>
          <w:p w:rsidR="00C868AC" w:rsidRPr="00B42D6B" w:rsidRDefault="00C868AC" w:rsidP="005C0328">
            <w:pPr>
              <w:widowControl w:val="0"/>
              <w:spacing w:after="0" w:line="240" w:lineRule="auto"/>
              <w:jc w:val="both"/>
              <w:rPr>
                <w:rFonts w:ascii="Arial" w:eastAsia="Times New Roman" w:hAnsi="Arial" w:cs="Arial"/>
                <w:sz w:val="24"/>
                <w:szCs w:val="24"/>
                <w:lang w:eastAsia="ru-RU"/>
              </w:rPr>
            </w:pPr>
            <w:r w:rsidRPr="00B42D6B">
              <w:rPr>
                <w:rFonts w:ascii="Arial" w:hAnsi="Arial" w:cs="Arial"/>
                <w:sz w:val="24"/>
                <w:szCs w:val="24"/>
              </w:rPr>
              <w:t xml:space="preserve">7. </w:t>
            </w:r>
            <w:r w:rsidRPr="00B42D6B">
              <w:rPr>
                <w:rFonts w:ascii="Arial" w:eastAsia="Times New Roman" w:hAnsi="Arial" w:cs="Arial"/>
                <w:color w:val="000000"/>
                <w:sz w:val="24"/>
                <w:szCs w:val="24"/>
                <w:lang w:eastAsia="ru-RU" w:bidi="ru-RU"/>
              </w:rPr>
              <w:t>Федеральный закон от 29.12.1994 № 78-ФЗ «О библиотечном деле»;</w:t>
            </w:r>
          </w:p>
          <w:p w:rsidR="00C868AC" w:rsidRPr="00B42D6B" w:rsidRDefault="00C868AC" w:rsidP="005C0328">
            <w:pPr>
              <w:widowControl w:val="0"/>
              <w:spacing w:after="0" w:line="240" w:lineRule="auto"/>
              <w:jc w:val="both"/>
              <w:rPr>
                <w:rFonts w:ascii="Arial" w:eastAsia="Times New Roman" w:hAnsi="Arial" w:cs="Arial"/>
                <w:sz w:val="24"/>
                <w:szCs w:val="24"/>
                <w:lang w:eastAsia="ru-RU"/>
              </w:rPr>
            </w:pPr>
            <w:r w:rsidRPr="00B42D6B">
              <w:rPr>
                <w:rFonts w:ascii="Arial" w:hAnsi="Arial" w:cs="Arial"/>
                <w:sz w:val="24"/>
                <w:szCs w:val="24"/>
              </w:rPr>
              <w:t xml:space="preserve">8. </w:t>
            </w:r>
            <w:r w:rsidRPr="00B42D6B">
              <w:rPr>
                <w:rFonts w:ascii="Arial" w:eastAsia="Times New Roman" w:hAnsi="Arial" w:cs="Arial"/>
                <w:color w:val="000000"/>
                <w:sz w:val="24"/>
                <w:szCs w:val="24"/>
                <w:lang w:eastAsia="ru-RU" w:bidi="ru-RU"/>
              </w:rPr>
              <w:t>Федеральный закон от 04.12.2007 № 329-ФЗ «О физической культуре и спорте в Российской Федерации»;</w:t>
            </w:r>
          </w:p>
          <w:p w:rsidR="00A4095A" w:rsidRPr="00B42D6B" w:rsidRDefault="00294BC1" w:rsidP="005C0328">
            <w:pPr>
              <w:widowControl w:val="0"/>
              <w:autoSpaceDE w:val="0"/>
              <w:autoSpaceDN w:val="0"/>
              <w:adjustRightInd w:val="0"/>
              <w:spacing w:after="0" w:line="240" w:lineRule="auto"/>
              <w:jc w:val="both"/>
              <w:rPr>
                <w:rFonts w:ascii="Arial" w:hAnsi="Arial" w:cs="Arial"/>
                <w:sz w:val="24"/>
                <w:szCs w:val="24"/>
              </w:rPr>
            </w:pPr>
            <w:r w:rsidRPr="00B42D6B">
              <w:rPr>
                <w:rFonts w:ascii="Arial" w:hAnsi="Arial" w:cs="Arial"/>
                <w:sz w:val="24"/>
                <w:szCs w:val="24"/>
              </w:rPr>
              <w:t>9</w:t>
            </w:r>
            <w:r w:rsidR="00A4095A" w:rsidRPr="00B42D6B">
              <w:rPr>
                <w:rFonts w:ascii="Arial" w:hAnsi="Arial" w:cs="Arial"/>
                <w:sz w:val="24"/>
                <w:szCs w:val="24"/>
              </w:rPr>
              <w:t xml:space="preserve">. Порядок разработки, реализации и оценки эффективности реализации муниципальных программ </w:t>
            </w:r>
            <w:r w:rsidR="005C0328" w:rsidRPr="00B42D6B">
              <w:rPr>
                <w:rFonts w:ascii="Arial" w:hAnsi="Arial" w:cs="Arial"/>
                <w:sz w:val="24"/>
                <w:szCs w:val="24"/>
              </w:rPr>
              <w:t>Червянского</w:t>
            </w:r>
            <w:r w:rsidR="00A4095A" w:rsidRPr="00B42D6B">
              <w:rPr>
                <w:rFonts w:ascii="Arial" w:hAnsi="Arial" w:cs="Arial"/>
                <w:sz w:val="24"/>
                <w:szCs w:val="24"/>
              </w:rPr>
              <w:t xml:space="preserve"> муниципального образования, утвержденный  постановлением администрации </w:t>
            </w:r>
            <w:r w:rsidR="005C0328" w:rsidRPr="00B42D6B">
              <w:rPr>
                <w:rFonts w:ascii="Arial" w:hAnsi="Arial" w:cs="Arial"/>
                <w:sz w:val="24"/>
                <w:szCs w:val="24"/>
              </w:rPr>
              <w:t xml:space="preserve">Червянского </w:t>
            </w:r>
            <w:r w:rsidR="00301B37" w:rsidRPr="00B42D6B">
              <w:rPr>
                <w:rFonts w:ascii="Arial" w:hAnsi="Arial" w:cs="Arial"/>
                <w:sz w:val="24"/>
                <w:szCs w:val="24"/>
              </w:rPr>
              <w:t xml:space="preserve"> муниципального образования  от </w:t>
            </w:r>
            <w:r w:rsidR="005C0328" w:rsidRPr="00B42D6B">
              <w:rPr>
                <w:rFonts w:ascii="Arial" w:hAnsi="Arial" w:cs="Arial"/>
                <w:sz w:val="24"/>
                <w:szCs w:val="24"/>
              </w:rPr>
              <w:t>14.11.2018</w:t>
            </w:r>
            <w:r w:rsidR="00301B37" w:rsidRPr="00B42D6B">
              <w:rPr>
                <w:rFonts w:ascii="Arial" w:hAnsi="Arial" w:cs="Arial"/>
                <w:sz w:val="24"/>
                <w:szCs w:val="24"/>
              </w:rPr>
              <w:t xml:space="preserve"> года</w:t>
            </w:r>
            <w:r w:rsidR="00B62459" w:rsidRPr="00B42D6B">
              <w:rPr>
                <w:rFonts w:ascii="Arial" w:hAnsi="Arial" w:cs="Arial"/>
                <w:sz w:val="24"/>
                <w:szCs w:val="24"/>
              </w:rPr>
              <w:t xml:space="preserve"> </w:t>
            </w:r>
            <w:r w:rsidR="00301B37" w:rsidRPr="00B42D6B">
              <w:rPr>
                <w:rFonts w:ascii="Arial" w:hAnsi="Arial" w:cs="Arial"/>
                <w:sz w:val="24"/>
                <w:szCs w:val="24"/>
              </w:rPr>
              <w:t xml:space="preserve"> № </w:t>
            </w:r>
            <w:r w:rsidR="005C0328" w:rsidRPr="00B42D6B">
              <w:rPr>
                <w:rFonts w:ascii="Arial" w:hAnsi="Arial" w:cs="Arial"/>
                <w:sz w:val="24"/>
                <w:szCs w:val="24"/>
              </w:rPr>
              <w:t>45</w:t>
            </w:r>
            <w:r w:rsidR="00B62459" w:rsidRPr="00B42D6B">
              <w:rPr>
                <w:rFonts w:ascii="Arial" w:hAnsi="Arial" w:cs="Arial"/>
                <w:sz w:val="24"/>
                <w:szCs w:val="24"/>
              </w:rPr>
              <w:t>;</w:t>
            </w:r>
          </w:p>
          <w:p w:rsidR="00AA5035" w:rsidRPr="00B42D6B" w:rsidRDefault="00AA5035" w:rsidP="005C0328">
            <w:pPr>
              <w:spacing w:after="0" w:line="240" w:lineRule="auto"/>
              <w:jc w:val="both"/>
              <w:rPr>
                <w:rFonts w:ascii="Arial" w:eastAsia="Times New Roman" w:hAnsi="Arial" w:cs="Arial"/>
                <w:sz w:val="24"/>
                <w:szCs w:val="24"/>
                <w:lang w:eastAsia="ru-RU"/>
              </w:rPr>
            </w:pPr>
          </w:p>
        </w:tc>
      </w:tr>
      <w:tr w:rsidR="006B4F8D" w:rsidRPr="00B42D6B" w:rsidTr="007A013C">
        <w:trPr>
          <w:trHeight w:val="881"/>
        </w:trPr>
        <w:tc>
          <w:tcPr>
            <w:tcW w:w="3085" w:type="dxa"/>
            <w:tcBorders>
              <w:bottom w:val="single" w:sz="4" w:space="0" w:color="auto"/>
            </w:tcBorders>
          </w:tcPr>
          <w:p w:rsidR="006B4F8D" w:rsidRPr="00B42D6B" w:rsidRDefault="006B4F8D" w:rsidP="00E94B08">
            <w:pPr>
              <w:spacing w:after="0" w:line="240" w:lineRule="auto"/>
              <w:rPr>
                <w:rFonts w:ascii="Arial" w:eastAsia="Times New Roman" w:hAnsi="Arial" w:cs="Arial"/>
                <w:sz w:val="24"/>
                <w:szCs w:val="24"/>
                <w:lang w:eastAsia="ru-RU"/>
              </w:rPr>
            </w:pPr>
            <w:r w:rsidRPr="00B42D6B">
              <w:rPr>
                <w:rFonts w:ascii="Arial" w:eastAsia="Times New Roman" w:hAnsi="Arial" w:cs="Arial"/>
                <w:sz w:val="24"/>
                <w:szCs w:val="24"/>
                <w:lang w:eastAsia="ru-RU"/>
              </w:rPr>
              <w:t xml:space="preserve">Ответственный исполнитель </w:t>
            </w:r>
            <w:r w:rsidR="00972BC8" w:rsidRPr="00B42D6B">
              <w:rPr>
                <w:rFonts w:ascii="Arial" w:eastAsia="Times New Roman" w:hAnsi="Arial" w:cs="Arial"/>
                <w:sz w:val="24"/>
                <w:szCs w:val="24"/>
                <w:lang w:eastAsia="ru-RU"/>
              </w:rPr>
              <w:t xml:space="preserve">муниципальной </w:t>
            </w:r>
            <w:r w:rsidRPr="00B42D6B">
              <w:rPr>
                <w:rFonts w:ascii="Arial" w:eastAsia="Times New Roman" w:hAnsi="Arial" w:cs="Arial"/>
                <w:sz w:val="24"/>
                <w:szCs w:val="24"/>
                <w:lang w:eastAsia="ru-RU"/>
              </w:rPr>
              <w:t>программы</w:t>
            </w:r>
          </w:p>
        </w:tc>
        <w:tc>
          <w:tcPr>
            <w:tcW w:w="6946" w:type="dxa"/>
            <w:tcBorders>
              <w:bottom w:val="single" w:sz="4" w:space="0" w:color="auto"/>
            </w:tcBorders>
          </w:tcPr>
          <w:p w:rsidR="003335A6" w:rsidRPr="00B42D6B" w:rsidRDefault="003335A6" w:rsidP="008136F4">
            <w:pPr>
              <w:spacing w:after="0" w:line="240" w:lineRule="auto"/>
              <w:jc w:val="both"/>
              <w:rPr>
                <w:rFonts w:ascii="Arial" w:hAnsi="Arial" w:cs="Arial"/>
                <w:sz w:val="24"/>
                <w:szCs w:val="24"/>
              </w:rPr>
            </w:pPr>
            <w:r w:rsidRPr="00B42D6B">
              <w:rPr>
                <w:rFonts w:ascii="Arial" w:hAnsi="Arial" w:cs="Arial"/>
                <w:sz w:val="24"/>
                <w:szCs w:val="24"/>
              </w:rPr>
              <w:t xml:space="preserve">Муниципальное </w:t>
            </w:r>
            <w:r w:rsidR="00223C27" w:rsidRPr="00B42D6B">
              <w:rPr>
                <w:rFonts w:ascii="Arial" w:hAnsi="Arial" w:cs="Arial"/>
                <w:sz w:val="24"/>
                <w:szCs w:val="24"/>
              </w:rPr>
              <w:t>казенное учреждение культуры</w:t>
            </w:r>
            <w:r w:rsidRPr="00B42D6B">
              <w:rPr>
                <w:rFonts w:ascii="Arial" w:hAnsi="Arial" w:cs="Arial"/>
                <w:sz w:val="24"/>
                <w:szCs w:val="24"/>
              </w:rPr>
              <w:t xml:space="preserve"> «</w:t>
            </w:r>
            <w:r w:rsidR="005C0328" w:rsidRPr="00B42D6B">
              <w:rPr>
                <w:rFonts w:ascii="Arial" w:hAnsi="Arial" w:cs="Arial"/>
                <w:sz w:val="24"/>
                <w:szCs w:val="24"/>
              </w:rPr>
              <w:t>Культурно-досуговый центр</w:t>
            </w:r>
            <w:r w:rsidR="00223C27" w:rsidRPr="00B42D6B">
              <w:rPr>
                <w:rFonts w:ascii="Arial" w:hAnsi="Arial" w:cs="Arial"/>
                <w:sz w:val="24"/>
                <w:szCs w:val="24"/>
              </w:rPr>
              <w:t>»</w:t>
            </w:r>
            <w:r w:rsidR="005C0328" w:rsidRPr="00B42D6B">
              <w:rPr>
                <w:rFonts w:ascii="Arial" w:hAnsi="Arial" w:cs="Arial"/>
                <w:sz w:val="24"/>
                <w:szCs w:val="24"/>
              </w:rPr>
              <w:t xml:space="preserve"> Червянского муниципального образования</w:t>
            </w:r>
            <w:r w:rsidRPr="00B42D6B">
              <w:rPr>
                <w:rFonts w:ascii="Arial" w:hAnsi="Arial" w:cs="Arial"/>
                <w:sz w:val="24"/>
                <w:szCs w:val="24"/>
              </w:rPr>
              <w:t>.</w:t>
            </w:r>
          </w:p>
          <w:p w:rsidR="006B4F8D" w:rsidRPr="00B42D6B" w:rsidRDefault="006B4F8D" w:rsidP="008136F4">
            <w:pPr>
              <w:spacing w:after="0" w:line="240" w:lineRule="auto"/>
              <w:jc w:val="both"/>
              <w:rPr>
                <w:rFonts w:ascii="Arial" w:eastAsia="Times New Roman" w:hAnsi="Arial" w:cs="Arial"/>
                <w:sz w:val="24"/>
                <w:szCs w:val="24"/>
                <w:lang w:eastAsia="ru-RU"/>
              </w:rPr>
            </w:pPr>
          </w:p>
        </w:tc>
      </w:tr>
      <w:tr w:rsidR="00A04293" w:rsidRPr="00B42D6B" w:rsidTr="007A013C">
        <w:tc>
          <w:tcPr>
            <w:tcW w:w="3085" w:type="dxa"/>
          </w:tcPr>
          <w:p w:rsidR="00A04293" w:rsidRPr="00B42D6B" w:rsidRDefault="00A04293" w:rsidP="00E94B08">
            <w:pPr>
              <w:spacing w:after="0" w:line="240" w:lineRule="auto"/>
              <w:rPr>
                <w:rFonts w:ascii="Arial" w:eastAsia="Times New Roman" w:hAnsi="Arial" w:cs="Arial"/>
                <w:sz w:val="24"/>
                <w:szCs w:val="24"/>
                <w:lang w:eastAsia="ru-RU"/>
              </w:rPr>
            </w:pPr>
            <w:r w:rsidRPr="00B42D6B">
              <w:rPr>
                <w:rFonts w:ascii="Arial" w:eastAsia="Times New Roman" w:hAnsi="Arial" w:cs="Arial"/>
                <w:sz w:val="24"/>
                <w:szCs w:val="24"/>
                <w:lang w:eastAsia="ru-RU"/>
              </w:rPr>
              <w:t>Цель (цели) муниципальной программы</w:t>
            </w:r>
          </w:p>
        </w:tc>
        <w:tc>
          <w:tcPr>
            <w:tcW w:w="6946" w:type="dxa"/>
          </w:tcPr>
          <w:p w:rsidR="00A04293" w:rsidRPr="00B42D6B" w:rsidRDefault="00A04293" w:rsidP="00A04293">
            <w:pPr>
              <w:autoSpaceDE w:val="0"/>
              <w:autoSpaceDN w:val="0"/>
              <w:adjustRightInd w:val="0"/>
              <w:spacing w:after="0" w:line="240" w:lineRule="auto"/>
              <w:jc w:val="both"/>
              <w:rPr>
                <w:rFonts w:ascii="Arial" w:hAnsi="Arial" w:cs="Arial"/>
                <w:bCs/>
                <w:sz w:val="24"/>
                <w:szCs w:val="24"/>
                <w:lang w:eastAsia="ru-RU"/>
              </w:rPr>
            </w:pPr>
            <w:r w:rsidRPr="00B42D6B">
              <w:rPr>
                <w:rFonts w:ascii="Arial" w:hAnsi="Arial" w:cs="Arial"/>
                <w:bCs/>
                <w:sz w:val="24"/>
                <w:szCs w:val="24"/>
                <w:lang w:eastAsia="ru-RU"/>
              </w:rPr>
              <w:t>Создание условий для личностного и профессионального становления молодёжи, формирования и развития духовно-нравственных и патриотических ценностей;</w:t>
            </w:r>
          </w:p>
          <w:p w:rsidR="006C46D0" w:rsidRPr="00B42D6B" w:rsidRDefault="00A04293" w:rsidP="00A04293">
            <w:pPr>
              <w:autoSpaceDE w:val="0"/>
              <w:autoSpaceDN w:val="0"/>
              <w:adjustRightInd w:val="0"/>
              <w:spacing w:after="0" w:line="240" w:lineRule="auto"/>
              <w:jc w:val="both"/>
              <w:rPr>
                <w:rFonts w:ascii="Arial" w:hAnsi="Arial" w:cs="Arial"/>
                <w:bCs/>
                <w:sz w:val="24"/>
                <w:szCs w:val="24"/>
                <w:lang w:eastAsia="ru-RU"/>
              </w:rPr>
            </w:pPr>
            <w:r w:rsidRPr="00B42D6B">
              <w:rPr>
                <w:rFonts w:ascii="Arial" w:hAnsi="Arial" w:cs="Arial"/>
                <w:bCs/>
                <w:sz w:val="24"/>
                <w:szCs w:val="24"/>
                <w:lang w:eastAsia="ru-RU"/>
              </w:rPr>
              <w:t xml:space="preserve">Сохранение и развитие культурного потенциала и наследия </w:t>
            </w:r>
            <w:r w:rsidR="005C0328" w:rsidRPr="00B42D6B">
              <w:rPr>
                <w:rFonts w:ascii="Arial" w:hAnsi="Arial" w:cs="Arial"/>
                <w:bCs/>
                <w:sz w:val="24"/>
                <w:szCs w:val="24"/>
                <w:lang w:eastAsia="ru-RU"/>
              </w:rPr>
              <w:t>Червянского</w:t>
            </w:r>
            <w:r w:rsidRPr="00B42D6B">
              <w:rPr>
                <w:rFonts w:ascii="Arial" w:hAnsi="Arial" w:cs="Arial"/>
                <w:bCs/>
                <w:sz w:val="24"/>
                <w:szCs w:val="24"/>
                <w:lang w:eastAsia="ru-RU"/>
              </w:rPr>
              <w:t xml:space="preserve"> муниципального образования;</w:t>
            </w:r>
          </w:p>
          <w:p w:rsidR="00F13F86" w:rsidRPr="00B42D6B" w:rsidRDefault="00F13F86" w:rsidP="00F13F86">
            <w:pPr>
              <w:widowControl w:val="0"/>
              <w:spacing w:after="0" w:line="240" w:lineRule="auto"/>
              <w:ind w:right="23"/>
              <w:jc w:val="both"/>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 xml:space="preserve">Развитие библиотеки семейного чтения как </w:t>
            </w:r>
            <w:r w:rsidRPr="00B42D6B">
              <w:rPr>
                <w:rFonts w:ascii="Arial" w:eastAsia="Times New Roman" w:hAnsi="Arial" w:cs="Arial"/>
                <w:color w:val="000000"/>
                <w:sz w:val="24"/>
                <w:szCs w:val="24"/>
                <w:lang w:eastAsia="ru-RU" w:bidi="ru-RU"/>
              </w:rPr>
              <w:lastRenderedPageBreak/>
              <w:t>информационного, культурного и просветительского центра, повышение доступности и качества библиотечных услуг;</w:t>
            </w:r>
          </w:p>
          <w:p w:rsidR="00A04293" w:rsidRPr="00B42D6B" w:rsidRDefault="00A04293" w:rsidP="00A04293">
            <w:pPr>
              <w:autoSpaceDE w:val="0"/>
              <w:autoSpaceDN w:val="0"/>
              <w:adjustRightInd w:val="0"/>
              <w:spacing w:after="0" w:line="240" w:lineRule="auto"/>
              <w:jc w:val="both"/>
              <w:rPr>
                <w:rFonts w:ascii="Arial" w:hAnsi="Arial" w:cs="Arial"/>
                <w:bCs/>
                <w:sz w:val="24"/>
                <w:szCs w:val="24"/>
                <w:lang w:eastAsia="ru-RU"/>
              </w:rPr>
            </w:pPr>
            <w:r w:rsidRPr="00B42D6B">
              <w:rPr>
                <w:rFonts w:ascii="Arial" w:hAnsi="Arial" w:cs="Arial"/>
                <w:bCs/>
                <w:sz w:val="24"/>
                <w:szCs w:val="24"/>
                <w:lang w:eastAsia="ru-RU"/>
              </w:rPr>
              <w:t xml:space="preserve">Развитие физической культуры и спорта в </w:t>
            </w:r>
            <w:r w:rsidR="005C0328" w:rsidRPr="00B42D6B">
              <w:rPr>
                <w:rFonts w:ascii="Arial" w:hAnsi="Arial" w:cs="Arial"/>
                <w:bCs/>
                <w:sz w:val="24"/>
                <w:szCs w:val="24"/>
                <w:lang w:eastAsia="ru-RU"/>
              </w:rPr>
              <w:t>Червянского</w:t>
            </w:r>
            <w:r w:rsidRPr="00B42D6B">
              <w:rPr>
                <w:rFonts w:ascii="Arial" w:hAnsi="Arial" w:cs="Arial"/>
                <w:bCs/>
                <w:sz w:val="24"/>
                <w:szCs w:val="24"/>
                <w:lang w:eastAsia="ru-RU"/>
              </w:rPr>
              <w:t xml:space="preserve"> муниципальном образовании</w:t>
            </w:r>
          </w:p>
          <w:p w:rsidR="00A04293" w:rsidRPr="00B42D6B" w:rsidRDefault="006C46D0" w:rsidP="00A04293">
            <w:pPr>
              <w:autoSpaceDE w:val="0"/>
              <w:autoSpaceDN w:val="0"/>
              <w:adjustRightInd w:val="0"/>
              <w:spacing w:after="0" w:line="240" w:lineRule="auto"/>
              <w:jc w:val="both"/>
              <w:rPr>
                <w:rFonts w:ascii="Arial" w:hAnsi="Arial" w:cs="Arial"/>
                <w:bCs/>
                <w:sz w:val="24"/>
                <w:szCs w:val="24"/>
                <w:lang w:eastAsia="ru-RU"/>
              </w:rPr>
            </w:pPr>
            <w:r w:rsidRPr="00B42D6B">
              <w:rPr>
                <w:rFonts w:ascii="Arial" w:hAnsi="Arial" w:cs="Arial"/>
                <w:sz w:val="24"/>
                <w:szCs w:val="24"/>
                <w:lang w:eastAsia="ru-RU"/>
              </w:rPr>
              <w:t>Предоставление несовершеннолетним гражданам в возрасте от 14 до 18 лет возможности временного трудоустройства в свободное от учебы время и в период школьных каникул.</w:t>
            </w:r>
          </w:p>
        </w:tc>
      </w:tr>
      <w:tr w:rsidR="006B4F8D" w:rsidRPr="00B42D6B" w:rsidTr="007A013C">
        <w:tc>
          <w:tcPr>
            <w:tcW w:w="3085" w:type="dxa"/>
          </w:tcPr>
          <w:p w:rsidR="006B4F8D" w:rsidRPr="00B42D6B" w:rsidRDefault="006B4F8D" w:rsidP="00E94B08">
            <w:pPr>
              <w:spacing w:after="0" w:line="240" w:lineRule="auto"/>
              <w:rPr>
                <w:rFonts w:ascii="Arial" w:eastAsia="Times New Roman" w:hAnsi="Arial" w:cs="Arial"/>
                <w:color w:val="000000"/>
                <w:sz w:val="24"/>
                <w:szCs w:val="24"/>
                <w:lang w:eastAsia="ru-RU"/>
              </w:rPr>
            </w:pPr>
            <w:r w:rsidRPr="00B42D6B">
              <w:rPr>
                <w:rFonts w:ascii="Arial" w:eastAsia="Times New Roman" w:hAnsi="Arial" w:cs="Arial"/>
                <w:color w:val="000000"/>
                <w:sz w:val="24"/>
                <w:szCs w:val="24"/>
                <w:lang w:eastAsia="ru-RU"/>
              </w:rPr>
              <w:lastRenderedPageBreak/>
              <w:t xml:space="preserve"> Задачи </w:t>
            </w:r>
            <w:r w:rsidR="00551FCC" w:rsidRPr="00B42D6B">
              <w:rPr>
                <w:rFonts w:ascii="Arial" w:eastAsia="Times New Roman" w:hAnsi="Arial" w:cs="Arial"/>
                <w:color w:val="000000"/>
                <w:sz w:val="24"/>
                <w:szCs w:val="24"/>
                <w:lang w:eastAsia="ru-RU"/>
              </w:rPr>
              <w:t>муниципальной п</w:t>
            </w:r>
            <w:r w:rsidRPr="00B42D6B">
              <w:rPr>
                <w:rFonts w:ascii="Arial" w:eastAsia="Times New Roman" w:hAnsi="Arial" w:cs="Arial"/>
                <w:color w:val="000000"/>
                <w:sz w:val="24"/>
                <w:szCs w:val="24"/>
                <w:lang w:eastAsia="ru-RU"/>
              </w:rPr>
              <w:t>рограммы</w:t>
            </w:r>
          </w:p>
        </w:tc>
        <w:tc>
          <w:tcPr>
            <w:tcW w:w="6946" w:type="dxa"/>
          </w:tcPr>
          <w:p w:rsidR="00C57DD8" w:rsidRPr="00B42D6B" w:rsidRDefault="00C57DD8" w:rsidP="00C57DD8">
            <w:pPr>
              <w:keepNext/>
              <w:keepLines/>
              <w:widowControl w:val="0"/>
              <w:spacing w:after="0" w:line="240" w:lineRule="auto"/>
              <w:jc w:val="both"/>
              <w:outlineLvl w:val="2"/>
              <w:rPr>
                <w:rFonts w:ascii="Arial" w:eastAsia="Times New Roman" w:hAnsi="Arial" w:cs="Arial"/>
                <w:color w:val="000000"/>
                <w:sz w:val="24"/>
                <w:szCs w:val="24"/>
                <w:highlight w:val="yellow"/>
                <w:lang w:eastAsia="ru-RU" w:bidi="ru-RU"/>
              </w:rPr>
            </w:pPr>
            <w:r w:rsidRPr="00B42D6B">
              <w:rPr>
                <w:rFonts w:ascii="Arial" w:eastAsia="Times New Roman" w:hAnsi="Arial" w:cs="Arial"/>
                <w:color w:val="000000"/>
                <w:sz w:val="24"/>
                <w:szCs w:val="24"/>
                <w:lang w:eastAsia="ru-RU" w:bidi="ru-RU"/>
              </w:rPr>
              <w:t xml:space="preserve">1. </w:t>
            </w:r>
            <w:r w:rsidR="001F3533" w:rsidRPr="00B42D6B">
              <w:rPr>
                <w:rFonts w:ascii="Arial" w:eastAsia="Times New Roman" w:hAnsi="Arial" w:cs="Arial"/>
                <w:sz w:val="24"/>
                <w:szCs w:val="24"/>
                <w:lang w:eastAsia="ru-RU"/>
              </w:rPr>
              <w:t>Развитие потенциала молодёжи и развитие системы духовно- нравственного, гражданского и патриотического воспитания молодёжи</w:t>
            </w:r>
            <w:r w:rsidRPr="00B42D6B">
              <w:rPr>
                <w:rFonts w:ascii="Arial" w:eastAsia="Times New Roman" w:hAnsi="Arial" w:cs="Arial"/>
                <w:color w:val="000000"/>
                <w:sz w:val="24"/>
                <w:szCs w:val="24"/>
                <w:lang w:eastAsia="ru-RU" w:bidi="ru-RU"/>
              </w:rPr>
              <w:t>;</w:t>
            </w:r>
          </w:p>
          <w:p w:rsidR="00C57DD8" w:rsidRPr="00B42D6B" w:rsidRDefault="00C32BF9" w:rsidP="00C57DD8">
            <w:pPr>
              <w:spacing w:after="0" w:line="240" w:lineRule="auto"/>
              <w:jc w:val="both"/>
              <w:rPr>
                <w:rFonts w:ascii="Arial" w:hAnsi="Arial" w:cs="Arial"/>
                <w:sz w:val="24"/>
                <w:szCs w:val="24"/>
              </w:rPr>
            </w:pPr>
            <w:r w:rsidRPr="00B42D6B">
              <w:rPr>
                <w:rFonts w:ascii="Arial" w:eastAsia="Times New Roman" w:hAnsi="Arial" w:cs="Arial"/>
                <w:color w:val="000000"/>
                <w:sz w:val="24"/>
                <w:szCs w:val="24"/>
                <w:lang w:eastAsia="ru-RU" w:bidi="ru-RU"/>
              </w:rPr>
              <w:t>2</w:t>
            </w:r>
            <w:r w:rsidR="00C57DD8" w:rsidRPr="00B42D6B">
              <w:rPr>
                <w:rFonts w:ascii="Arial" w:eastAsia="Times New Roman" w:hAnsi="Arial" w:cs="Arial"/>
                <w:color w:val="000000"/>
                <w:sz w:val="24"/>
                <w:szCs w:val="24"/>
                <w:lang w:eastAsia="ru-RU" w:bidi="ru-RU"/>
              </w:rPr>
              <w:t xml:space="preserve">. </w:t>
            </w:r>
            <w:r w:rsidR="001F3533" w:rsidRPr="00B42D6B">
              <w:rPr>
                <w:rFonts w:ascii="Arial" w:hAnsi="Arial" w:cs="Arial"/>
                <w:sz w:val="24"/>
                <w:szCs w:val="24"/>
              </w:rPr>
              <w:t>Сокращение масштабов потребления немедицинских наркотиков, формирование негативного отношения  к незаконному обороту и потреблению наркотиков</w:t>
            </w:r>
            <w:r w:rsidR="00C57DD8" w:rsidRPr="00B42D6B">
              <w:rPr>
                <w:rFonts w:ascii="Arial" w:hAnsi="Arial" w:cs="Arial"/>
                <w:sz w:val="24"/>
                <w:szCs w:val="24"/>
              </w:rPr>
              <w:t>;</w:t>
            </w:r>
          </w:p>
          <w:p w:rsidR="00C32BF9" w:rsidRPr="00B42D6B" w:rsidRDefault="00C32BF9" w:rsidP="00C32BF9">
            <w:pPr>
              <w:keepNext/>
              <w:keepLines/>
              <w:widowControl w:val="0"/>
              <w:spacing w:after="0" w:line="240" w:lineRule="auto"/>
              <w:jc w:val="both"/>
              <w:outlineLvl w:val="2"/>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 xml:space="preserve">3. </w:t>
            </w:r>
            <w:r w:rsidR="00423165" w:rsidRPr="00B42D6B">
              <w:rPr>
                <w:rFonts w:ascii="Arial" w:hAnsi="Arial" w:cs="Arial"/>
                <w:bCs/>
                <w:color w:val="000000"/>
                <w:spacing w:val="-2"/>
                <w:sz w:val="24"/>
                <w:szCs w:val="24"/>
                <w:lang w:eastAsia="ru-RU"/>
              </w:rPr>
              <w:t xml:space="preserve">Повышение качества и доступности муниципальных услуг </w:t>
            </w:r>
            <w:r w:rsidR="00423165" w:rsidRPr="00B42D6B">
              <w:rPr>
                <w:rFonts w:ascii="Arial" w:hAnsi="Arial" w:cs="Arial"/>
                <w:bCs/>
                <w:color w:val="000000"/>
                <w:spacing w:val="-3"/>
                <w:sz w:val="24"/>
                <w:szCs w:val="24"/>
                <w:lang w:eastAsia="ru-RU"/>
              </w:rPr>
              <w:t>по организации досуга и услуг организаций культуры</w:t>
            </w:r>
            <w:r w:rsidRPr="00B42D6B">
              <w:rPr>
                <w:rFonts w:ascii="Arial" w:eastAsia="Times New Roman" w:hAnsi="Arial" w:cs="Arial"/>
                <w:color w:val="000000"/>
                <w:sz w:val="24"/>
                <w:szCs w:val="24"/>
                <w:lang w:eastAsia="ru-RU" w:bidi="ru-RU"/>
              </w:rPr>
              <w:t>;</w:t>
            </w:r>
          </w:p>
          <w:p w:rsidR="00423165" w:rsidRPr="00B42D6B" w:rsidRDefault="00C57DD8" w:rsidP="00423165">
            <w:pPr>
              <w:tabs>
                <w:tab w:val="left" w:pos="1134"/>
              </w:tabs>
              <w:autoSpaceDE w:val="0"/>
              <w:autoSpaceDN w:val="0"/>
              <w:adjustRightInd w:val="0"/>
              <w:spacing w:after="0" w:line="240" w:lineRule="auto"/>
              <w:contextualSpacing/>
              <w:jc w:val="both"/>
              <w:rPr>
                <w:rFonts w:ascii="Arial" w:hAnsi="Arial" w:cs="Arial"/>
                <w:bCs/>
                <w:color w:val="000000"/>
                <w:spacing w:val="-2"/>
                <w:sz w:val="24"/>
                <w:szCs w:val="24"/>
                <w:lang w:eastAsia="ru-RU"/>
              </w:rPr>
            </w:pPr>
            <w:r w:rsidRPr="00B42D6B">
              <w:rPr>
                <w:rFonts w:ascii="Arial" w:hAnsi="Arial" w:cs="Arial"/>
                <w:sz w:val="24"/>
                <w:szCs w:val="24"/>
              </w:rPr>
              <w:t xml:space="preserve">4. </w:t>
            </w:r>
            <w:r w:rsidR="00423165" w:rsidRPr="00B42D6B">
              <w:rPr>
                <w:rFonts w:ascii="Arial" w:hAnsi="Arial" w:cs="Arial"/>
                <w:bCs/>
                <w:sz w:val="24"/>
                <w:szCs w:val="24"/>
                <w:lang w:eastAsia="ru-RU"/>
              </w:rPr>
              <w:t>О</w:t>
            </w:r>
            <w:r w:rsidR="005C0328" w:rsidRPr="00B42D6B">
              <w:rPr>
                <w:rFonts w:ascii="Arial" w:hAnsi="Arial" w:cs="Arial"/>
                <w:bCs/>
                <w:sz w:val="24"/>
                <w:szCs w:val="24"/>
                <w:lang w:eastAsia="ru-RU"/>
              </w:rPr>
              <w:t>рганизация К</w:t>
            </w:r>
            <w:r w:rsidR="00423165" w:rsidRPr="00B42D6B">
              <w:rPr>
                <w:rFonts w:ascii="Arial" w:hAnsi="Arial" w:cs="Arial"/>
                <w:bCs/>
                <w:sz w:val="24"/>
                <w:szCs w:val="24"/>
                <w:lang w:eastAsia="ru-RU"/>
              </w:rPr>
              <w:t xml:space="preserve">ультурно-досуговых (культурно-массовых) мероприятий для жителей </w:t>
            </w:r>
            <w:r w:rsidR="005C0328" w:rsidRPr="00B42D6B">
              <w:rPr>
                <w:rFonts w:ascii="Arial" w:hAnsi="Arial" w:cs="Arial"/>
                <w:bCs/>
                <w:sz w:val="24"/>
                <w:szCs w:val="24"/>
                <w:lang w:eastAsia="ru-RU"/>
              </w:rPr>
              <w:t>Червя</w:t>
            </w:r>
            <w:r w:rsidR="00223C27" w:rsidRPr="00B42D6B">
              <w:rPr>
                <w:rFonts w:ascii="Arial" w:hAnsi="Arial" w:cs="Arial"/>
                <w:bCs/>
                <w:sz w:val="24"/>
                <w:szCs w:val="24"/>
                <w:lang w:eastAsia="ru-RU"/>
              </w:rPr>
              <w:t>нского</w:t>
            </w:r>
            <w:r w:rsidR="00423165" w:rsidRPr="00B42D6B">
              <w:rPr>
                <w:rFonts w:ascii="Arial" w:hAnsi="Arial" w:cs="Arial"/>
                <w:bCs/>
                <w:sz w:val="24"/>
                <w:szCs w:val="24"/>
                <w:lang w:eastAsia="ru-RU"/>
              </w:rPr>
              <w:t xml:space="preserve"> муниципального образования</w:t>
            </w:r>
            <w:r w:rsidR="00423165" w:rsidRPr="00B42D6B">
              <w:rPr>
                <w:rFonts w:ascii="Arial" w:hAnsi="Arial" w:cs="Arial"/>
                <w:bCs/>
                <w:color w:val="000000"/>
                <w:spacing w:val="-2"/>
                <w:sz w:val="24"/>
                <w:szCs w:val="24"/>
                <w:lang w:eastAsia="ru-RU"/>
              </w:rPr>
              <w:t>.</w:t>
            </w:r>
          </w:p>
          <w:p w:rsidR="00C57DD8" w:rsidRPr="00B42D6B" w:rsidRDefault="00C57DD8" w:rsidP="00C57DD8">
            <w:pPr>
              <w:spacing w:after="0" w:line="240" w:lineRule="auto"/>
              <w:jc w:val="both"/>
              <w:rPr>
                <w:rFonts w:ascii="Arial" w:hAnsi="Arial" w:cs="Arial"/>
                <w:sz w:val="24"/>
                <w:szCs w:val="24"/>
              </w:rPr>
            </w:pPr>
            <w:r w:rsidRPr="00B42D6B">
              <w:rPr>
                <w:rFonts w:ascii="Arial" w:hAnsi="Arial" w:cs="Arial"/>
                <w:sz w:val="24"/>
                <w:szCs w:val="24"/>
              </w:rPr>
              <w:t xml:space="preserve">5. </w:t>
            </w:r>
            <w:r w:rsidR="0069055C" w:rsidRPr="00B42D6B">
              <w:rPr>
                <w:rFonts w:ascii="Arial" w:eastAsia="Times New Roman" w:hAnsi="Arial" w:cs="Arial"/>
                <w:color w:val="000000"/>
                <w:sz w:val="24"/>
                <w:szCs w:val="24"/>
                <w:lang w:eastAsia="ru-RU" w:bidi="ru-RU"/>
              </w:rPr>
              <w:t xml:space="preserve">Организация библиотечного обслуживания населения </w:t>
            </w:r>
            <w:r w:rsidR="005C0328" w:rsidRPr="00B42D6B">
              <w:rPr>
                <w:rFonts w:ascii="Arial" w:eastAsia="Times New Roman" w:hAnsi="Arial" w:cs="Arial"/>
                <w:color w:val="000000"/>
                <w:sz w:val="24"/>
                <w:szCs w:val="24"/>
                <w:lang w:eastAsia="ru-RU" w:bidi="ru-RU"/>
              </w:rPr>
              <w:t>Червя</w:t>
            </w:r>
            <w:r w:rsidR="00223C27" w:rsidRPr="00B42D6B">
              <w:rPr>
                <w:rFonts w:ascii="Arial" w:eastAsia="Times New Roman" w:hAnsi="Arial" w:cs="Arial"/>
                <w:color w:val="000000"/>
                <w:sz w:val="24"/>
                <w:szCs w:val="24"/>
                <w:lang w:eastAsia="ru-RU" w:bidi="ru-RU"/>
              </w:rPr>
              <w:t>нского</w:t>
            </w:r>
            <w:r w:rsidR="0069055C" w:rsidRPr="00B42D6B">
              <w:rPr>
                <w:rFonts w:ascii="Arial" w:eastAsia="Times New Roman" w:hAnsi="Arial" w:cs="Arial"/>
                <w:color w:val="000000"/>
                <w:sz w:val="24"/>
                <w:szCs w:val="24"/>
                <w:lang w:eastAsia="ru-RU" w:bidi="ru-RU"/>
              </w:rPr>
              <w:t xml:space="preserve"> муниципального образования</w:t>
            </w:r>
            <w:r w:rsidRPr="00B42D6B">
              <w:rPr>
                <w:rFonts w:ascii="Arial" w:hAnsi="Arial" w:cs="Arial"/>
                <w:sz w:val="24"/>
                <w:szCs w:val="24"/>
              </w:rPr>
              <w:t>;</w:t>
            </w:r>
          </w:p>
          <w:p w:rsidR="00BC6F20" w:rsidRPr="00B42D6B" w:rsidRDefault="00C57DD8" w:rsidP="00C57DD8">
            <w:pPr>
              <w:spacing w:after="0" w:line="240" w:lineRule="auto"/>
              <w:jc w:val="both"/>
              <w:rPr>
                <w:rFonts w:ascii="Arial" w:hAnsi="Arial" w:cs="Arial"/>
                <w:sz w:val="24"/>
                <w:szCs w:val="24"/>
              </w:rPr>
            </w:pPr>
            <w:r w:rsidRPr="00B42D6B">
              <w:rPr>
                <w:rFonts w:ascii="Arial" w:hAnsi="Arial" w:cs="Arial"/>
                <w:sz w:val="24"/>
                <w:szCs w:val="24"/>
              </w:rPr>
              <w:t xml:space="preserve">6. </w:t>
            </w:r>
            <w:r w:rsidR="0069055C" w:rsidRPr="00B42D6B">
              <w:rPr>
                <w:rFonts w:ascii="Arial" w:eastAsia="Times New Roman" w:hAnsi="Arial" w:cs="Arial"/>
                <w:color w:val="000000"/>
                <w:sz w:val="24"/>
                <w:szCs w:val="24"/>
                <w:lang w:eastAsia="ru-RU" w:bidi="ru-RU"/>
              </w:rPr>
              <w:t>Обновление и комплектование библиотечных фондов, обеспечение их сохранности</w:t>
            </w:r>
            <w:r w:rsidR="0069055C" w:rsidRPr="00B42D6B">
              <w:rPr>
                <w:rFonts w:ascii="Arial" w:hAnsi="Arial" w:cs="Arial"/>
                <w:sz w:val="24"/>
                <w:szCs w:val="24"/>
              </w:rPr>
              <w:t>;</w:t>
            </w:r>
          </w:p>
          <w:p w:rsidR="00423165" w:rsidRPr="00B42D6B" w:rsidRDefault="00EF3BA2" w:rsidP="0069055C">
            <w:pPr>
              <w:widowControl w:val="0"/>
              <w:spacing w:after="0" w:line="240" w:lineRule="auto"/>
              <w:ind w:right="23"/>
              <w:jc w:val="both"/>
              <w:rPr>
                <w:rFonts w:ascii="Arial" w:hAnsi="Arial" w:cs="Arial"/>
                <w:sz w:val="24"/>
                <w:szCs w:val="24"/>
                <w:highlight w:val="yellow"/>
              </w:rPr>
            </w:pPr>
            <w:r w:rsidRPr="00B42D6B">
              <w:rPr>
                <w:rFonts w:ascii="Arial" w:hAnsi="Arial" w:cs="Arial"/>
                <w:sz w:val="24"/>
                <w:szCs w:val="24"/>
              </w:rPr>
              <w:t>7.</w:t>
            </w:r>
            <w:r w:rsidRPr="00B42D6B">
              <w:rPr>
                <w:rFonts w:ascii="Arial" w:hAnsi="Arial" w:cs="Arial"/>
                <w:sz w:val="24"/>
                <w:szCs w:val="24"/>
                <w:lang w:eastAsia="ru-RU"/>
              </w:rPr>
              <w:t xml:space="preserve"> Развитие физкультурно-оздоровительной и спортивно – массовой работы по месту жительства, общественного физкультурно-спортивного движения;</w:t>
            </w:r>
            <w:r w:rsidRPr="00B42D6B">
              <w:rPr>
                <w:rFonts w:ascii="Arial" w:hAnsi="Arial" w:cs="Arial"/>
                <w:sz w:val="24"/>
                <w:szCs w:val="24"/>
                <w:highlight w:val="yellow"/>
              </w:rPr>
              <w:t xml:space="preserve"> </w:t>
            </w:r>
          </w:p>
          <w:p w:rsidR="00EF3BA2" w:rsidRPr="00B42D6B" w:rsidRDefault="00EF3BA2" w:rsidP="00EF3BA2">
            <w:pPr>
              <w:spacing w:after="0" w:line="240" w:lineRule="auto"/>
              <w:jc w:val="both"/>
              <w:rPr>
                <w:rFonts w:ascii="Arial" w:hAnsi="Arial" w:cs="Arial"/>
                <w:sz w:val="24"/>
                <w:szCs w:val="24"/>
                <w:lang w:eastAsia="ru-RU"/>
              </w:rPr>
            </w:pPr>
            <w:r w:rsidRPr="00B42D6B">
              <w:rPr>
                <w:rFonts w:ascii="Arial" w:hAnsi="Arial" w:cs="Arial"/>
                <w:sz w:val="24"/>
                <w:szCs w:val="24"/>
              </w:rPr>
              <w:t>8.</w:t>
            </w:r>
            <w:r w:rsidRPr="00B42D6B">
              <w:rPr>
                <w:rFonts w:ascii="Arial" w:hAnsi="Arial" w:cs="Arial"/>
                <w:sz w:val="24"/>
                <w:szCs w:val="24"/>
                <w:lang w:eastAsia="ru-RU"/>
              </w:rPr>
              <w:t xml:space="preserve"> Своевременное обеспечение материально- техническими, информационными ресурсами.</w:t>
            </w:r>
          </w:p>
          <w:p w:rsidR="006C46D0" w:rsidRPr="00B42D6B" w:rsidRDefault="006C46D0" w:rsidP="00EF3BA2">
            <w:pPr>
              <w:spacing w:after="0" w:line="240" w:lineRule="auto"/>
              <w:jc w:val="both"/>
              <w:rPr>
                <w:rFonts w:ascii="Arial" w:hAnsi="Arial" w:cs="Arial"/>
                <w:sz w:val="24"/>
                <w:szCs w:val="24"/>
                <w:lang w:eastAsia="ru-RU"/>
              </w:rPr>
            </w:pPr>
            <w:r w:rsidRPr="00B42D6B">
              <w:rPr>
                <w:rFonts w:ascii="Arial" w:hAnsi="Arial" w:cs="Arial"/>
                <w:sz w:val="24"/>
                <w:szCs w:val="24"/>
                <w:lang w:eastAsia="ru-RU"/>
              </w:rPr>
              <w:t>9. Предоставление возможности заработка денежных средств, привлечения несовершеннолетних граждан, общественных работников к организационным формам трудовой занятости, материальная поддержка детей, находящихся в трудной жизненной ситуации, за счет их временного трудоустройства;</w:t>
            </w:r>
          </w:p>
          <w:p w:rsidR="006C46D0" w:rsidRPr="00B42D6B" w:rsidRDefault="006C46D0" w:rsidP="00EF3BA2">
            <w:pPr>
              <w:spacing w:after="0" w:line="240" w:lineRule="auto"/>
              <w:jc w:val="both"/>
              <w:rPr>
                <w:rFonts w:ascii="Arial" w:hAnsi="Arial" w:cs="Arial"/>
                <w:sz w:val="24"/>
                <w:szCs w:val="24"/>
                <w:lang w:eastAsia="ru-RU"/>
              </w:rPr>
            </w:pPr>
            <w:r w:rsidRPr="00B42D6B">
              <w:rPr>
                <w:rFonts w:ascii="Arial" w:hAnsi="Arial" w:cs="Arial"/>
                <w:sz w:val="24"/>
                <w:szCs w:val="24"/>
                <w:lang w:eastAsia="ru-RU"/>
              </w:rPr>
              <w:t>10. Адаптация  молодежи к условиям функционирования рынка труда.</w:t>
            </w:r>
          </w:p>
          <w:p w:rsidR="00EF3BA2" w:rsidRPr="00B42D6B" w:rsidRDefault="00EF3BA2" w:rsidP="0069055C">
            <w:pPr>
              <w:widowControl w:val="0"/>
              <w:spacing w:after="0" w:line="240" w:lineRule="auto"/>
              <w:ind w:right="23"/>
              <w:jc w:val="both"/>
              <w:rPr>
                <w:rFonts w:ascii="Arial" w:hAnsi="Arial" w:cs="Arial"/>
                <w:sz w:val="24"/>
                <w:szCs w:val="24"/>
                <w:highlight w:val="yellow"/>
              </w:rPr>
            </w:pPr>
          </w:p>
        </w:tc>
      </w:tr>
      <w:tr w:rsidR="006B4F8D" w:rsidRPr="00B42D6B" w:rsidTr="007A013C">
        <w:tc>
          <w:tcPr>
            <w:tcW w:w="3085" w:type="dxa"/>
          </w:tcPr>
          <w:p w:rsidR="006B4F8D" w:rsidRPr="00B42D6B" w:rsidRDefault="006B4F8D" w:rsidP="00AA5035">
            <w:pPr>
              <w:spacing w:after="0" w:line="240" w:lineRule="auto"/>
              <w:rPr>
                <w:rFonts w:ascii="Arial" w:eastAsia="Times New Roman" w:hAnsi="Arial" w:cs="Arial"/>
                <w:sz w:val="24"/>
                <w:szCs w:val="24"/>
                <w:lang w:eastAsia="ru-RU"/>
              </w:rPr>
            </w:pPr>
            <w:r w:rsidRPr="00B42D6B">
              <w:rPr>
                <w:rFonts w:ascii="Arial" w:eastAsia="Times New Roman" w:hAnsi="Arial" w:cs="Arial"/>
                <w:sz w:val="24"/>
                <w:szCs w:val="24"/>
                <w:lang w:eastAsia="ru-RU"/>
              </w:rPr>
              <w:t xml:space="preserve">Сроки реализации </w:t>
            </w:r>
            <w:r w:rsidR="0067481E" w:rsidRPr="00B42D6B">
              <w:rPr>
                <w:rFonts w:ascii="Arial" w:eastAsia="Times New Roman" w:hAnsi="Arial" w:cs="Arial"/>
                <w:sz w:val="24"/>
                <w:szCs w:val="24"/>
                <w:lang w:eastAsia="ru-RU"/>
              </w:rPr>
              <w:t>муниципальной п</w:t>
            </w:r>
            <w:r w:rsidRPr="00B42D6B">
              <w:rPr>
                <w:rFonts w:ascii="Arial" w:eastAsia="Times New Roman" w:hAnsi="Arial" w:cs="Arial"/>
                <w:sz w:val="24"/>
                <w:szCs w:val="24"/>
                <w:lang w:eastAsia="ru-RU"/>
              </w:rPr>
              <w:t>рограммы</w:t>
            </w:r>
          </w:p>
        </w:tc>
        <w:tc>
          <w:tcPr>
            <w:tcW w:w="6946" w:type="dxa"/>
          </w:tcPr>
          <w:p w:rsidR="006B4F8D" w:rsidRPr="00B42D6B" w:rsidRDefault="005C0328" w:rsidP="0034231E">
            <w:pPr>
              <w:spacing w:after="0" w:line="240" w:lineRule="auto"/>
              <w:jc w:val="both"/>
              <w:rPr>
                <w:rFonts w:ascii="Arial" w:eastAsia="Times New Roman" w:hAnsi="Arial" w:cs="Arial"/>
                <w:sz w:val="24"/>
                <w:szCs w:val="24"/>
                <w:lang w:eastAsia="ru-RU"/>
              </w:rPr>
            </w:pPr>
            <w:r w:rsidRPr="00B42D6B">
              <w:rPr>
                <w:rFonts w:ascii="Arial" w:eastAsia="Times New Roman" w:hAnsi="Arial" w:cs="Arial"/>
                <w:sz w:val="24"/>
                <w:szCs w:val="24"/>
                <w:lang w:eastAsia="ru-RU"/>
              </w:rPr>
              <w:t>2020</w:t>
            </w:r>
            <w:r w:rsidR="00C97462" w:rsidRPr="00B42D6B">
              <w:rPr>
                <w:rFonts w:ascii="Arial" w:eastAsia="Times New Roman" w:hAnsi="Arial" w:cs="Arial"/>
                <w:sz w:val="24"/>
                <w:szCs w:val="24"/>
                <w:lang w:eastAsia="ru-RU"/>
              </w:rPr>
              <w:t xml:space="preserve"> - 202</w:t>
            </w:r>
            <w:r w:rsidRPr="00B42D6B">
              <w:rPr>
                <w:rFonts w:ascii="Arial" w:eastAsia="Times New Roman" w:hAnsi="Arial" w:cs="Arial"/>
                <w:sz w:val="24"/>
                <w:szCs w:val="24"/>
                <w:lang w:eastAsia="ru-RU"/>
              </w:rPr>
              <w:t>2</w:t>
            </w:r>
            <w:r w:rsidR="006B4F8D" w:rsidRPr="00B42D6B">
              <w:rPr>
                <w:rFonts w:ascii="Arial" w:eastAsia="Times New Roman" w:hAnsi="Arial" w:cs="Arial"/>
                <w:sz w:val="24"/>
                <w:szCs w:val="24"/>
                <w:lang w:eastAsia="ru-RU"/>
              </w:rPr>
              <w:t xml:space="preserve"> </w:t>
            </w:r>
            <w:r w:rsidR="005E7901" w:rsidRPr="00B42D6B">
              <w:rPr>
                <w:rFonts w:ascii="Arial" w:eastAsia="Times New Roman" w:hAnsi="Arial" w:cs="Arial"/>
                <w:sz w:val="24"/>
                <w:szCs w:val="24"/>
                <w:lang w:eastAsia="ru-RU"/>
              </w:rPr>
              <w:t>годы</w:t>
            </w:r>
          </w:p>
        </w:tc>
      </w:tr>
      <w:tr w:rsidR="006B4F8D" w:rsidRPr="00B42D6B" w:rsidTr="007A013C">
        <w:trPr>
          <w:trHeight w:val="557"/>
        </w:trPr>
        <w:tc>
          <w:tcPr>
            <w:tcW w:w="3085" w:type="dxa"/>
          </w:tcPr>
          <w:p w:rsidR="006B4F8D" w:rsidRPr="00B42D6B" w:rsidRDefault="006B4F8D" w:rsidP="00AA5035">
            <w:pPr>
              <w:widowControl w:val="0"/>
              <w:spacing w:after="0" w:line="277" w:lineRule="exact"/>
              <w:rPr>
                <w:rFonts w:ascii="Arial" w:eastAsia="Times New Roman" w:hAnsi="Arial" w:cs="Arial"/>
                <w:sz w:val="24"/>
                <w:szCs w:val="24"/>
                <w:lang w:eastAsia="ru-RU"/>
              </w:rPr>
            </w:pPr>
            <w:r w:rsidRPr="00B42D6B">
              <w:rPr>
                <w:rFonts w:ascii="Arial" w:eastAsia="Times New Roman" w:hAnsi="Arial" w:cs="Arial"/>
                <w:color w:val="000000"/>
                <w:sz w:val="24"/>
                <w:szCs w:val="24"/>
                <w:lang w:eastAsia="ru-RU" w:bidi="ru-RU"/>
              </w:rPr>
              <w:t>Объем и</w:t>
            </w:r>
          </w:p>
          <w:p w:rsidR="006B4F8D" w:rsidRPr="00B42D6B" w:rsidRDefault="006B4F8D" w:rsidP="00AA5035">
            <w:pPr>
              <w:widowControl w:val="0"/>
              <w:spacing w:after="0" w:line="277" w:lineRule="exact"/>
              <w:rPr>
                <w:rFonts w:ascii="Arial" w:eastAsia="Times New Roman" w:hAnsi="Arial" w:cs="Arial"/>
                <w:sz w:val="24"/>
                <w:szCs w:val="24"/>
                <w:lang w:eastAsia="ru-RU"/>
              </w:rPr>
            </w:pPr>
            <w:r w:rsidRPr="00B42D6B">
              <w:rPr>
                <w:rFonts w:ascii="Arial" w:eastAsia="Times New Roman" w:hAnsi="Arial" w:cs="Arial"/>
                <w:color w:val="000000"/>
                <w:sz w:val="24"/>
                <w:szCs w:val="24"/>
                <w:lang w:eastAsia="ru-RU" w:bidi="ru-RU"/>
              </w:rPr>
              <w:t>источники</w:t>
            </w:r>
          </w:p>
          <w:p w:rsidR="006B4F8D" w:rsidRPr="00B42D6B" w:rsidRDefault="006B4F8D" w:rsidP="00AA5035">
            <w:pPr>
              <w:widowControl w:val="0"/>
              <w:spacing w:after="0" w:line="277" w:lineRule="exact"/>
              <w:rPr>
                <w:rFonts w:ascii="Arial" w:eastAsia="Times New Roman" w:hAnsi="Arial" w:cs="Arial"/>
                <w:sz w:val="24"/>
                <w:szCs w:val="24"/>
                <w:lang w:eastAsia="ru-RU"/>
              </w:rPr>
            </w:pPr>
            <w:r w:rsidRPr="00B42D6B">
              <w:rPr>
                <w:rFonts w:ascii="Arial" w:eastAsia="Times New Roman" w:hAnsi="Arial" w:cs="Arial"/>
                <w:color w:val="000000"/>
                <w:sz w:val="24"/>
                <w:szCs w:val="24"/>
                <w:lang w:eastAsia="ru-RU" w:bidi="ru-RU"/>
              </w:rPr>
              <w:t>финансирования</w:t>
            </w:r>
          </w:p>
          <w:p w:rsidR="006B4F8D" w:rsidRPr="00B42D6B" w:rsidRDefault="006B4F8D" w:rsidP="00AA5035">
            <w:pPr>
              <w:widowControl w:val="0"/>
              <w:spacing w:after="0" w:line="277" w:lineRule="exact"/>
              <w:rPr>
                <w:rFonts w:ascii="Arial" w:eastAsia="Times New Roman" w:hAnsi="Arial" w:cs="Arial"/>
                <w:sz w:val="24"/>
                <w:szCs w:val="24"/>
                <w:lang w:eastAsia="ru-RU"/>
              </w:rPr>
            </w:pPr>
            <w:r w:rsidRPr="00B42D6B">
              <w:rPr>
                <w:rFonts w:ascii="Arial" w:eastAsia="Times New Roman" w:hAnsi="Arial" w:cs="Arial"/>
                <w:color w:val="000000"/>
                <w:sz w:val="24"/>
                <w:szCs w:val="24"/>
                <w:lang w:eastAsia="ru-RU" w:bidi="ru-RU"/>
              </w:rPr>
              <w:t>муниципальной</w:t>
            </w:r>
          </w:p>
          <w:p w:rsidR="006B4F8D" w:rsidRPr="00B42D6B" w:rsidRDefault="006B4F8D" w:rsidP="00E94B08">
            <w:pPr>
              <w:widowControl w:val="0"/>
              <w:spacing w:after="0" w:line="277" w:lineRule="exact"/>
              <w:rPr>
                <w:rFonts w:ascii="Arial" w:eastAsia="Times New Roman" w:hAnsi="Arial" w:cs="Arial"/>
                <w:sz w:val="24"/>
                <w:szCs w:val="24"/>
                <w:lang w:eastAsia="ru-RU"/>
              </w:rPr>
            </w:pPr>
            <w:r w:rsidRPr="00B42D6B">
              <w:rPr>
                <w:rFonts w:ascii="Arial" w:eastAsia="Times New Roman" w:hAnsi="Arial" w:cs="Arial"/>
                <w:color w:val="000000"/>
                <w:sz w:val="24"/>
                <w:szCs w:val="24"/>
                <w:lang w:eastAsia="ru-RU" w:bidi="ru-RU"/>
              </w:rPr>
              <w:t>программы</w:t>
            </w:r>
          </w:p>
        </w:tc>
        <w:tc>
          <w:tcPr>
            <w:tcW w:w="6946" w:type="dxa"/>
            <w:vAlign w:val="bottom"/>
          </w:tcPr>
          <w:p w:rsidR="0087208C" w:rsidRPr="00E86E93" w:rsidRDefault="006B4F8D" w:rsidP="00E86E93">
            <w:pPr>
              <w:widowControl w:val="0"/>
              <w:spacing w:after="0" w:line="270" w:lineRule="exact"/>
              <w:jc w:val="both"/>
              <w:rPr>
                <w:rFonts w:ascii="Arial" w:eastAsia="Times New Roman" w:hAnsi="Arial" w:cs="Arial"/>
                <w:sz w:val="24"/>
                <w:szCs w:val="24"/>
                <w:lang w:eastAsia="ru-RU"/>
              </w:rPr>
            </w:pPr>
            <w:r w:rsidRPr="00B42D6B">
              <w:rPr>
                <w:rFonts w:ascii="Arial" w:eastAsia="Times New Roman" w:hAnsi="Arial" w:cs="Arial"/>
                <w:color w:val="000000"/>
                <w:sz w:val="24"/>
                <w:szCs w:val="24"/>
                <w:lang w:eastAsia="ru-RU" w:bidi="ru-RU"/>
              </w:rPr>
              <w:t xml:space="preserve">Общий объем финансирования муниципальной программы составляет  </w:t>
            </w:r>
            <w:r w:rsidR="00CB252B" w:rsidRPr="00B42D6B">
              <w:rPr>
                <w:rFonts w:ascii="Arial" w:eastAsia="Times New Roman" w:hAnsi="Arial" w:cs="Arial"/>
                <w:sz w:val="24"/>
                <w:szCs w:val="24"/>
                <w:lang w:eastAsia="ru-RU" w:bidi="ru-RU"/>
              </w:rPr>
              <w:t>1</w:t>
            </w:r>
            <w:r w:rsidR="002A2F42" w:rsidRPr="00B42D6B">
              <w:rPr>
                <w:rFonts w:ascii="Arial" w:eastAsia="Times New Roman" w:hAnsi="Arial" w:cs="Arial"/>
                <w:sz w:val="24"/>
                <w:szCs w:val="24"/>
                <w:lang w:eastAsia="ru-RU" w:bidi="ru-RU"/>
              </w:rPr>
              <w:t> 9</w:t>
            </w:r>
            <w:r w:rsidR="00A0237F">
              <w:rPr>
                <w:rFonts w:ascii="Arial" w:eastAsia="Times New Roman" w:hAnsi="Arial" w:cs="Arial"/>
                <w:sz w:val="24"/>
                <w:szCs w:val="24"/>
                <w:lang w:eastAsia="ru-RU" w:bidi="ru-RU"/>
              </w:rPr>
              <w:t>92 486,39</w:t>
            </w:r>
            <w:r w:rsidR="00DA7EBA" w:rsidRPr="00B42D6B">
              <w:rPr>
                <w:rFonts w:ascii="Arial" w:eastAsia="Times New Roman" w:hAnsi="Arial" w:cs="Arial"/>
                <w:sz w:val="24"/>
                <w:szCs w:val="24"/>
                <w:lang w:eastAsia="ru-RU" w:bidi="ru-RU"/>
              </w:rPr>
              <w:t xml:space="preserve"> руб</w:t>
            </w:r>
            <w:r w:rsidR="00DA7EBA" w:rsidRPr="00B42D6B">
              <w:rPr>
                <w:rFonts w:ascii="Arial" w:eastAsia="Times New Roman" w:hAnsi="Arial" w:cs="Arial"/>
                <w:color w:val="000000"/>
                <w:sz w:val="24"/>
                <w:szCs w:val="24"/>
                <w:lang w:eastAsia="ru-RU" w:bidi="ru-RU"/>
              </w:rPr>
              <w:t xml:space="preserve">., в том числе </w:t>
            </w:r>
            <w:r w:rsidRPr="00B42D6B">
              <w:rPr>
                <w:rFonts w:ascii="Arial" w:eastAsia="Times New Roman" w:hAnsi="Arial" w:cs="Arial"/>
                <w:color w:val="000000"/>
                <w:sz w:val="24"/>
                <w:szCs w:val="24"/>
                <w:lang w:eastAsia="ru-RU" w:bidi="ru-RU"/>
              </w:rPr>
              <w:t>по подпрограммам:</w:t>
            </w:r>
          </w:p>
          <w:p w:rsidR="0087208C" w:rsidRPr="00B42D6B" w:rsidRDefault="0087208C" w:rsidP="00C13A49">
            <w:pPr>
              <w:pStyle w:val="ab"/>
              <w:numPr>
                <w:ilvl w:val="0"/>
                <w:numId w:val="5"/>
              </w:numPr>
              <w:spacing w:after="0"/>
              <w:jc w:val="both"/>
              <w:rPr>
                <w:rFonts w:ascii="Arial" w:hAnsi="Arial" w:cs="Arial"/>
                <w:sz w:val="24"/>
                <w:szCs w:val="24"/>
              </w:rPr>
            </w:pPr>
            <w:r w:rsidRPr="00B42D6B">
              <w:rPr>
                <w:rFonts w:ascii="Arial" w:hAnsi="Arial" w:cs="Arial"/>
                <w:sz w:val="24"/>
                <w:szCs w:val="24"/>
              </w:rPr>
              <w:t xml:space="preserve">Подготовка, переподготовка (повышение квалификации) кадров» - </w:t>
            </w:r>
            <w:r w:rsidR="00E82118" w:rsidRPr="00B42D6B">
              <w:rPr>
                <w:rFonts w:ascii="Arial" w:hAnsi="Arial" w:cs="Arial"/>
                <w:sz w:val="24"/>
                <w:szCs w:val="24"/>
              </w:rPr>
              <w:t>39 000,00 рублей</w:t>
            </w:r>
          </w:p>
          <w:p w:rsidR="0087208C" w:rsidRPr="00B42D6B" w:rsidRDefault="0087208C" w:rsidP="0087208C">
            <w:pPr>
              <w:pStyle w:val="ab"/>
              <w:spacing w:after="0"/>
              <w:jc w:val="both"/>
              <w:rPr>
                <w:rFonts w:ascii="Arial" w:hAnsi="Arial" w:cs="Arial"/>
                <w:sz w:val="24"/>
                <w:szCs w:val="24"/>
              </w:rPr>
            </w:pPr>
            <w:r w:rsidRPr="00B42D6B">
              <w:rPr>
                <w:rFonts w:ascii="Arial" w:hAnsi="Arial" w:cs="Arial"/>
                <w:sz w:val="24"/>
                <w:szCs w:val="24"/>
              </w:rPr>
              <w:t>2020 – 13 000,00 рублей</w:t>
            </w:r>
          </w:p>
          <w:p w:rsidR="0087208C" w:rsidRPr="00B42D6B" w:rsidRDefault="0087208C" w:rsidP="0087208C">
            <w:pPr>
              <w:pStyle w:val="ab"/>
              <w:spacing w:after="0"/>
              <w:jc w:val="both"/>
              <w:rPr>
                <w:rFonts w:ascii="Arial" w:hAnsi="Arial" w:cs="Arial"/>
                <w:sz w:val="24"/>
                <w:szCs w:val="24"/>
              </w:rPr>
            </w:pPr>
            <w:r w:rsidRPr="00B42D6B">
              <w:rPr>
                <w:rFonts w:ascii="Arial" w:hAnsi="Arial" w:cs="Arial"/>
                <w:sz w:val="24"/>
                <w:szCs w:val="24"/>
              </w:rPr>
              <w:t>2021 – 13 000,00 рублей</w:t>
            </w:r>
          </w:p>
          <w:p w:rsidR="0087208C" w:rsidRPr="00B42D6B" w:rsidRDefault="0087208C" w:rsidP="0087208C">
            <w:pPr>
              <w:pStyle w:val="ab"/>
              <w:spacing w:after="0"/>
              <w:jc w:val="both"/>
              <w:rPr>
                <w:rFonts w:ascii="Arial" w:hAnsi="Arial" w:cs="Arial"/>
                <w:sz w:val="24"/>
                <w:szCs w:val="24"/>
              </w:rPr>
            </w:pPr>
            <w:r w:rsidRPr="00B42D6B">
              <w:rPr>
                <w:rFonts w:ascii="Arial" w:hAnsi="Arial" w:cs="Arial"/>
                <w:sz w:val="24"/>
                <w:szCs w:val="24"/>
              </w:rPr>
              <w:t xml:space="preserve">2022 – 13 000,00 рублей </w:t>
            </w:r>
          </w:p>
          <w:p w:rsidR="0034231E" w:rsidRPr="00B42D6B" w:rsidRDefault="00D62199" w:rsidP="00C13A49">
            <w:pPr>
              <w:pStyle w:val="ab"/>
              <w:numPr>
                <w:ilvl w:val="0"/>
                <w:numId w:val="5"/>
              </w:numPr>
              <w:spacing w:after="0"/>
              <w:jc w:val="both"/>
              <w:rPr>
                <w:rFonts w:ascii="Arial" w:hAnsi="Arial" w:cs="Arial"/>
                <w:sz w:val="24"/>
                <w:szCs w:val="24"/>
              </w:rPr>
            </w:pPr>
            <w:r w:rsidRPr="00B42D6B">
              <w:rPr>
                <w:rFonts w:ascii="Arial" w:hAnsi="Arial" w:cs="Arial"/>
                <w:sz w:val="24"/>
                <w:szCs w:val="24"/>
              </w:rPr>
              <w:t xml:space="preserve">Молодежная политика </w:t>
            </w:r>
            <w:r w:rsidR="0012037A" w:rsidRPr="00B42D6B">
              <w:rPr>
                <w:rFonts w:ascii="Arial" w:hAnsi="Arial" w:cs="Arial"/>
                <w:sz w:val="24"/>
                <w:szCs w:val="24"/>
              </w:rPr>
              <w:t>–</w:t>
            </w:r>
            <w:r w:rsidR="000952E3" w:rsidRPr="00B42D6B">
              <w:rPr>
                <w:rFonts w:ascii="Arial" w:hAnsi="Arial" w:cs="Arial"/>
                <w:sz w:val="24"/>
                <w:szCs w:val="24"/>
              </w:rPr>
              <w:t xml:space="preserve"> 18</w:t>
            </w:r>
            <w:r w:rsidR="0012037A" w:rsidRPr="00B42D6B">
              <w:rPr>
                <w:rFonts w:ascii="Arial" w:hAnsi="Arial" w:cs="Arial"/>
                <w:sz w:val="24"/>
                <w:szCs w:val="24"/>
              </w:rPr>
              <w:t> 000,00 рублей</w:t>
            </w:r>
          </w:p>
          <w:p w:rsidR="0034231E" w:rsidRPr="00B42D6B" w:rsidRDefault="0012037A" w:rsidP="0034231E">
            <w:pPr>
              <w:pStyle w:val="ab"/>
              <w:spacing w:after="0"/>
              <w:jc w:val="both"/>
              <w:rPr>
                <w:rFonts w:ascii="Arial" w:hAnsi="Arial" w:cs="Arial"/>
                <w:sz w:val="24"/>
                <w:szCs w:val="24"/>
              </w:rPr>
            </w:pPr>
            <w:r w:rsidRPr="00B42D6B">
              <w:rPr>
                <w:rFonts w:ascii="Arial" w:hAnsi="Arial" w:cs="Arial"/>
                <w:sz w:val="24"/>
                <w:szCs w:val="24"/>
              </w:rPr>
              <w:t>2020</w:t>
            </w:r>
            <w:r w:rsidR="0034231E" w:rsidRPr="00B42D6B">
              <w:rPr>
                <w:rFonts w:ascii="Arial" w:hAnsi="Arial" w:cs="Arial"/>
                <w:sz w:val="24"/>
                <w:szCs w:val="24"/>
              </w:rPr>
              <w:t xml:space="preserve"> год -</w:t>
            </w:r>
            <w:r w:rsidR="000952E3" w:rsidRPr="00B42D6B">
              <w:rPr>
                <w:rFonts w:ascii="Arial" w:hAnsi="Arial" w:cs="Arial"/>
                <w:sz w:val="24"/>
                <w:szCs w:val="24"/>
              </w:rPr>
              <w:t>6</w:t>
            </w:r>
            <w:r w:rsidRPr="00B42D6B">
              <w:rPr>
                <w:rFonts w:ascii="Arial" w:hAnsi="Arial" w:cs="Arial"/>
                <w:sz w:val="24"/>
                <w:szCs w:val="24"/>
              </w:rPr>
              <w:t> 000,00</w:t>
            </w:r>
            <w:r w:rsidR="0034231E" w:rsidRPr="00B42D6B">
              <w:rPr>
                <w:rFonts w:ascii="Arial" w:hAnsi="Arial" w:cs="Arial"/>
                <w:sz w:val="24"/>
                <w:szCs w:val="24"/>
              </w:rPr>
              <w:t xml:space="preserve"> рублей</w:t>
            </w:r>
          </w:p>
          <w:p w:rsidR="0034231E" w:rsidRPr="00B42D6B" w:rsidRDefault="0012037A" w:rsidP="0034231E">
            <w:pPr>
              <w:pStyle w:val="ab"/>
              <w:spacing w:after="0"/>
              <w:jc w:val="both"/>
              <w:rPr>
                <w:rFonts w:ascii="Arial" w:hAnsi="Arial" w:cs="Arial"/>
                <w:sz w:val="24"/>
                <w:szCs w:val="24"/>
              </w:rPr>
            </w:pPr>
            <w:r w:rsidRPr="00B42D6B">
              <w:rPr>
                <w:rFonts w:ascii="Arial" w:hAnsi="Arial" w:cs="Arial"/>
                <w:sz w:val="24"/>
                <w:szCs w:val="24"/>
              </w:rPr>
              <w:lastRenderedPageBreak/>
              <w:t>2021</w:t>
            </w:r>
            <w:r w:rsidR="0034231E" w:rsidRPr="00B42D6B">
              <w:rPr>
                <w:rFonts w:ascii="Arial" w:hAnsi="Arial" w:cs="Arial"/>
                <w:sz w:val="24"/>
                <w:szCs w:val="24"/>
              </w:rPr>
              <w:t xml:space="preserve"> год- </w:t>
            </w:r>
            <w:r w:rsidR="000952E3" w:rsidRPr="00B42D6B">
              <w:rPr>
                <w:rFonts w:ascii="Arial" w:hAnsi="Arial" w:cs="Arial"/>
                <w:sz w:val="24"/>
                <w:szCs w:val="24"/>
              </w:rPr>
              <w:t>6</w:t>
            </w:r>
            <w:r w:rsidRPr="00B42D6B">
              <w:rPr>
                <w:rFonts w:ascii="Arial" w:hAnsi="Arial" w:cs="Arial"/>
                <w:sz w:val="24"/>
                <w:szCs w:val="24"/>
              </w:rPr>
              <w:t> 000,00</w:t>
            </w:r>
            <w:r w:rsidR="0034231E" w:rsidRPr="00B42D6B">
              <w:rPr>
                <w:rFonts w:ascii="Arial" w:hAnsi="Arial" w:cs="Arial"/>
                <w:sz w:val="24"/>
                <w:szCs w:val="24"/>
              </w:rPr>
              <w:t xml:space="preserve"> рублей</w:t>
            </w:r>
          </w:p>
          <w:p w:rsidR="0034231E" w:rsidRPr="00B42D6B" w:rsidRDefault="0012037A" w:rsidP="0034231E">
            <w:pPr>
              <w:pStyle w:val="ab"/>
              <w:spacing w:after="0"/>
              <w:jc w:val="both"/>
              <w:rPr>
                <w:rFonts w:ascii="Arial" w:hAnsi="Arial" w:cs="Arial"/>
                <w:sz w:val="24"/>
                <w:szCs w:val="24"/>
              </w:rPr>
            </w:pPr>
            <w:r w:rsidRPr="00B42D6B">
              <w:rPr>
                <w:rFonts w:ascii="Arial" w:hAnsi="Arial" w:cs="Arial"/>
                <w:sz w:val="24"/>
                <w:szCs w:val="24"/>
              </w:rPr>
              <w:t>2022</w:t>
            </w:r>
            <w:r w:rsidR="0034231E" w:rsidRPr="00B42D6B">
              <w:rPr>
                <w:rFonts w:ascii="Arial" w:hAnsi="Arial" w:cs="Arial"/>
                <w:sz w:val="24"/>
                <w:szCs w:val="24"/>
              </w:rPr>
              <w:t xml:space="preserve"> год – </w:t>
            </w:r>
            <w:r w:rsidR="000952E3" w:rsidRPr="00B42D6B">
              <w:rPr>
                <w:rFonts w:ascii="Arial" w:hAnsi="Arial" w:cs="Arial"/>
                <w:sz w:val="24"/>
                <w:szCs w:val="24"/>
              </w:rPr>
              <w:t>6</w:t>
            </w:r>
            <w:r w:rsidRPr="00B42D6B">
              <w:rPr>
                <w:rFonts w:ascii="Arial" w:hAnsi="Arial" w:cs="Arial"/>
                <w:sz w:val="24"/>
                <w:szCs w:val="24"/>
              </w:rPr>
              <w:t> 000,00</w:t>
            </w:r>
            <w:r w:rsidR="0034231E" w:rsidRPr="00B42D6B">
              <w:rPr>
                <w:rFonts w:ascii="Arial" w:hAnsi="Arial" w:cs="Arial"/>
                <w:sz w:val="24"/>
                <w:szCs w:val="24"/>
              </w:rPr>
              <w:t xml:space="preserve"> рублей</w:t>
            </w:r>
          </w:p>
          <w:p w:rsidR="0034231E" w:rsidRPr="00B42D6B" w:rsidRDefault="0012037A" w:rsidP="00C13A49">
            <w:pPr>
              <w:pStyle w:val="ab"/>
              <w:numPr>
                <w:ilvl w:val="0"/>
                <w:numId w:val="5"/>
              </w:numPr>
              <w:spacing w:after="0"/>
              <w:jc w:val="both"/>
              <w:rPr>
                <w:rFonts w:ascii="Arial" w:hAnsi="Arial" w:cs="Arial"/>
                <w:sz w:val="24"/>
                <w:szCs w:val="24"/>
              </w:rPr>
            </w:pPr>
            <w:r w:rsidRPr="00B42D6B">
              <w:rPr>
                <w:rFonts w:ascii="Arial" w:hAnsi="Arial" w:cs="Arial"/>
                <w:sz w:val="24"/>
                <w:szCs w:val="24"/>
              </w:rPr>
              <w:t>Профилактика наркомании, токсикомании и алкоголизма – 6 000,00 рублей</w:t>
            </w:r>
          </w:p>
          <w:p w:rsidR="00CB252B" w:rsidRPr="00B42D6B" w:rsidRDefault="0012037A" w:rsidP="00CB252B">
            <w:pPr>
              <w:pStyle w:val="ab"/>
              <w:spacing w:after="0"/>
              <w:jc w:val="both"/>
              <w:rPr>
                <w:rFonts w:ascii="Arial" w:hAnsi="Arial" w:cs="Arial"/>
                <w:sz w:val="24"/>
                <w:szCs w:val="24"/>
              </w:rPr>
            </w:pPr>
            <w:r w:rsidRPr="00B42D6B">
              <w:rPr>
                <w:rFonts w:ascii="Arial" w:hAnsi="Arial" w:cs="Arial"/>
                <w:sz w:val="24"/>
                <w:szCs w:val="24"/>
              </w:rPr>
              <w:t>2020 год -2 000,00</w:t>
            </w:r>
            <w:r w:rsidR="00CB252B" w:rsidRPr="00B42D6B">
              <w:rPr>
                <w:rFonts w:ascii="Arial" w:hAnsi="Arial" w:cs="Arial"/>
                <w:sz w:val="24"/>
                <w:szCs w:val="24"/>
              </w:rPr>
              <w:t xml:space="preserve"> рублей</w:t>
            </w:r>
          </w:p>
          <w:p w:rsidR="00CB252B" w:rsidRPr="00B42D6B" w:rsidRDefault="0087208C" w:rsidP="00CB252B">
            <w:pPr>
              <w:pStyle w:val="ab"/>
              <w:spacing w:after="0"/>
              <w:jc w:val="both"/>
              <w:rPr>
                <w:rFonts w:ascii="Arial" w:hAnsi="Arial" w:cs="Arial"/>
                <w:sz w:val="24"/>
                <w:szCs w:val="24"/>
              </w:rPr>
            </w:pPr>
            <w:r w:rsidRPr="00B42D6B">
              <w:rPr>
                <w:rFonts w:ascii="Arial" w:hAnsi="Arial" w:cs="Arial"/>
                <w:sz w:val="24"/>
                <w:szCs w:val="24"/>
              </w:rPr>
              <w:t xml:space="preserve"> </w:t>
            </w:r>
            <w:r w:rsidR="0012037A" w:rsidRPr="00B42D6B">
              <w:rPr>
                <w:rFonts w:ascii="Arial" w:hAnsi="Arial" w:cs="Arial"/>
                <w:sz w:val="24"/>
                <w:szCs w:val="24"/>
              </w:rPr>
              <w:t>2021 год- 2 000,00</w:t>
            </w:r>
            <w:r w:rsidR="00CB252B" w:rsidRPr="00B42D6B">
              <w:rPr>
                <w:rFonts w:ascii="Arial" w:hAnsi="Arial" w:cs="Arial"/>
                <w:sz w:val="24"/>
                <w:szCs w:val="24"/>
              </w:rPr>
              <w:t xml:space="preserve"> рублей</w:t>
            </w:r>
          </w:p>
          <w:p w:rsidR="00CB252B" w:rsidRPr="00B42D6B" w:rsidRDefault="0012037A" w:rsidP="00CB252B">
            <w:pPr>
              <w:pStyle w:val="ab"/>
              <w:spacing w:after="0"/>
              <w:jc w:val="both"/>
              <w:rPr>
                <w:rFonts w:ascii="Arial" w:hAnsi="Arial" w:cs="Arial"/>
                <w:sz w:val="24"/>
                <w:szCs w:val="24"/>
              </w:rPr>
            </w:pPr>
            <w:r w:rsidRPr="00B42D6B">
              <w:rPr>
                <w:rFonts w:ascii="Arial" w:hAnsi="Arial" w:cs="Arial"/>
                <w:sz w:val="24"/>
                <w:szCs w:val="24"/>
              </w:rPr>
              <w:t>2022 год – 2 000,00</w:t>
            </w:r>
            <w:r w:rsidR="00CB252B" w:rsidRPr="00B42D6B">
              <w:rPr>
                <w:rFonts w:ascii="Arial" w:hAnsi="Arial" w:cs="Arial"/>
                <w:sz w:val="24"/>
                <w:szCs w:val="24"/>
              </w:rPr>
              <w:t xml:space="preserve"> рублей</w:t>
            </w:r>
          </w:p>
          <w:p w:rsidR="00CB252B" w:rsidRPr="00B42D6B" w:rsidRDefault="0012037A" w:rsidP="00C13A49">
            <w:pPr>
              <w:pStyle w:val="ab"/>
              <w:numPr>
                <w:ilvl w:val="0"/>
                <w:numId w:val="5"/>
              </w:numPr>
              <w:spacing w:after="0"/>
              <w:jc w:val="both"/>
              <w:rPr>
                <w:rFonts w:ascii="Arial" w:hAnsi="Arial" w:cs="Arial"/>
                <w:sz w:val="24"/>
                <w:szCs w:val="24"/>
              </w:rPr>
            </w:pPr>
            <w:r w:rsidRPr="00B42D6B">
              <w:rPr>
                <w:rFonts w:ascii="Arial" w:hAnsi="Arial" w:cs="Arial"/>
                <w:sz w:val="24"/>
                <w:szCs w:val="24"/>
              </w:rPr>
              <w:t>Обеспечение деятельности досуговых центров, органи</w:t>
            </w:r>
            <w:r w:rsidR="00A0237F">
              <w:rPr>
                <w:rFonts w:ascii="Arial" w:hAnsi="Arial" w:cs="Arial"/>
                <w:sz w:val="24"/>
                <w:szCs w:val="24"/>
              </w:rPr>
              <w:t>зация досуга жителей – 1 222</w:t>
            </w:r>
            <w:r w:rsidR="003F006C" w:rsidRPr="00B42D6B">
              <w:rPr>
                <w:rFonts w:ascii="Arial" w:hAnsi="Arial" w:cs="Arial"/>
                <w:sz w:val="24"/>
                <w:szCs w:val="24"/>
              </w:rPr>
              <w:t> 043</w:t>
            </w:r>
            <w:r w:rsidRPr="00B42D6B">
              <w:rPr>
                <w:rFonts w:ascii="Arial" w:hAnsi="Arial" w:cs="Arial"/>
                <w:sz w:val="24"/>
                <w:szCs w:val="24"/>
              </w:rPr>
              <w:t>,53 рублей</w:t>
            </w:r>
          </w:p>
          <w:p w:rsidR="00CB252B" w:rsidRPr="00B42D6B" w:rsidRDefault="00A0237F" w:rsidP="00CB252B">
            <w:pPr>
              <w:pStyle w:val="ab"/>
              <w:spacing w:after="0"/>
              <w:jc w:val="both"/>
              <w:rPr>
                <w:rFonts w:ascii="Arial" w:hAnsi="Arial" w:cs="Arial"/>
                <w:sz w:val="24"/>
                <w:szCs w:val="24"/>
              </w:rPr>
            </w:pPr>
            <w:r>
              <w:rPr>
                <w:rFonts w:ascii="Arial" w:hAnsi="Arial" w:cs="Arial"/>
                <w:sz w:val="24"/>
                <w:szCs w:val="24"/>
              </w:rPr>
              <w:t>2020 год -412</w:t>
            </w:r>
            <w:r w:rsidR="003F006C" w:rsidRPr="00B42D6B">
              <w:rPr>
                <w:rFonts w:ascii="Arial" w:hAnsi="Arial" w:cs="Arial"/>
                <w:sz w:val="24"/>
                <w:szCs w:val="24"/>
              </w:rPr>
              <w:t> 014</w:t>
            </w:r>
            <w:r w:rsidR="0012037A" w:rsidRPr="00B42D6B">
              <w:rPr>
                <w:rFonts w:ascii="Arial" w:hAnsi="Arial" w:cs="Arial"/>
                <w:sz w:val="24"/>
                <w:szCs w:val="24"/>
              </w:rPr>
              <w:t>,51</w:t>
            </w:r>
            <w:r w:rsidR="00CB252B" w:rsidRPr="00B42D6B">
              <w:rPr>
                <w:rFonts w:ascii="Arial" w:hAnsi="Arial" w:cs="Arial"/>
                <w:sz w:val="24"/>
                <w:szCs w:val="24"/>
              </w:rPr>
              <w:t xml:space="preserve"> рублей</w:t>
            </w:r>
          </w:p>
          <w:p w:rsidR="00CB252B" w:rsidRPr="00B42D6B" w:rsidRDefault="003F006C" w:rsidP="00CB252B">
            <w:pPr>
              <w:pStyle w:val="ab"/>
              <w:spacing w:after="0"/>
              <w:jc w:val="both"/>
              <w:rPr>
                <w:rFonts w:ascii="Arial" w:hAnsi="Arial" w:cs="Arial"/>
                <w:sz w:val="24"/>
                <w:szCs w:val="24"/>
              </w:rPr>
            </w:pPr>
            <w:r w:rsidRPr="00B42D6B">
              <w:rPr>
                <w:rFonts w:ascii="Arial" w:hAnsi="Arial" w:cs="Arial"/>
                <w:sz w:val="24"/>
                <w:szCs w:val="24"/>
              </w:rPr>
              <w:t>2021 год- 405 014</w:t>
            </w:r>
            <w:r w:rsidR="0012037A" w:rsidRPr="00B42D6B">
              <w:rPr>
                <w:rFonts w:ascii="Arial" w:hAnsi="Arial" w:cs="Arial"/>
                <w:sz w:val="24"/>
                <w:szCs w:val="24"/>
              </w:rPr>
              <w:t>,51</w:t>
            </w:r>
            <w:r w:rsidR="00CB252B" w:rsidRPr="00B42D6B">
              <w:rPr>
                <w:rFonts w:ascii="Arial" w:hAnsi="Arial" w:cs="Arial"/>
                <w:sz w:val="24"/>
                <w:szCs w:val="24"/>
              </w:rPr>
              <w:t xml:space="preserve"> рублей</w:t>
            </w:r>
          </w:p>
          <w:p w:rsidR="00CB252B" w:rsidRPr="00B42D6B" w:rsidRDefault="003F006C" w:rsidP="00CB252B">
            <w:pPr>
              <w:pStyle w:val="ab"/>
              <w:spacing w:after="0"/>
              <w:jc w:val="both"/>
              <w:rPr>
                <w:rFonts w:ascii="Arial" w:hAnsi="Arial" w:cs="Arial"/>
                <w:sz w:val="24"/>
                <w:szCs w:val="24"/>
              </w:rPr>
            </w:pPr>
            <w:r w:rsidRPr="00B42D6B">
              <w:rPr>
                <w:rFonts w:ascii="Arial" w:hAnsi="Arial" w:cs="Arial"/>
                <w:sz w:val="24"/>
                <w:szCs w:val="24"/>
              </w:rPr>
              <w:t>2022 год – 405 014</w:t>
            </w:r>
            <w:r w:rsidR="0012037A" w:rsidRPr="00B42D6B">
              <w:rPr>
                <w:rFonts w:ascii="Arial" w:hAnsi="Arial" w:cs="Arial"/>
                <w:sz w:val="24"/>
                <w:szCs w:val="24"/>
              </w:rPr>
              <w:t>,51</w:t>
            </w:r>
            <w:r w:rsidR="00CB252B" w:rsidRPr="00B42D6B">
              <w:rPr>
                <w:rFonts w:ascii="Arial" w:hAnsi="Arial" w:cs="Arial"/>
                <w:sz w:val="24"/>
                <w:szCs w:val="24"/>
              </w:rPr>
              <w:t xml:space="preserve"> рублей</w:t>
            </w:r>
          </w:p>
          <w:p w:rsidR="00CB252B" w:rsidRPr="00B42D6B" w:rsidRDefault="00CB252B" w:rsidP="00CB252B">
            <w:pPr>
              <w:pStyle w:val="ab"/>
              <w:spacing w:after="0"/>
              <w:jc w:val="both"/>
              <w:rPr>
                <w:rFonts w:ascii="Arial" w:hAnsi="Arial" w:cs="Arial"/>
                <w:sz w:val="24"/>
                <w:szCs w:val="24"/>
              </w:rPr>
            </w:pPr>
            <w:r w:rsidRPr="00B42D6B">
              <w:rPr>
                <w:rFonts w:ascii="Arial" w:hAnsi="Arial" w:cs="Arial"/>
                <w:sz w:val="24"/>
                <w:szCs w:val="24"/>
              </w:rPr>
              <w:t>6.</w:t>
            </w:r>
            <w:r w:rsidR="0012037A" w:rsidRPr="00B42D6B">
              <w:rPr>
                <w:rFonts w:ascii="Arial" w:hAnsi="Arial" w:cs="Arial"/>
                <w:sz w:val="24"/>
                <w:szCs w:val="24"/>
              </w:rPr>
              <w:t xml:space="preserve">Обеспечение </w:t>
            </w:r>
            <w:r w:rsidR="00A0237F">
              <w:rPr>
                <w:rFonts w:ascii="Arial" w:hAnsi="Arial" w:cs="Arial"/>
                <w:sz w:val="24"/>
                <w:szCs w:val="24"/>
              </w:rPr>
              <w:t>деятельности библиотек – 707 442</w:t>
            </w:r>
            <w:r w:rsidR="0012037A" w:rsidRPr="00B42D6B">
              <w:rPr>
                <w:rFonts w:ascii="Arial" w:hAnsi="Arial" w:cs="Arial"/>
                <w:sz w:val="24"/>
                <w:szCs w:val="24"/>
              </w:rPr>
              <w:t>,86 рублей</w:t>
            </w:r>
          </w:p>
          <w:p w:rsidR="00CB252B" w:rsidRPr="00B42D6B" w:rsidRDefault="00A0237F" w:rsidP="00CB252B">
            <w:pPr>
              <w:pStyle w:val="ab"/>
              <w:spacing w:after="0"/>
              <w:jc w:val="both"/>
              <w:rPr>
                <w:rFonts w:ascii="Arial" w:hAnsi="Arial" w:cs="Arial"/>
                <w:sz w:val="24"/>
                <w:szCs w:val="24"/>
              </w:rPr>
            </w:pPr>
            <w:r>
              <w:rPr>
                <w:rFonts w:ascii="Arial" w:hAnsi="Arial" w:cs="Arial"/>
                <w:sz w:val="24"/>
                <w:szCs w:val="24"/>
              </w:rPr>
              <w:t>2020 год -244 5</w:t>
            </w:r>
            <w:r w:rsidR="0012037A" w:rsidRPr="00B42D6B">
              <w:rPr>
                <w:rFonts w:ascii="Arial" w:hAnsi="Arial" w:cs="Arial"/>
                <w:sz w:val="24"/>
                <w:szCs w:val="24"/>
              </w:rPr>
              <w:t>47,62</w:t>
            </w:r>
            <w:r w:rsidR="00CB252B" w:rsidRPr="00B42D6B">
              <w:rPr>
                <w:rFonts w:ascii="Arial" w:hAnsi="Arial" w:cs="Arial"/>
                <w:sz w:val="24"/>
                <w:szCs w:val="24"/>
              </w:rPr>
              <w:t xml:space="preserve"> рублей</w:t>
            </w:r>
          </w:p>
          <w:p w:rsidR="00CB252B" w:rsidRPr="00B42D6B" w:rsidRDefault="0012037A" w:rsidP="00CB252B">
            <w:pPr>
              <w:pStyle w:val="ab"/>
              <w:spacing w:after="0"/>
              <w:jc w:val="both"/>
              <w:rPr>
                <w:rFonts w:ascii="Arial" w:hAnsi="Arial" w:cs="Arial"/>
                <w:sz w:val="24"/>
                <w:szCs w:val="24"/>
              </w:rPr>
            </w:pPr>
            <w:r w:rsidRPr="00B42D6B">
              <w:rPr>
                <w:rFonts w:ascii="Arial" w:hAnsi="Arial" w:cs="Arial"/>
                <w:sz w:val="24"/>
                <w:szCs w:val="24"/>
              </w:rPr>
              <w:t>2021</w:t>
            </w:r>
            <w:r w:rsidR="00CB252B" w:rsidRPr="00B42D6B">
              <w:rPr>
                <w:rFonts w:ascii="Arial" w:hAnsi="Arial" w:cs="Arial"/>
                <w:sz w:val="24"/>
                <w:szCs w:val="24"/>
              </w:rPr>
              <w:t xml:space="preserve"> год- </w:t>
            </w:r>
            <w:r w:rsidRPr="00B42D6B">
              <w:rPr>
                <w:rFonts w:ascii="Arial" w:hAnsi="Arial" w:cs="Arial"/>
                <w:sz w:val="24"/>
                <w:szCs w:val="24"/>
              </w:rPr>
              <w:t>231 447,62</w:t>
            </w:r>
            <w:r w:rsidR="00CB252B" w:rsidRPr="00B42D6B">
              <w:rPr>
                <w:rFonts w:ascii="Arial" w:hAnsi="Arial" w:cs="Arial"/>
                <w:sz w:val="24"/>
                <w:szCs w:val="24"/>
              </w:rPr>
              <w:t xml:space="preserve"> рублей</w:t>
            </w:r>
          </w:p>
          <w:p w:rsidR="00C32BF9" w:rsidRPr="00B42D6B" w:rsidRDefault="0012037A" w:rsidP="00CB252B">
            <w:pPr>
              <w:pStyle w:val="ab"/>
              <w:spacing w:after="0"/>
              <w:jc w:val="both"/>
              <w:rPr>
                <w:rFonts w:ascii="Arial" w:hAnsi="Arial" w:cs="Arial"/>
                <w:sz w:val="24"/>
                <w:szCs w:val="24"/>
              </w:rPr>
            </w:pPr>
            <w:r w:rsidRPr="00B42D6B">
              <w:rPr>
                <w:rFonts w:ascii="Arial" w:hAnsi="Arial" w:cs="Arial"/>
                <w:sz w:val="24"/>
                <w:szCs w:val="24"/>
              </w:rPr>
              <w:t>2022 год – 231 447,62</w:t>
            </w:r>
            <w:r w:rsidR="00CB252B" w:rsidRPr="00B42D6B">
              <w:rPr>
                <w:rFonts w:ascii="Arial" w:hAnsi="Arial" w:cs="Arial"/>
                <w:sz w:val="24"/>
                <w:szCs w:val="24"/>
              </w:rPr>
              <w:t xml:space="preserve"> рублей</w:t>
            </w:r>
          </w:p>
        </w:tc>
      </w:tr>
      <w:tr w:rsidR="006B4F8D" w:rsidRPr="00B42D6B" w:rsidTr="007A013C">
        <w:trPr>
          <w:trHeight w:val="1898"/>
        </w:trPr>
        <w:tc>
          <w:tcPr>
            <w:tcW w:w="3085" w:type="dxa"/>
          </w:tcPr>
          <w:p w:rsidR="006B4F8D" w:rsidRPr="00B42D6B" w:rsidRDefault="006B4F8D" w:rsidP="00AA5035">
            <w:pPr>
              <w:widowControl w:val="0"/>
              <w:spacing w:after="0" w:line="277" w:lineRule="exact"/>
              <w:rPr>
                <w:rFonts w:ascii="Arial" w:eastAsia="Times New Roman" w:hAnsi="Arial" w:cs="Arial"/>
                <w:sz w:val="24"/>
                <w:szCs w:val="24"/>
                <w:lang w:eastAsia="ru-RU"/>
              </w:rPr>
            </w:pPr>
            <w:r w:rsidRPr="00B42D6B">
              <w:rPr>
                <w:rFonts w:ascii="Arial" w:eastAsia="Times New Roman" w:hAnsi="Arial" w:cs="Arial"/>
                <w:color w:val="000000"/>
                <w:sz w:val="24"/>
                <w:szCs w:val="24"/>
                <w:lang w:eastAsia="ru-RU" w:bidi="ru-RU"/>
              </w:rPr>
              <w:lastRenderedPageBreak/>
              <w:t>Ожидаемые</w:t>
            </w:r>
          </w:p>
          <w:p w:rsidR="006B4F8D" w:rsidRPr="00B42D6B" w:rsidRDefault="006B4F8D" w:rsidP="00AA5035">
            <w:pPr>
              <w:widowControl w:val="0"/>
              <w:spacing w:after="0" w:line="277" w:lineRule="exact"/>
              <w:rPr>
                <w:rFonts w:ascii="Arial" w:eastAsia="Times New Roman" w:hAnsi="Arial" w:cs="Arial"/>
                <w:sz w:val="24"/>
                <w:szCs w:val="24"/>
                <w:lang w:eastAsia="ru-RU"/>
              </w:rPr>
            </w:pPr>
            <w:r w:rsidRPr="00B42D6B">
              <w:rPr>
                <w:rFonts w:ascii="Arial" w:eastAsia="Times New Roman" w:hAnsi="Arial" w:cs="Arial"/>
                <w:color w:val="000000"/>
                <w:sz w:val="24"/>
                <w:szCs w:val="24"/>
                <w:lang w:eastAsia="ru-RU" w:bidi="ru-RU"/>
              </w:rPr>
              <w:t>результаты</w:t>
            </w:r>
            <w:r w:rsidRPr="00B42D6B">
              <w:rPr>
                <w:rFonts w:ascii="Arial" w:eastAsia="Times New Roman" w:hAnsi="Arial" w:cs="Arial"/>
                <w:sz w:val="24"/>
                <w:szCs w:val="24"/>
                <w:lang w:eastAsia="ru-RU"/>
              </w:rPr>
              <w:t xml:space="preserve"> </w:t>
            </w:r>
            <w:r w:rsidRPr="00B42D6B">
              <w:rPr>
                <w:rFonts w:ascii="Arial" w:eastAsia="Times New Roman" w:hAnsi="Arial" w:cs="Arial"/>
                <w:color w:val="000000"/>
                <w:sz w:val="24"/>
                <w:szCs w:val="24"/>
                <w:lang w:eastAsia="ru-RU" w:bidi="ru-RU"/>
              </w:rPr>
              <w:t>реализации</w:t>
            </w:r>
          </w:p>
          <w:p w:rsidR="006B4F8D" w:rsidRPr="00B42D6B" w:rsidRDefault="006B4F8D" w:rsidP="00AA5035">
            <w:pPr>
              <w:widowControl w:val="0"/>
              <w:spacing w:after="0" w:line="277" w:lineRule="exact"/>
              <w:rPr>
                <w:rFonts w:ascii="Arial" w:eastAsia="Times New Roman" w:hAnsi="Arial" w:cs="Arial"/>
                <w:sz w:val="24"/>
                <w:szCs w:val="24"/>
                <w:lang w:eastAsia="ru-RU"/>
              </w:rPr>
            </w:pPr>
            <w:r w:rsidRPr="00B42D6B">
              <w:rPr>
                <w:rFonts w:ascii="Arial" w:eastAsia="Times New Roman" w:hAnsi="Arial" w:cs="Arial"/>
                <w:color w:val="000000"/>
                <w:sz w:val="24"/>
                <w:szCs w:val="24"/>
                <w:lang w:eastAsia="ru-RU" w:bidi="ru-RU"/>
              </w:rPr>
              <w:t>муниципальной</w:t>
            </w:r>
          </w:p>
          <w:p w:rsidR="006B4F8D" w:rsidRPr="00B42D6B" w:rsidRDefault="006B4F8D" w:rsidP="00E94B08">
            <w:pPr>
              <w:widowControl w:val="0"/>
              <w:spacing w:after="0" w:line="277" w:lineRule="exact"/>
              <w:rPr>
                <w:rFonts w:ascii="Arial" w:eastAsia="Times New Roman" w:hAnsi="Arial" w:cs="Arial"/>
                <w:sz w:val="24"/>
                <w:szCs w:val="24"/>
                <w:lang w:eastAsia="ru-RU"/>
              </w:rPr>
            </w:pPr>
            <w:r w:rsidRPr="00B42D6B">
              <w:rPr>
                <w:rFonts w:ascii="Arial" w:eastAsia="Times New Roman" w:hAnsi="Arial" w:cs="Arial"/>
                <w:color w:val="000000"/>
                <w:sz w:val="24"/>
                <w:szCs w:val="24"/>
                <w:lang w:eastAsia="ru-RU" w:bidi="ru-RU"/>
              </w:rPr>
              <w:t>программы</w:t>
            </w:r>
          </w:p>
        </w:tc>
        <w:tc>
          <w:tcPr>
            <w:tcW w:w="6946" w:type="dxa"/>
            <w:vAlign w:val="bottom"/>
          </w:tcPr>
          <w:p w:rsidR="00FB003A" w:rsidRPr="00B42D6B" w:rsidRDefault="00C2487A" w:rsidP="00C13A49">
            <w:pPr>
              <w:widowControl w:val="0"/>
              <w:numPr>
                <w:ilvl w:val="0"/>
                <w:numId w:val="2"/>
              </w:numPr>
              <w:spacing w:after="0" w:line="240" w:lineRule="auto"/>
              <w:ind w:left="0" w:right="40" w:firstLine="357"/>
              <w:rPr>
                <w:rFonts w:ascii="Arial" w:eastAsia="Times New Roman" w:hAnsi="Arial" w:cs="Arial"/>
                <w:color w:val="000000"/>
                <w:sz w:val="24"/>
                <w:szCs w:val="24"/>
                <w:lang w:eastAsia="ru-RU" w:bidi="ru-RU"/>
              </w:rPr>
            </w:pPr>
            <w:r w:rsidRPr="00B42D6B">
              <w:rPr>
                <w:rFonts w:ascii="Arial" w:eastAsia="Times New Roman" w:hAnsi="Arial" w:cs="Arial"/>
                <w:sz w:val="24"/>
                <w:szCs w:val="24"/>
                <w:lang w:eastAsia="ru-RU"/>
              </w:rPr>
              <w:t xml:space="preserve">Увеличение числа молодёжи, вовлечённой в мероприятия по реализации молодёжной политики на территории </w:t>
            </w:r>
            <w:r w:rsidR="00A65FFC" w:rsidRPr="00B42D6B">
              <w:rPr>
                <w:rFonts w:ascii="Arial" w:eastAsia="Times New Roman" w:hAnsi="Arial" w:cs="Arial"/>
                <w:sz w:val="24"/>
                <w:szCs w:val="24"/>
                <w:lang w:eastAsia="ru-RU"/>
              </w:rPr>
              <w:t>Червя</w:t>
            </w:r>
            <w:r w:rsidR="003C3AB6" w:rsidRPr="00B42D6B">
              <w:rPr>
                <w:rFonts w:ascii="Arial" w:eastAsia="Times New Roman" w:hAnsi="Arial" w:cs="Arial"/>
                <w:sz w:val="24"/>
                <w:szCs w:val="24"/>
                <w:lang w:eastAsia="ru-RU"/>
              </w:rPr>
              <w:t>нского</w:t>
            </w:r>
            <w:r w:rsidRPr="00B42D6B">
              <w:rPr>
                <w:rFonts w:ascii="Arial" w:eastAsia="Times New Roman" w:hAnsi="Arial" w:cs="Arial"/>
                <w:sz w:val="24"/>
                <w:szCs w:val="24"/>
                <w:lang w:eastAsia="ru-RU"/>
              </w:rPr>
              <w:t xml:space="preserve"> муниципального образования</w:t>
            </w:r>
            <w:r w:rsidR="00FB003A" w:rsidRPr="00B42D6B">
              <w:rPr>
                <w:rFonts w:ascii="Arial" w:eastAsia="Times New Roman" w:hAnsi="Arial" w:cs="Arial"/>
                <w:color w:val="000000"/>
                <w:sz w:val="24"/>
                <w:szCs w:val="24"/>
                <w:lang w:eastAsia="ru-RU" w:bidi="ru-RU"/>
              </w:rPr>
              <w:t>;</w:t>
            </w:r>
          </w:p>
          <w:p w:rsidR="00FB003A" w:rsidRPr="00B42D6B" w:rsidRDefault="00C2487A" w:rsidP="00C13A49">
            <w:pPr>
              <w:widowControl w:val="0"/>
              <w:numPr>
                <w:ilvl w:val="0"/>
                <w:numId w:val="2"/>
              </w:numPr>
              <w:spacing w:after="0" w:line="240" w:lineRule="auto"/>
              <w:ind w:left="34" w:firstLine="326"/>
              <w:rPr>
                <w:rFonts w:ascii="Arial" w:eastAsia="Times New Roman" w:hAnsi="Arial" w:cs="Arial"/>
                <w:color w:val="000000"/>
                <w:sz w:val="24"/>
                <w:szCs w:val="24"/>
                <w:lang w:eastAsia="ru-RU" w:bidi="ru-RU"/>
              </w:rPr>
            </w:pPr>
            <w:r w:rsidRPr="00B42D6B">
              <w:rPr>
                <w:rFonts w:ascii="Arial" w:eastAsia="Times New Roman" w:hAnsi="Arial" w:cs="Arial"/>
                <w:sz w:val="24"/>
                <w:szCs w:val="24"/>
                <w:lang w:eastAsia="ru-RU"/>
              </w:rPr>
              <w:t>Увеличение доли молодёжи, вовлечённой в добровольческое (волонтёрское) движение</w:t>
            </w:r>
            <w:r w:rsidR="0078440F" w:rsidRPr="00B42D6B">
              <w:rPr>
                <w:rFonts w:ascii="Arial" w:eastAsia="Times New Roman" w:hAnsi="Arial" w:cs="Arial"/>
                <w:color w:val="000000"/>
                <w:sz w:val="24"/>
                <w:szCs w:val="24"/>
                <w:lang w:eastAsia="ru-RU" w:bidi="ru-RU"/>
              </w:rPr>
              <w:t>;</w:t>
            </w:r>
          </w:p>
          <w:p w:rsidR="00C2487A" w:rsidRPr="00B42D6B" w:rsidRDefault="00C2487A" w:rsidP="008C3B86">
            <w:pPr>
              <w:widowControl w:val="0"/>
              <w:spacing w:after="0" w:line="240" w:lineRule="auto"/>
              <w:ind w:left="34"/>
              <w:rPr>
                <w:rFonts w:ascii="Arial" w:eastAsia="Times New Roman" w:hAnsi="Arial" w:cs="Arial"/>
                <w:color w:val="000000"/>
                <w:sz w:val="24"/>
                <w:szCs w:val="24"/>
                <w:lang w:eastAsia="ru-RU" w:bidi="ru-RU"/>
              </w:rPr>
            </w:pPr>
            <w:r w:rsidRPr="00B42D6B">
              <w:rPr>
                <w:rFonts w:ascii="Arial" w:hAnsi="Arial" w:cs="Arial"/>
                <w:sz w:val="24"/>
                <w:szCs w:val="24"/>
              </w:rPr>
              <w:t xml:space="preserve">      3. Снижение потребления немедицинских наркотиков, формирование негативного отношения к незаконному обороту и потреблению наркотиков;</w:t>
            </w:r>
          </w:p>
          <w:p w:rsidR="00114A49" w:rsidRPr="00B42D6B" w:rsidRDefault="0078440F" w:rsidP="008C3B86">
            <w:pPr>
              <w:spacing w:after="0" w:line="240" w:lineRule="auto"/>
              <w:rPr>
                <w:rFonts w:ascii="Arial" w:hAnsi="Arial" w:cs="Arial"/>
                <w:sz w:val="24"/>
                <w:szCs w:val="24"/>
              </w:rPr>
            </w:pPr>
            <w:r w:rsidRPr="00B42D6B">
              <w:rPr>
                <w:rFonts w:ascii="Arial" w:hAnsi="Arial" w:cs="Arial"/>
                <w:sz w:val="24"/>
                <w:szCs w:val="24"/>
              </w:rPr>
              <w:t xml:space="preserve">      4</w:t>
            </w:r>
            <w:r w:rsidR="00114A49" w:rsidRPr="00B42D6B">
              <w:rPr>
                <w:rFonts w:ascii="Arial" w:hAnsi="Arial" w:cs="Arial"/>
                <w:sz w:val="24"/>
                <w:szCs w:val="24"/>
              </w:rPr>
              <w:t xml:space="preserve">. </w:t>
            </w:r>
            <w:r w:rsidR="00670FF8" w:rsidRPr="00B42D6B">
              <w:rPr>
                <w:rFonts w:ascii="Arial" w:eastAsia="Times New Roman" w:hAnsi="Arial" w:cs="Arial"/>
                <w:color w:val="000000"/>
                <w:sz w:val="24"/>
                <w:szCs w:val="24"/>
                <w:lang w:eastAsia="ru-RU" w:bidi="ru-RU"/>
              </w:rPr>
              <w:t>Создание благоприятных условий для творческой деятельности и самореализации жителей, разнообразие и доступность предлагаемых услуг и мероприятий в сфере культуры;</w:t>
            </w:r>
          </w:p>
          <w:p w:rsidR="008C3B86" w:rsidRPr="00B42D6B" w:rsidRDefault="008C3B86" w:rsidP="008C3B86">
            <w:pPr>
              <w:widowControl w:val="0"/>
              <w:spacing w:after="0" w:line="240" w:lineRule="auto"/>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 xml:space="preserve">      5. Увеличение количества граждан   охваченных библиотечным обслуживанием.</w:t>
            </w:r>
          </w:p>
          <w:p w:rsidR="008C3B86" w:rsidRPr="00B42D6B" w:rsidRDefault="008C3B86" w:rsidP="008C3B86">
            <w:pPr>
              <w:widowControl w:val="0"/>
              <w:tabs>
                <w:tab w:val="left" w:pos="709"/>
                <w:tab w:val="left" w:pos="2127"/>
                <w:tab w:val="left" w:pos="3686"/>
                <w:tab w:val="left" w:pos="4820"/>
                <w:tab w:val="right" w:pos="9626"/>
              </w:tabs>
              <w:spacing w:after="0" w:line="240" w:lineRule="auto"/>
              <w:ind w:left="360"/>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6. Увеличение количества экземпляров новых поступлений в библиотечный фонд;</w:t>
            </w:r>
          </w:p>
          <w:p w:rsidR="008C3B86" w:rsidRPr="00B42D6B" w:rsidRDefault="008C3B86" w:rsidP="008C3B86">
            <w:pPr>
              <w:widowControl w:val="0"/>
              <w:spacing w:after="0" w:line="240" w:lineRule="auto"/>
              <w:ind w:right="20"/>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 xml:space="preserve">      7. Увеличение количества организованных и проведённых мероприятий с целью продвижения чтения, повышения информационной культуры, организации досуга и популяризации различных областей знания;</w:t>
            </w:r>
          </w:p>
          <w:p w:rsidR="008C3B86" w:rsidRPr="00B42D6B" w:rsidRDefault="008C3B86" w:rsidP="008C3B86">
            <w:pPr>
              <w:widowControl w:val="0"/>
              <w:spacing w:after="0" w:line="240" w:lineRule="auto"/>
              <w:ind w:right="20"/>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 xml:space="preserve">       8. Увеличение количества книговыдач;</w:t>
            </w:r>
          </w:p>
          <w:p w:rsidR="006B4F8D" w:rsidRPr="00B42D6B" w:rsidRDefault="00BE6960" w:rsidP="00BE6960">
            <w:pPr>
              <w:widowControl w:val="0"/>
              <w:tabs>
                <w:tab w:val="left" w:pos="259"/>
              </w:tabs>
              <w:spacing w:after="0" w:line="240" w:lineRule="auto"/>
              <w:jc w:val="both"/>
              <w:rPr>
                <w:rFonts w:ascii="Arial" w:eastAsia="Times New Roman" w:hAnsi="Arial" w:cs="Arial"/>
                <w:sz w:val="24"/>
                <w:szCs w:val="24"/>
                <w:lang w:eastAsia="ru-RU"/>
              </w:rPr>
            </w:pPr>
            <w:r w:rsidRPr="00B42D6B">
              <w:rPr>
                <w:rFonts w:ascii="Arial" w:eastAsia="Times New Roman" w:hAnsi="Arial" w:cs="Arial"/>
                <w:sz w:val="24"/>
                <w:szCs w:val="24"/>
                <w:lang w:eastAsia="ru-RU"/>
              </w:rPr>
              <w:t xml:space="preserve">       9. Создание условий для организации и проведения спортивно- оздоровительных меро</w:t>
            </w:r>
            <w:r w:rsidR="00A65FFC" w:rsidRPr="00B42D6B">
              <w:rPr>
                <w:rFonts w:ascii="Arial" w:eastAsia="Times New Roman" w:hAnsi="Arial" w:cs="Arial"/>
                <w:sz w:val="24"/>
                <w:szCs w:val="24"/>
                <w:lang w:eastAsia="ru-RU"/>
              </w:rPr>
              <w:t>приятий на территории Червя</w:t>
            </w:r>
            <w:r w:rsidR="00CB252B" w:rsidRPr="00B42D6B">
              <w:rPr>
                <w:rFonts w:ascii="Arial" w:eastAsia="Times New Roman" w:hAnsi="Arial" w:cs="Arial"/>
                <w:sz w:val="24"/>
                <w:szCs w:val="24"/>
                <w:lang w:eastAsia="ru-RU"/>
              </w:rPr>
              <w:t>нского</w:t>
            </w:r>
            <w:r w:rsidRPr="00B42D6B">
              <w:rPr>
                <w:rFonts w:ascii="Arial" w:eastAsia="Times New Roman" w:hAnsi="Arial" w:cs="Arial"/>
                <w:sz w:val="24"/>
                <w:szCs w:val="24"/>
                <w:lang w:eastAsia="ru-RU"/>
              </w:rPr>
              <w:t xml:space="preserve"> муниципального образования;</w:t>
            </w:r>
          </w:p>
          <w:p w:rsidR="00794DAE" w:rsidRPr="00B42D6B" w:rsidRDefault="00794DAE" w:rsidP="00794DAE">
            <w:pPr>
              <w:spacing w:after="0" w:line="240" w:lineRule="auto"/>
              <w:jc w:val="both"/>
              <w:rPr>
                <w:rFonts w:ascii="Arial" w:hAnsi="Arial" w:cs="Arial"/>
                <w:sz w:val="24"/>
                <w:szCs w:val="24"/>
                <w:lang w:eastAsia="ru-RU"/>
              </w:rPr>
            </w:pPr>
            <w:r w:rsidRPr="00B42D6B">
              <w:rPr>
                <w:rFonts w:ascii="Arial" w:eastAsia="Times New Roman" w:hAnsi="Arial" w:cs="Arial"/>
                <w:sz w:val="24"/>
                <w:szCs w:val="24"/>
                <w:lang w:eastAsia="ru-RU"/>
              </w:rPr>
              <w:t xml:space="preserve">     10. Бесперебойное  </w:t>
            </w:r>
            <w:r w:rsidRPr="00B42D6B">
              <w:rPr>
                <w:rFonts w:ascii="Arial" w:hAnsi="Arial" w:cs="Arial"/>
                <w:sz w:val="24"/>
                <w:szCs w:val="24"/>
                <w:lang w:eastAsia="ru-RU"/>
              </w:rPr>
              <w:t>обеспечение материально- техническими, информационными ресурсами.</w:t>
            </w:r>
          </w:p>
          <w:p w:rsidR="006C46D0" w:rsidRPr="00B42D6B" w:rsidRDefault="006C46D0" w:rsidP="00794DAE">
            <w:pPr>
              <w:spacing w:after="0" w:line="240" w:lineRule="auto"/>
              <w:jc w:val="both"/>
              <w:rPr>
                <w:rFonts w:ascii="Arial" w:hAnsi="Arial" w:cs="Arial"/>
                <w:sz w:val="24"/>
                <w:szCs w:val="24"/>
                <w:lang w:eastAsia="ru-RU"/>
              </w:rPr>
            </w:pPr>
            <w:r w:rsidRPr="00B42D6B">
              <w:rPr>
                <w:rFonts w:ascii="Arial" w:hAnsi="Arial" w:cs="Arial"/>
                <w:sz w:val="24"/>
                <w:szCs w:val="24"/>
                <w:lang w:eastAsia="ru-RU"/>
              </w:rPr>
              <w:t xml:space="preserve">11. </w:t>
            </w:r>
            <w:r w:rsidR="003251DF" w:rsidRPr="00B42D6B">
              <w:rPr>
                <w:rFonts w:ascii="Arial" w:hAnsi="Arial" w:cs="Arial"/>
                <w:sz w:val="24"/>
                <w:szCs w:val="24"/>
                <w:lang w:eastAsia="ru-RU"/>
              </w:rPr>
              <w:t xml:space="preserve">Реализация программы позволит трудоустроить несовершеннолетних в возрасте от 14 до 18 лет </w:t>
            </w:r>
          </w:p>
          <w:p w:rsidR="00C2487A" w:rsidRPr="00B42D6B" w:rsidRDefault="00C2487A" w:rsidP="008C3B86">
            <w:pPr>
              <w:spacing w:after="0" w:line="240" w:lineRule="auto"/>
              <w:ind w:right="-6"/>
              <w:rPr>
                <w:rFonts w:ascii="Arial" w:eastAsia="Times New Roman" w:hAnsi="Arial" w:cs="Arial"/>
                <w:sz w:val="24"/>
                <w:szCs w:val="24"/>
                <w:lang w:eastAsia="ru-RU"/>
              </w:rPr>
            </w:pPr>
          </w:p>
        </w:tc>
      </w:tr>
    </w:tbl>
    <w:p w:rsidR="00A65FFC" w:rsidRDefault="00AA5035" w:rsidP="00AA5035">
      <w:pPr>
        <w:spacing w:after="0" w:line="240" w:lineRule="auto"/>
        <w:jc w:val="both"/>
        <w:rPr>
          <w:rFonts w:ascii="Times New Roman" w:eastAsia="Times New Roman" w:hAnsi="Times New Roman"/>
          <w:sz w:val="24"/>
          <w:szCs w:val="24"/>
          <w:lang w:eastAsia="ru-RU"/>
        </w:rPr>
      </w:pPr>
      <w:r w:rsidRPr="00AA5035">
        <w:rPr>
          <w:rFonts w:ascii="Times New Roman" w:eastAsia="Times New Roman" w:hAnsi="Times New Roman"/>
          <w:sz w:val="24"/>
          <w:szCs w:val="24"/>
          <w:lang w:eastAsia="ru-RU"/>
        </w:rPr>
        <w:tab/>
      </w:r>
    </w:p>
    <w:p w:rsidR="00E86E93" w:rsidRDefault="00E86E93" w:rsidP="00AA5035">
      <w:pPr>
        <w:spacing w:after="0" w:line="240" w:lineRule="auto"/>
        <w:jc w:val="both"/>
        <w:rPr>
          <w:rFonts w:ascii="Times New Roman" w:eastAsia="Times New Roman" w:hAnsi="Times New Roman"/>
          <w:sz w:val="24"/>
          <w:szCs w:val="24"/>
          <w:lang w:eastAsia="ru-RU"/>
        </w:rPr>
      </w:pPr>
    </w:p>
    <w:p w:rsidR="00E86E93" w:rsidRDefault="00E86E93" w:rsidP="00AA5035">
      <w:pPr>
        <w:spacing w:after="0" w:line="240" w:lineRule="auto"/>
        <w:jc w:val="both"/>
        <w:rPr>
          <w:rFonts w:ascii="Times New Roman" w:eastAsia="Times New Roman" w:hAnsi="Times New Roman"/>
          <w:sz w:val="24"/>
          <w:szCs w:val="24"/>
          <w:lang w:eastAsia="ru-RU"/>
        </w:rPr>
      </w:pPr>
    </w:p>
    <w:p w:rsidR="00E86E93" w:rsidRPr="005704F6" w:rsidRDefault="00E86E93" w:rsidP="00AA5035">
      <w:pPr>
        <w:spacing w:after="0" w:line="240" w:lineRule="auto"/>
        <w:jc w:val="both"/>
        <w:rPr>
          <w:rFonts w:ascii="Times New Roman" w:eastAsia="Times New Roman" w:hAnsi="Times New Roman"/>
          <w:sz w:val="24"/>
          <w:szCs w:val="24"/>
          <w:lang w:eastAsia="ru-RU"/>
        </w:rPr>
      </w:pPr>
    </w:p>
    <w:p w:rsidR="00B42D6B" w:rsidRDefault="00B42D6B" w:rsidP="005E603F">
      <w:pPr>
        <w:widowControl w:val="0"/>
        <w:autoSpaceDE w:val="0"/>
        <w:autoSpaceDN w:val="0"/>
        <w:adjustRightInd w:val="0"/>
        <w:spacing w:after="0" w:line="240" w:lineRule="auto"/>
        <w:jc w:val="center"/>
        <w:rPr>
          <w:rFonts w:ascii="Times New Roman" w:hAnsi="Times New Roman"/>
          <w:b/>
          <w:sz w:val="24"/>
          <w:szCs w:val="24"/>
        </w:rPr>
      </w:pPr>
    </w:p>
    <w:p w:rsidR="00B42D6B" w:rsidRDefault="00B42D6B" w:rsidP="005E603F">
      <w:pPr>
        <w:widowControl w:val="0"/>
        <w:autoSpaceDE w:val="0"/>
        <w:autoSpaceDN w:val="0"/>
        <w:adjustRightInd w:val="0"/>
        <w:spacing w:after="0" w:line="240" w:lineRule="auto"/>
        <w:jc w:val="center"/>
        <w:rPr>
          <w:rFonts w:ascii="Times New Roman" w:hAnsi="Times New Roman"/>
          <w:b/>
          <w:sz w:val="24"/>
          <w:szCs w:val="24"/>
        </w:rPr>
      </w:pPr>
    </w:p>
    <w:p w:rsidR="00F8795A" w:rsidRPr="00B42D6B" w:rsidRDefault="005E603F" w:rsidP="005E603F">
      <w:pPr>
        <w:widowControl w:val="0"/>
        <w:autoSpaceDE w:val="0"/>
        <w:autoSpaceDN w:val="0"/>
        <w:adjustRightInd w:val="0"/>
        <w:spacing w:after="0" w:line="240" w:lineRule="auto"/>
        <w:jc w:val="center"/>
        <w:rPr>
          <w:rFonts w:ascii="Arial" w:hAnsi="Arial" w:cs="Arial"/>
          <w:b/>
          <w:sz w:val="24"/>
          <w:szCs w:val="24"/>
        </w:rPr>
      </w:pPr>
      <w:r w:rsidRPr="00B42D6B">
        <w:rPr>
          <w:rFonts w:ascii="Arial" w:hAnsi="Arial" w:cs="Arial"/>
          <w:b/>
          <w:sz w:val="24"/>
          <w:szCs w:val="24"/>
        </w:rPr>
        <w:t xml:space="preserve">Глава 2. </w:t>
      </w:r>
      <w:r w:rsidR="00655B9B" w:rsidRPr="00B42D6B">
        <w:rPr>
          <w:rFonts w:ascii="Arial" w:hAnsi="Arial" w:cs="Arial"/>
          <w:b/>
          <w:sz w:val="24"/>
          <w:szCs w:val="24"/>
        </w:rPr>
        <w:t xml:space="preserve">Характеристика текущего состояния сферы реализации </w:t>
      </w:r>
    </w:p>
    <w:p w:rsidR="005E603F" w:rsidRPr="00B42D6B" w:rsidRDefault="00655B9B" w:rsidP="005E603F">
      <w:pPr>
        <w:widowControl w:val="0"/>
        <w:autoSpaceDE w:val="0"/>
        <w:autoSpaceDN w:val="0"/>
        <w:adjustRightInd w:val="0"/>
        <w:spacing w:after="0" w:line="240" w:lineRule="auto"/>
        <w:jc w:val="center"/>
        <w:rPr>
          <w:rFonts w:ascii="Arial" w:hAnsi="Arial" w:cs="Arial"/>
          <w:b/>
          <w:sz w:val="24"/>
          <w:szCs w:val="24"/>
        </w:rPr>
      </w:pPr>
      <w:r w:rsidRPr="00B42D6B">
        <w:rPr>
          <w:rFonts w:ascii="Arial" w:hAnsi="Arial" w:cs="Arial"/>
          <w:b/>
          <w:sz w:val="24"/>
          <w:szCs w:val="24"/>
        </w:rPr>
        <w:t>муниципальной программы</w:t>
      </w:r>
    </w:p>
    <w:p w:rsidR="005E603F" w:rsidRPr="00B42D6B" w:rsidRDefault="005E603F" w:rsidP="005E603F">
      <w:pPr>
        <w:widowControl w:val="0"/>
        <w:autoSpaceDE w:val="0"/>
        <w:autoSpaceDN w:val="0"/>
        <w:adjustRightInd w:val="0"/>
        <w:spacing w:after="0" w:line="240" w:lineRule="auto"/>
        <w:jc w:val="both"/>
        <w:rPr>
          <w:rFonts w:ascii="Arial" w:hAnsi="Arial" w:cs="Arial"/>
          <w:sz w:val="24"/>
          <w:szCs w:val="24"/>
        </w:rPr>
      </w:pPr>
    </w:p>
    <w:p w:rsidR="00614742" w:rsidRPr="00B42D6B" w:rsidRDefault="00AA5035" w:rsidP="00A65FFC">
      <w:pPr>
        <w:spacing w:after="0" w:line="240" w:lineRule="auto"/>
        <w:ind w:firstLine="540"/>
        <w:jc w:val="both"/>
        <w:rPr>
          <w:rFonts w:ascii="Arial" w:hAnsi="Arial" w:cs="Arial"/>
          <w:sz w:val="24"/>
          <w:szCs w:val="24"/>
        </w:rPr>
      </w:pPr>
      <w:r w:rsidRPr="00B42D6B">
        <w:rPr>
          <w:rFonts w:ascii="Arial" w:eastAsia="Times New Roman" w:hAnsi="Arial" w:cs="Arial"/>
          <w:sz w:val="24"/>
          <w:szCs w:val="24"/>
          <w:lang w:eastAsia="ru-RU"/>
        </w:rPr>
        <w:tab/>
      </w:r>
      <w:r w:rsidR="001C4D89" w:rsidRPr="00B42D6B">
        <w:rPr>
          <w:rFonts w:ascii="Arial" w:hAnsi="Arial" w:cs="Arial"/>
          <w:sz w:val="24"/>
          <w:szCs w:val="24"/>
        </w:rPr>
        <w:t xml:space="preserve">Администрацией </w:t>
      </w:r>
      <w:r w:rsidR="00A65FFC" w:rsidRPr="00B42D6B">
        <w:rPr>
          <w:rFonts w:ascii="Arial" w:hAnsi="Arial" w:cs="Arial"/>
          <w:sz w:val="24"/>
          <w:szCs w:val="24"/>
        </w:rPr>
        <w:t>Червя</w:t>
      </w:r>
      <w:r w:rsidR="004320AE" w:rsidRPr="00B42D6B">
        <w:rPr>
          <w:rFonts w:ascii="Arial" w:hAnsi="Arial" w:cs="Arial"/>
          <w:sz w:val="24"/>
          <w:szCs w:val="24"/>
        </w:rPr>
        <w:t>нского</w:t>
      </w:r>
      <w:r w:rsidR="001C4D89" w:rsidRPr="00B42D6B">
        <w:rPr>
          <w:rFonts w:ascii="Arial" w:hAnsi="Arial" w:cs="Arial"/>
          <w:sz w:val="24"/>
          <w:szCs w:val="24"/>
        </w:rPr>
        <w:t xml:space="preserve"> муниципального образования  полномочия по осуществлению муниципальной  политики в сфере культуры, спорта и молодёжной политики на территории </w:t>
      </w:r>
      <w:r w:rsidR="00A65FFC" w:rsidRPr="00B42D6B">
        <w:rPr>
          <w:rFonts w:ascii="Arial" w:hAnsi="Arial" w:cs="Arial"/>
          <w:sz w:val="24"/>
          <w:szCs w:val="24"/>
        </w:rPr>
        <w:t>Червя</w:t>
      </w:r>
      <w:r w:rsidR="004320AE" w:rsidRPr="00B42D6B">
        <w:rPr>
          <w:rFonts w:ascii="Arial" w:hAnsi="Arial" w:cs="Arial"/>
          <w:sz w:val="24"/>
          <w:szCs w:val="24"/>
        </w:rPr>
        <w:t>нского</w:t>
      </w:r>
      <w:r w:rsidR="001C4D89" w:rsidRPr="00B42D6B">
        <w:rPr>
          <w:rFonts w:ascii="Arial" w:hAnsi="Arial" w:cs="Arial"/>
          <w:sz w:val="24"/>
          <w:szCs w:val="24"/>
        </w:rPr>
        <w:t xml:space="preserve"> муниципального образования</w:t>
      </w:r>
      <w:r w:rsidR="00391C3C" w:rsidRPr="00B42D6B">
        <w:rPr>
          <w:rFonts w:ascii="Arial" w:hAnsi="Arial" w:cs="Arial"/>
          <w:sz w:val="24"/>
          <w:szCs w:val="24"/>
        </w:rPr>
        <w:t xml:space="preserve">  возложены на М</w:t>
      </w:r>
      <w:r w:rsidR="001C4D89" w:rsidRPr="00B42D6B">
        <w:rPr>
          <w:rFonts w:ascii="Arial" w:hAnsi="Arial" w:cs="Arial"/>
          <w:sz w:val="24"/>
          <w:szCs w:val="24"/>
        </w:rPr>
        <w:t xml:space="preserve">униципальное </w:t>
      </w:r>
      <w:r w:rsidR="004320AE" w:rsidRPr="00B42D6B">
        <w:rPr>
          <w:rFonts w:ascii="Arial" w:hAnsi="Arial" w:cs="Arial"/>
          <w:sz w:val="24"/>
          <w:szCs w:val="24"/>
        </w:rPr>
        <w:t>казенное</w:t>
      </w:r>
      <w:r w:rsidR="001C4D89" w:rsidRPr="00B42D6B">
        <w:rPr>
          <w:rFonts w:ascii="Arial" w:hAnsi="Arial" w:cs="Arial"/>
          <w:sz w:val="24"/>
          <w:szCs w:val="24"/>
        </w:rPr>
        <w:t xml:space="preserve"> учреждение</w:t>
      </w:r>
      <w:r w:rsidR="004320AE" w:rsidRPr="00B42D6B">
        <w:rPr>
          <w:rFonts w:ascii="Arial" w:hAnsi="Arial" w:cs="Arial"/>
          <w:sz w:val="24"/>
          <w:szCs w:val="24"/>
        </w:rPr>
        <w:t xml:space="preserve"> культуры</w:t>
      </w:r>
      <w:r w:rsidR="001C4D89" w:rsidRPr="00B42D6B">
        <w:rPr>
          <w:rFonts w:ascii="Arial" w:hAnsi="Arial" w:cs="Arial"/>
          <w:sz w:val="24"/>
          <w:szCs w:val="24"/>
        </w:rPr>
        <w:t xml:space="preserve"> «</w:t>
      </w:r>
      <w:r w:rsidR="00A65FFC" w:rsidRPr="00B42D6B">
        <w:rPr>
          <w:rFonts w:ascii="Arial" w:hAnsi="Arial" w:cs="Arial"/>
          <w:sz w:val="24"/>
          <w:szCs w:val="24"/>
        </w:rPr>
        <w:t>Культурно-Досуговый центр» Червянского муниципального образования</w:t>
      </w:r>
      <w:r w:rsidR="001C4D89" w:rsidRPr="00B42D6B">
        <w:rPr>
          <w:rFonts w:ascii="Arial" w:hAnsi="Arial" w:cs="Arial"/>
          <w:sz w:val="24"/>
          <w:szCs w:val="24"/>
        </w:rPr>
        <w:t xml:space="preserve"> (далее - Учреждение</w:t>
      </w:r>
      <w:r w:rsidR="00125199" w:rsidRPr="00B42D6B">
        <w:rPr>
          <w:rFonts w:ascii="Arial" w:hAnsi="Arial" w:cs="Arial"/>
          <w:sz w:val="24"/>
          <w:szCs w:val="24"/>
        </w:rPr>
        <w:t xml:space="preserve">). </w:t>
      </w:r>
    </w:p>
    <w:p w:rsidR="00CF363F" w:rsidRPr="00B42D6B" w:rsidRDefault="00CF363F" w:rsidP="00CF363F">
      <w:pPr>
        <w:spacing w:after="0" w:line="240" w:lineRule="auto"/>
        <w:ind w:firstLine="540"/>
        <w:jc w:val="both"/>
        <w:rPr>
          <w:rFonts w:ascii="Arial" w:hAnsi="Arial" w:cs="Arial"/>
          <w:sz w:val="24"/>
          <w:szCs w:val="24"/>
        </w:rPr>
      </w:pPr>
      <w:r w:rsidRPr="00B42D6B">
        <w:rPr>
          <w:rFonts w:ascii="Arial" w:hAnsi="Arial" w:cs="Arial"/>
          <w:sz w:val="24"/>
          <w:szCs w:val="24"/>
        </w:rPr>
        <w:t>За последние годы принципиально изменилась нормативная правовая база реализации культурной политики, в т.ч. в сферах муниципального управления  культурой. В совершенствовании законодательства можно условно выделить  основные направления:</w:t>
      </w:r>
    </w:p>
    <w:p w:rsidR="00CF363F" w:rsidRPr="00B42D6B" w:rsidRDefault="00CF363F" w:rsidP="00CF363F">
      <w:pPr>
        <w:spacing w:after="0" w:line="240" w:lineRule="auto"/>
        <w:jc w:val="both"/>
        <w:rPr>
          <w:rFonts w:ascii="Arial" w:hAnsi="Arial" w:cs="Arial"/>
          <w:sz w:val="24"/>
          <w:szCs w:val="24"/>
        </w:rPr>
      </w:pPr>
      <w:r w:rsidRPr="00B42D6B">
        <w:rPr>
          <w:rFonts w:ascii="Arial" w:hAnsi="Arial" w:cs="Arial"/>
          <w:sz w:val="24"/>
          <w:szCs w:val="24"/>
        </w:rPr>
        <w:t xml:space="preserve">         - создание системы предоставления муниципальных  услуг  муниципальными учреждениями культуры на льготной и бесплатной основе, последовательная реализация мероприятий</w:t>
      </w:r>
      <w:r w:rsidR="00391C3C" w:rsidRPr="00B42D6B">
        <w:rPr>
          <w:rFonts w:ascii="Arial" w:hAnsi="Arial" w:cs="Arial"/>
          <w:sz w:val="24"/>
          <w:szCs w:val="24"/>
        </w:rPr>
        <w:t>,  которая</w:t>
      </w:r>
      <w:r w:rsidRPr="00B42D6B">
        <w:rPr>
          <w:rFonts w:ascii="Arial" w:hAnsi="Arial" w:cs="Arial"/>
          <w:sz w:val="24"/>
          <w:szCs w:val="24"/>
        </w:rPr>
        <w:t xml:space="preserve"> позволит обеспечить доступность культурных ценностей и благ для наименее защищенных катего</w:t>
      </w:r>
      <w:r w:rsidR="00391C3C" w:rsidRPr="00B42D6B">
        <w:rPr>
          <w:rFonts w:ascii="Arial" w:hAnsi="Arial" w:cs="Arial"/>
          <w:sz w:val="24"/>
          <w:szCs w:val="24"/>
        </w:rPr>
        <w:t>рий населения</w:t>
      </w:r>
      <w:r w:rsidRPr="00B42D6B">
        <w:rPr>
          <w:rFonts w:ascii="Arial" w:hAnsi="Arial" w:cs="Arial"/>
          <w:sz w:val="24"/>
          <w:szCs w:val="24"/>
        </w:rPr>
        <w:t>;</w:t>
      </w:r>
    </w:p>
    <w:p w:rsidR="003251DF" w:rsidRPr="00B42D6B" w:rsidRDefault="00CF363F" w:rsidP="00CF363F">
      <w:pPr>
        <w:autoSpaceDE w:val="0"/>
        <w:autoSpaceDN w:val="0"/>
        <w:adjustRightInd w:val="0"/>
        <w:spacing w:after="0" w:line="240" w:lineRule="auto"/>
        <w:jc w:val="both"/>
        <w:rPr>
          <w:rFonts w:ascii="Arial" w:hAnsi="Arial" w:cs="Arial"/>
          <w:sz w:val="24"/>
          <w:szCs w:val="24"/>
        </w:rPr>
      </w:pPr>
      <w:r w:rsidRPr="00B42D6B">
        <w:rPr>
          <w:rFonts w:ascii="Arial" w:hAnsi="Arial" w:cs="Arial"/>
          <w:sz w:val="24"/>
          <w:szCs w:val="24"/>
        </w:rPr>
        <w:t xml:space="preserve">        - внедрение системы оплаты труда отличной от Еди</w:t>
      </w:r>
      <w:r w:rsidR="00391C3C" w:rsidRPr="00B42D6B">
        <w:rPr>
          <w:rFonts w:ascii="Arial" w:hAnsi="Arial" w:cs="Arial"/>
          <w:sz w:val="24"/>
          <w:szCs w:val="24"/>
        </w:rPr>
        <w:t>ной тарифной сетки, направленной</w:t>
      </w:r>
      <w:r w:rsidRPr="00B42D6B">
        <w:rPr>
          <w:rFonts w:ascii="Arial" w:hAnsi="Arial" w:cs="Arial"/>
          <w:sz w:val="24"/>
          <w:szCs w:val="24"/>
        </w:rPr>
        <w:t xml:space="preserve"> на стимулирование работников в заинтересованности в результатах своего труда, повышение качества исполнения трудовой функции работниками учреждений</w:t>
      </w:r>
      <w:r w:rsidR="003251DF" w:rsidRPr="00B42D6B">
        <w:rPr>
          <w:rFonts w:ascii="Arial" w:hAnsi="Arial" w:cs="Arial"/>
          <w:sz w:val="24"/>
          <w:szCs w:val="24"/>
        </w:rPr>
        <w:t>;</w:t>
      </w:r>
    </w:p>
    <w:p w:rsidR="00CF363F" w:rsidRPr="00B42D6B" w:rsidRDefault="003251DF" w:rsidP="003251DF">
      <w:pPr>
        <w:autoSpaceDE w:val="0"/>
        <w:autoSpaceDN w:val="0"/>
        <w:adjustRightInd w:val="0"/>
        <w:spacing w:after="0" w:line="240" w:lineRule="auto"/>
        <w:ind w:firstLine="567"/>
        <w:jc w:val="both"/>
        <w:rPr>
          <w:rFonts w:ascii="Arial" w:hAnsi="Arial" w:cs="Arial"/>
          <w:sz w:val="24"/>
          <w:szCs w:val="24"/>
        </w:rPr>
      </w:pPr>
      <w:r w:rsidRPr="00B42D6B">
        <w:rPr>
          <w:rFonts w:ascii="Arial" w:hAnsi="Arial" w:cs="Arial"/>
          <w:sz w:val="24"/>
          <w:szCs w:val="24"/>
        </w:rPr>
        <w:t xml:space="preserve">- принципы деятельности по организации временной занятости и трудоустройству несовершеннолетних в возрасте от 14 до 18 лет , а также по созданию временных рабочих мест для несовершеннолетних на предприятиях и учреждениях всех форм собственности на территории Червянского МО в летний период </w:t>
      </w:r>
      <w:r w:rsidR="00CF363F" w:rsidRPr="00B42D6B">
        <w:rPr>
          <w:rFonts w:ascii="Arial" w:hAnsi="Arial" w:cs="Arial"/>
          <w:sz w:val="24"/>
          <w:szCs w:val="24"/>
        </w:rPr>
        <w:t xml:space="preserve">. </w:t>
      </w:r>
    </w:p>
    <w:p w:rsidR="00CF363F" w:rsidRPr="00B42D6B" w:rsidRDefault="00CF363F" w:rsidP="001C4D89">
      <w:pPr>
        <w:spacing w:after="0" w:line="240" w:lineRule="auto"/>
        <w:ind w:firstLine="540"/>
        <w:jc w:val="both"/>
        <w:rPr>
          <w:rFonts w:ascii="Arial" w:hAnsi="Arial" w:cs="Arial"/>
          <w:sz w:val="24"/>
          <w:szCs w:val="24"/>
        </w:rPr>
      </w:pPr>
    </w:p>
    <w:p w:rsidR="00AA5035" w:rsidRPr="00B42D6B" w:rsidRDefault="00AA5035" w:rsidP="00ED0D99">
      <w:pPr>
        <w:spacing w:after="0" w:line="240" w:lineRule="auto"/>
        <w:jc w:val="both"/>
        <w:rPr>
          <w:rFonts w:ascii="Arial" w:eastAsia="Times New Roman" w:hAnsi="Arial" w:cs="Arial"/>
          <w:sz w:val="24"/>
          <w:szCs w:val="24"/>
          <w:lang w:eastAsia="ru-RU"/>
        </w:rPr>
      </w:pPr>
      <w:r w:rsidRPr="00B42D6B">
        <w:rPr>
          <w:rFonts w:ascii="Arial" w:eastAsia="Times New Roman" w:hAnsi="Arial" w:cs="Arial"/>
          <w:sz w:val="24"/>
          <w:szCs w:val="24"/>
          <w:lang w:eastAsia="ru-RU"/>
        </w:rPr>
        <w:tab/>
      </w:r>
    </w:p>
    <w:p w:rsidR="005E603F" w:rsidRPr="00B42D6B" w:rsidRDefault="00AA5035" w:rsidP="005E603F">
      <w:pPr>
        <w:widowControl w:val="0"/>
        <w:autoSpaceDE w:val="0"/>
        <w:autoSpaceDN w:val="0"/>
        <w:adjustRightInd w:val="0"/>
        <w:spacing w:after="0" w:line="240" w:lineRule="auto"/>
        <w:jc w:val="center"/>
        <w:rPr>
          <w:rFonts w:ascii="Arial" w:hAnsi="Arial" w:cs="Arial"/>
          <w:b/>
          <w:sz w:val="24"/>
          <w:szCs w:val="24"/>
        </w:rPr>
      </w:pPr>
      <w:r w:rsidRPr="00B42D6B">
        <w:rPr>
          <w:rFonts w:ascii="Arial" w:eastAsia="Times New Roman" w:hAnsi="Arial" w:cs="Arial"/>
          <w:sz w:val="24"/>
          <w:szCs w:val="24"/>
          <w:lang w:eastAsia="ru-RU"/>
        </w:rPr>
        <w:tab/>
      </w:r>
      <w:r w:rsidR="005E603F" w:rsidRPr="00B42D6B">
        <w:rPr>
          <w:rFonts w:ascii="Arial" w:hAnsi="Arial" w:cs="Arial"/>
          <w:b/>
          <w:sz w:val="24"/>
          <w:szCs w:val="24"/>
        </w:rPr>
        <w:t xml:space="preserve">Глава 3. </w:t>
      </w:r>
      <w:r w:rsidR="00E94B08" w:rsidRPr="00B42D6B">
        <w:rPr>
          <w:rFonts w:ascii="Arial" w:hAnsi="Arial" w:cs="Arial"/>
          <w:b/>
          <w:sz w:val="24"/>
          <w:szCs w:val="24"/>
        </w:rPr>
        <w:t>Цель, задачи.</w:t>
      </w:r>
    </w:p>
    <w:p w:rsidR="005E603F" w:rsidRPr="00B42D6B" w:rsidRDefault="005E603F" w:rsidP="005E603F">
      <w:pPr>
        <w:widowControl w:val="0"/>
        <w:autoSpaceDE w:val="0"/>
        <w:autoSpaceDN w:val="0"/>
        <w:adjustRightInd w:val="0"/>
        <w:spacing w:after="0" w:line="240" w:lineRule="auto"/>
        <w:jc w:val="both"/>
        <w:rPr>
          <w:rFonts w:ascii="Arial" w:hAnsi="Arial" w:cs="Arial"/>
          <w:sz w:val="24"/>
          <w:szCs w:val="24"/>
        </w:rPr>
      </w:pPr>
    </w:p>
    <w:p w:rsidR="00CB364C" w:rsidRPr="00B42D6B" w:rsidRDefault="001F3533" w:rsidP="00CB364C">
      <w:pPr>
        <w:tabs>
          <w:tab w:val="left" w:pos="567"/>
        </w:tabs>
        <w:autoSpaceDE w:val="0"/>
        <w:autoSpaceDN w:val="0"/>
        <w:adjustRightInd w:val="0"/>
        <w:spacing w:after="0" w:line="240" w:lineRule="auto"/>
        <w:jc w:val="both"/>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 xml:space="preserve">           </w:t>
      </w:r>
      <w:r w:rsidR="00CB364C" w:rsidRPr="00B42D6B">
        <w:rPr>
          <w:rFonts w:ascii="Arial" w:eastAsia="Times New Roman" w:hAnsi="Arial" w:cs="Arial"/>
          <w:color w:val="000000"/>
          <w:sz w:val="24"/>
          <w:szCs w:val="24"/>
          <w:lang w:eastAsia="ru-RU" w:bidi="ru-RU"/>
        </w:rPr>
        <w:t>Целью муниципальной Программы является:</w:t>
      </w:r>
    </w:p>
    <w:p w:rsidR="00CB364C" w:rsidRPr="00B42D6B" w:rsidRDefault="00CB364C" w:rsidP="00C13A49">
      <w:pPr>
        <w:pStyle w:val="ab"/>
        <w:numPr>
          <w:ilvl w:val="0"/>
          <w:numId w:val="6"/>
        </w:numPr>
        <w:autoSpaceDE w:val="0"/>
        <w:autoSpaceDN w:val="0"/>
        <w:adjustRightInd w:val="0"/>
        <w:spacing w:after="0" w:line="240" w:lineRule="auto"/>
        <w:jc w:val="both"/>
        <w:rPr>
          <w:rFonts w:ascii="Arial" w:hAnsi="Arial" w:cs="Arial"/>
          <w:bCs/>
          <w:sz w:val="24"/>
          <w:szCs w:val="24"/>
          <w:lang w:eastAsia="ru-RU"/>
        </w:rPr>
      </w:pPr>
      <w:r w:rsidRPr="00B42D6B">
        <w:rPr>
          <w:rFonts w:ascii="Arial" w:hAnsi="Arial" w:cs="Arial"/>
          <w:bCs/>
          <w:sz w:val="24"/>
          <w:szCs w:val="24"/>
          <w:lang w:eastAsia="ru-RU"/>
        </w:rPr>
        <w:t>создание условий для личностного и профессионального становления молодёжи, формирования и развития духовно-нравственных и патриотических ценностей;</w:t>
      </w:r>
    </w:p>
    <w:p w:rsidR="003D0700" w:rsidRPr="00B42D6B" w:rsidRDefault="003D0700" w:rsidP="00C13A49">
      <w:pPr>
        <w:pStyle w:val="ab"/>
        <w:numPr>
          <w:ilvl w:val="0"/>
          <w:numId w:val="6"/>
        </w:numPr>
        <w:spacing w:after="0" w:line="240" w:lineRule="auto"/>
        <w:jc w:val="both"/>
        <w:rPr>
          <w:rFonts w:ascii="Arial" w:hAnsi="Arial" w:cs="Arial"/>
          <w:sz w:val="24"/>
          <w:szCs w:val="24"/>
        </w:rPr>
      </w:pPr>
      <w:r w:rsidRPr="00B42D6B">
        <w:rPr>
          <w:rFonts w:ascii="Arial" w:hAnsi="Arial" w:cs="Arial"/>
          <w:sz w:val="24"/>
          <w:szCs w:val="24"/>
        </w:rPr>
        <w:t>выявление одаренных детей, приобщение к здоровому образу жизни, гражданское становление и духовно-нравственное развитие личности, поддержка детской инициативы</w:t>
      </w:r>
    </w:p>
    <w:p w:rsidR="00CB364C" w:rsidRPr="00B42D6B" w:rsidRDefault="003D0700" w:rsidP="00CB364C">
      <w:pPr>
        <w:keepNext/>
        <w:keepLines/>
        <w:widowControl w:val="0"/>
        <w:spacing w:after="0" w:line="240" w:lineRule="auto"/>
        <w:jc w:val="both"/>
        <w:outlineLvl w:val="2"/>
        <w:rPr>
          <w:rFonts w:ascii="Arial" w:hAnsi="Arial" w:cs="Arial"/>
          <w:bCs/>
          <w:sz w:val="24"/>
          <w:szCs w:val="24"/>
          <w:lang w:eastAsia="ru-RU"/>
        </w:rPr>
      </w:pPr>
      <w:r w:rsidRPr="00B42D6B">
        <w:rPr>
          <w:rFonts w:ascii="Arial" w:eastAsia="Times New Roman" w:hAnsi="Arial" w:cs="Arial"/>
          <w:color w:val="000000"/>
          <w:sz w:val="24"/>
          <w:szCs w:val="24"/>
          <w:lang w:eastAsia="ru-RU" w:bidi="ru-RU"/>
        </w:rPr>
        <w:t xml:space="preserve">           3</w:t>
      </w:r>
      <w:r w:rsidR="00CB364C" w:rsidRPr="00B42D6B">
        <w:rPr>
          <w:rFonts w:ascii="Arial" w:eastAsia="Times New Roman" w:hAnsi="Arial" w:cs="Arial"/>
          <w:color w:val="000000"/>
          <w:sz w:val="24"/>
          <w:szCs w:val="24"/>
          <w:lang w:eastAsia="ru-RU" w:bidi="ru-RU"/>
        </w:rPr>
        <w:t xml:space="preserve">) </w:t>
      </w:r>
      <w:r w:rsidR="00CB364C" w:rsidRPr="00B42D6B">
        <w:rPr>
          <w:rFonts w:ascii="Arial" w:hAnsi="Arial" w:cs="Arial"/>
          <w:bCs/>
          <w:sz w:val="24"/>
          <w:szCs w:val="24"/>
          <w:lang w:eastAsia="ru-RU"/>
        </w:rPr>
        <w:t xml:space="preserve">сохранение и развитие культурного потенциала и наследия </w:t>
      </w:r>
      <w:r w:rsidR="00A65FFC" w:rsidRPr="00B42D6B">
        <w:rPr>
          <w:rFonts w:ascii="Arial" w:hAnsi="Arial" w:cs="Arial"/>
          <w:bCs/>
          <w:sz w:val="24"/>
          <w:szCs w:val="24"/>
          <w:lang w:eastAsia="ru-RU"/>
        </w:rPr>
        <w:t>Червянского</w:t>
      </w:r>
      <w:r w:rsidR="00CB364C" w:rsidRPr="00B42D6B">
        <w:rPr>
          <w:rFonts w:ascii="Arial" w:hAnsi="Arial" w:cs="Arial"/>
          <w:bCs/>
          <w:sz w:val="24"/>
          <w:szCs w:val="24"/>
          <w:lang w:eastAsia="ru-RU"/>
        </w:rPr>
        <w:t xml:space="preserve"> муниципального образования;</w:t>
      </w:r>
    </w:p>
    <w:p w:rsidR="00CB364C" w:rsidRPr="00B42D6B" w:rsidRDefault="00CB364C" w:rsidP="00CB364C">
      <w:pPr>
        <w:keepNext/>
        <w:keepLines/>
        <w:widowControl w:val="0"/>
        <w:spacing w:after="0" w:line="240" w:lineRule="auto"/>
        <w:jc w:val="both"/>
        <w:outlineLvl w:val="2"/>
        <w:rPr>
          <w:rFonts w:ascii="Arial" w:hAnsi="Arial" w:cs="Arial"/>
          <w:bCs/>
          <w:sz w:val="24"/>
          <w:szCs w:val="24"/>
          <w:lang w:eastAsia="ru-RU"/>
        </w:rPr>
      </w:pPr>
      <w:r w:rsidRPr="00B42D6B">
        <w:rPr>
          <w:rFonts w:ascii="Arial" w:hAnsi="Arial" w:cs="Arial"/>
          <w:bCs/>
          <w:sz w:val="24"/>
          <w:szCs w:val="24"/>
          <w:lang w:eastAsia="ru-RU"/>
        </w:rPr>
        <w:t xml:space="preserve">           </w:t>
      </w:r>
      <w:r w:rsidR="003D0700" w:rsidRPr="00B42D6B">
        <w:rPr>
          <w:rFonts w:ascii="Arial" w:hAnsi="Arial" w:cs="Arial"/>
          <w:bCs/>
          <w:sz w:val="24"/>
          <w:szCs w:val="24"/>
          <w:lang w:eastAsia="ru-RU"/>
        </w:rPr>
        <w:t>4</w:t>
      </w:r>
      <w:r w:rsidRPr="00B42D6B">
        <w:rPr>
          <w:rFonts w:ascii="Arial" w:hAnsi="Arial" w:cs="Arial"/>
          <w:bCs/>
          <w:sz w:val="24"/>
          <w:szCs w:val="24"/>
          <w:lang w:eastAsia="ru-RU"/>
        </w:rPr>
        <w:t xml:space="preserve">) развитие физической культуры и спорта в </w:t>
      </w:r>
      <w:r w:rsidR="00A65FFC" w:rsidRPr="00B42D6B">
        <w:rPr>
          <w:rFonts w:ascii="Arial" w:hAnsi="Arial" w:cs="Arial"/>
          <w:bCs/>
          <w:sz w:val="24"/>
          <w:szCs w:val="24"/>
          <w:lang w:eastAsia="ru-RU"/>
        </w:rPr>
        <w:t>Червянско</w:t>
      </w:r>
      <w:r w:rsidR="003D0700" w:rsidRPr="00B42D6B">
        <w:rPr>
          <w:rFonts w:ascii="Arial" w:hAnsi="Arial" w:cs="Arial"/>
          <w:bCs/>
          <w:sz w:val="24"/>
          <w:szCs w:val="24"/>
          <w:lang w:eastAsia="ru-RU"/>
        </w:rPr>
        <w:t>м</w:t>
      </w:r>
      <w:r w:rsidRPr="00B42D6B">
        <w:rPr>
          <w:rFonts w:ascii="Arial" w:hAnsi="Arial" w:cs="Arial"/>
          <w:bCs/>
          <w:sz w:val="24"/>
          <w:szCs w:val="24"/>
          <w:lang w:eastAsia="ru-RU"/>
        </w:rPr>
        <w:t xml:space="preserve"> муниципальном образовании</w:t>
      </w:r>
      <w:r w:rsidR="00391C3C" w:rsidRPr="00B42D6B">
        <w:rPr>
          <w:rFonts w:ascii="Arial" w:hAnsi="Arial" w:cs="Arial"/>
          <w:bCs/>
          <w:sz w:val="24"/>
          <w:szCs w:val="24"/>
          <w:lang w:eastAsia="ru-RU"/>
        </w:rPr>
        <w:t>.</w:t>
      </w:r>
    </w:p>
    <w:p w:rsidR="003D0700" w:rsidRPr="00B42D6B" w:rsidRDefault="003251DF" w:rsidP="003251DF">
      <w:pPr>
        <w:keepNext/>
        <w:keepLines/>
        <w:widowControl w:val="0"/>
        <w:spacing w:after="0" w:line="240" w:lineRule="auto"/>
        <w:ind w:firstLine="709"/>
        <w:jc w:val="both"/>
        <w:outlineLvl w:val="2"/>
        <w:rPr>
          <w:rFonts w:ascii="Arial" w:hAnsi="Arial" w:cs="Arial"/>
          <w:bCs/>
          <w:sz w:val="24"/>
          <w:szCs w:val="24"/>
          <w:lang w:eastAsia="ru-RU"/>
        </w:rPr>
      </w:pPr>
      <w:r w:rsidRPr="00B42D6B">
        <w:rPr>
          <w:rFonts w:ascii="Arial" w:hAnsi="Arial" w:cs="Arial"/>
          <w:bCs/>
          <w:sz w:val="24"/>
          <w:szCs w:val="24"/>
          <w:lang w:eastAsia="ru-RU"/>
        </w:rPr>
        <w:t>5) организация временной занятости и  трудоустройства несовершеннолетних граждан</w:t>
      </w:r>
      <w:r w:rsidR="00015432" w:rsidRPr="00B42D6B">
        <w:rPr>
          <w:rFonts w:ascii="Arial" w:hAnsi="Arial" w:cs="Arial"/>
          <w:bCs/>
          <w:sz w:val="24"/>
          <w:szCs w:val="24"/>
          <w:lang w:eastAsia="ru-RU"/>
        </w:rPr>
        <w:t xml:space="preserve"> в возрасте от 14 до 18 лет.</w:t>
      </w:r>
    </w:p>
    <w:p w:rsidR="00CB364C" w:rsidRPr="00B42D6B" w:rsidRDefault="00CB364C" w:rsidP="00CB364C">
      <w:pPr>
        <w:keepNext/>
        <w:keepLines/>
        <w:widowControl w:val="0"/>
        <w:spacing w:after="0" w:line="240" w:lineRule="auto"/>
        <w:jc w:val="both"/>
        <w:outlineLvl w:val="2"/>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 xml:space="preserve">          Для достижения цели Программы</w:t>
      </w:r>
      <w:r w:rsidR="00A65FFC" w:rsidRPr="00B42D6B">
        <w:rPr>
          <w:rFonts w:ascii="Arial" w:eastAsia="Times New Roman" w:hAnsi="Arial" w:cs="Arial"/>
          <w:color w:val="000000"/>
          <w:sz w:val="24"/>
          <w:szCs w:val="24"/>
          <w:lang w:eastAsia="ru-RU" w:bidi="ru-RU"/>
        </w:rPr>
        <w:t xml:space="preserve"> и подпрограмм</w:t>
      </w:r>
      <w:r w:rsidRPr="00B42D6B">
        <w:rPr>
          <w:rFonts w:ascii="Arial" w:eastAsia="Times New Roman" w:hAnsi="Arial" w:cs="Arial"/>
          <w:color w:val="000000"/>
          <w:sz w:val="24"/>
          <w:szCs w:val="24"/>
          <w:lang w:eastAsia="ru-RU" w:bidi="ru-RU"/>
        </w:rPr>
        <w:t xml:space="preserve"> определены следующие задачи:</w:t>
      </w:r>
    </w:p>
    <w:p w:rsidR="00FF2149" w:rsidRPr="00B42D6B" w:rsidRDefault="00CB364C" w:rsidP="00FF2149">
      <w:pPr>
        <w:spacing w:after="0" w:line="240" w:lineRule="auto"/>
        <w:ind w:right="-6"/>
        <w:jc w:val="both"/>
        <w:rPr>
          <w:rFonts w:ascii="Arial" w:eastAsia="Times New Roman" w:hAnsi="Arial" w:cs="Arial"/>
          <w:sz w:val="24"/>
          <w:szCs w:val="24"/>
          <w:lang w:eastAsia="ru-RU"/>
        </w:rPr>
      </w:pPr>
      <w:r w:rsidRPr="00B42D6B">
        <w:rPr>
          <w:rFonts w:ascii="Arial" w:eastAsia="Times New Roman" w:hAnsi="Arial" w:cs="Arial"/>
          <w:color w:val="000000"/>
          <w:sz w:val="24"/>
          <w:szCs w:val="24"/>
          <w:lang w:eastAsia="ru-RU" w:bidi="ru-RU"/>
        </w:rPr>
        <w:t xml:space="preserve">          </w:t>
      </w:r>
      <w:r w:rsidR="00FF2149" w:rsidRPr="00B42D6B">
        <w:rPr>
          <w:rFonts w:ascii="Arial" w:eastAsia="Times New Roman" w:hAnsi="Arial" w:cs="Arial"/>
          <w:sz w:val="24"/>
          <w:szCs w:val="24"/>
          <w:lang w:eastAsia="ru-RU"/>
        </w:rPr>
        <w:t>-  развитие потенциала молодёжи и развитие системы духовно- нравственного, гражданского и патр</w:t>
      </w:r>
      <w:r w:rsidR="00391C3C" w:rsidRPr="00B42D6B">
        <w:rPr>
          <w:rFonts w:ascii="Arial" w:eastAsia="Times New Roman" w:hAnsi="Arial" w:cs="Arial"/>
          <w:sz w:val="24"/>
          <w:szCs w:val="24"/>
          <w:lang w:eastAsia="ru-RU"/>
        </w:rPr>
        <w:t xml:space="preserve">иотического воспитания </w:t>
      </w:r>
      <w:r w:rsidR="003D0700" w:rsidRPr="00B42D6B">
        <w:rPr>
          <w:rFonts w:ascii="Arial" w:eastAsia="Times New Roman" w:hAnsi="Arial" w:cs="Arial"/>
          <w:sz w:val="24"/>
          <w:szCs w:val="24"/>
          <w:lang w:eastAsia="ru-RU"/>
        </w:rPr>
        <w:t xml:space="preserve">детей и </w:t>
      </w:r>
      <w:r w:rsidR="00391C3C" w:rsidRPr="00B42D6B">
        <w:rPr>
          <w:rFonts w:ascii="Arial" w:eastAsia="Times New Roman" w:hAnsi="Arial" w:cs="Arial"/>
          <w:sz w:val="24"/>
          <w:szCs w:val="24"/>
          <w:lang w:eastAsia="ru-RU"/>
        </w:rPr>
        <w:t>молодёжи;</w:t>
      </w:r>
    </w:p>
    <w:p w:rsidR="00FF2149" w:rsidRPr="00B42D6B" w:rsidRDefault="00FF2149" w:rsidP="00FF2149">
      <w:pPr>
        <w:spacing w:after="0" w:line="240" w:lineRule="auto"/>
        <w:jc w:val="both"/>
        <w:rPr>
          <w:rFonts w:ascii="Arial" w:hAnsi="Arial" w:cs="Arial"/>
          <w:sz w:val="24"/>
          <w:szCs w:val="24"/>
        </w:rPr>
      </w:pPr>
      <w:r w:rsidRPr="00B42D6B">
        <w:rPr>
          <w:rFonts w:ascii="Arial" w:eastAsia="Times New Roman" w:hAnsi="Arial" w:cs="Arial"/>
          <w:sz w:val="24"/>
          <w:szCs w:val="24"/>
          <w:lang w:eastAsia="ru-RU"/>
        </w:rPr>
        <w:lastRenderedPageBreak/>
        <w:t xml:space="preserve">          - </w:t>
      </w:r>
      <w:r w:rsidRPr="00B42D6B">
        <w:rPr>
          <w:rFonts w:ascii="Arial" w:hAnsi="Arial" w:cs="Arial"/>
          <w:sz w:val="24"/>
          <w:szCs w:val="24"/>
        </w:rPr>
        <w:t>сокращение масштабов потребления немедицинских наркотиков, формирование негативного отношения  к незаконному о</w:t>
      </w:r>
      <w:r w:rsidR="00391C3C" w:rsidRPr="00B42D6B">
        <w:rPr>
          <w:rFonts w:ascii="Arial" w:hAnsi="Arial" w:cs="Arial"/>
          <w:sz w:val="24"/>
          <w:szCs w:val="24"/>
        </w:rPr>
        <w:t>бороту и потреблению наркотиков;</w:t>
      </w:r>
    </w:p>
    <w:p w:rsidR="006D1357" w:rsidRPr="00B42D6B" w:rsidRDefault="006D1357" w:rsidP="006D1357">
      <w:pPr>
        <w:keepNext/>
        <w:keepLines/>
        <w:widowControl w:val="0"/>
        <w:spacing w:after="0" w:line="240" w:lineRule="auto"/>
        <w:jc w:val="both"/>
        <w:outlineLvl w:val="2"/>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 xml:space="preserve">           - </w:t>
      </w:r>
      <w:r w:rsidRPr="00B42D6B">
        <w:rPr>
          <w:rFonts w:ascii="Arial" w:hAnsi="Arial" w:cs="Arial"/>
          <w:bCs/>
          <w:color w:val="000000"/>
          <w:spacing w:val="-2"/>
          <w:sz w:val="24"/>
          <w:szCs w:val="24"/>
          <w:lang w:eastAsia="ru-RU"/>
        </w:rPr>
        <w:t xml:space="preserve">повышение качества и доступности муниципальных услуг </w:t>
      </w:r>
      <w:r w:rsidRPr="00B42D6B">
        <w:rPr>
          <w:rFonts w:ascii="Arial" w:hAnsi="Arial" w:cs="Arial"/>
          <w:bCs/>
          <w:color w:val="000000"/>
          <w:spacing w:val="-3"/>
          <w:sz w:val="24"/>
          <w:szCs w:val="24"/>
          <w:lang w:eastAsia="ru-RU"/>
        </w:rPr>
        <w:t>по организации досуга и услуг организаций культуры</w:t>
      </w:r>
      <w:r w:rsidRPr="00B42D6B">
        <w:rPr>
          <w:rFonts w:ascii="Arial" w:eastAsia="Times New Roman" w:hAnsi="Arial" w:cs="Arial"/>
          <w:color w:val="000000"/>
          <w:sz w:val="24"/>
          <w:szCs w:val="24"/>
          <w:lang w:eastAsia="ru-RU" w:bidi="ru-RU"/>
        </w:rPr>
        <w:t>;</w:t>
      </w:r>
    </w:p>
    <w:p w:rsidR="006D1357" w:rsidRPr="00B42D6B" w:rsidRDefault="006D1357" w:rsidP="006D1357">
      <w:pPr>
        <w:tabs>
          <w:tab w:val="left" w:pos="1134"/>
        </w:tabs>
        <w:autoSpaceDE w:val="0"/>
        <w:autoSpaceDN w:val="0"/>
        <w:adjustRightInd w:val="0"/>
        <w:spacing w:after="0" w:line="240" w:lineRule="auto"/>
        <w:contextualSpacing/>
        <w:jc w:val="both"/>
        <w:rPr>
          <w:rFonts w:ascii="Arial" w:hAnsi="Arial" w:cs="Arial"/>
          <w:bCs/>
          <w:color w:val="000000"/>
          <w:spacing w:val="-2"/>
          <w:sz w:val="24"/>
          <w:szCs w:val="24"/>
          <w:lang w:eastAsia="ru-RU"/>
        </w:rPr>
      </w:pPr>
      <w:r w:rsidRPr="00B42D6B">
        <w:rPr>
          <w:rFonts w:ascii="Arial" w:hAnsi="Arial" w:cs="Arial"/>
          <w:sz w:val="24"/>
          <w:szCs w:val="24"/>
        </w:rPr>
        <w:t xml:space="preserve">           - </w:t>
      </w:r>
      <w:r w:rsidRPr="00B42D6B">
        <w:rPr>
          <w:rFonts w:ascii="Arial" w:hAnsi="Arial" w:cs="Arial"/>
          <w:bCs/>
          <w:sz w:val="24"/>
          <w:szCs w:val="24"/>
          <w:lang w:eastAsia="ru-RU"/>
        </w:rPr>
        <w:t>организация культурно-</w:t>
      </w:r>
      <w:r w:rsidR="00C76F71" w:rsidRPr="00B42D6B">
        <w:rPr>
          <w:rFonts w:ascii="Arial" w:hAnsi="Arial" w:cs="Arial"/>
          <w:bCs/>
          <w:sz w:val="24"/>
          <w:szCs w:val="24"/>
          <w:lang w:eastAsia="ru-RU"/>
        </w:rPr>
        <w:t xml:space="preserve"> </w:t>
      </w:r>
      <w:r w:rsidRPr="00B42D6B">
        <w:rPr>
          <w:rFonts w:ascii="Arial" w:hAnsi="Arial" w:cs="Arial"/>
          <w:bCs/>
          <w:sz w:val="24"/>
          <w:szCs w:val="24"/>
          <w:lang w:eastAsia="ru-RU"/>
        </w:rPr>
        <w:t>досуговых (культурно-массовых)</w:t>
      </w:r>
      <w:r w:rsidR="00A65FFC" w:rsidRPr="00B42D6B">
        <w:rPr>
          <w:rFonts w:ascii="Arial" w:hAnsi="Arial" w:cs="Arial"/>
          <w:bCs/>
          <w:sz w:val="24"/>
          <w:szCs w:val="24"/>
          <w:lang w:eastAsia="ru-RU"/>
        </w:rPr>
        <w:t xml:space="preserve"> мероприятий для жителей Червя</w:t>
      </w:r>
      <w:r w:rsidR="003D0700" w:rsidRPr="00B42D6B">
        <w:rPr>
          <w:rFonts w:ascii="Arial" w:hAnsi="Arial" w:cs="Arial"/>
          <w:bCs/>
          <w:sz w:val="24"/>
          <w:szCs w:val="24"/>
          <w:lang w:eastAsia="ru-RU"/>
        </w:rPr>
        <w:t>нского</w:t>
      </w:r>
      <w:r w:rsidRPr="00B42D6B">
        <w:rPr>
          <w:rFonts w:ascii="Arial" w:hAnsi="Arial" w:cs="Arial"/>
          <w:bCs/>
          <w:sz w:val="24"/>
          <w:szCs w:val="24"/>
          <w:lang w:eastAsia="ru-RU"/>
        </w:rPr>
        <w:t xml:space="preserve"> муниципального образования</w:t>
      </w:r>
      <w:r w:rsidRPr="00B42D6B">
        <w:rPr>
          <w:rFonts w:ascii="Arial" w:hAnsi="Arial" w:cs="Arial"/>
          <w:bCs/>
          <w:color w:val="000000"/>
          <w:spacing w:val="-2"/>
          <w:sz w:val="24"/>
          <w:szCs w:val="24"/>
          <w:lang w:eastAsia="ru-RU"/>
        </w:rPr>
        <w:t>;</w:t>
      </w:r>
    </w:p>
    <w:p w:rsidR="006D1357" w:rsidRPr="00B42D6B" w:rsidRDefault="006D1357" w:rsidP="006D1357">
      <w:pPr>
        <w:spacing w:after="0" w:line="240" w:lineRule="auto"/>
        <w:jc w:val="both"/>
        <w:rPr>
          <w:rFonts w:ascii="Arial" w:hAnsi="Arial" w:cs="Arial"/>
          <w:sz w:val="24"/>
          <w:szCs w:val="24"/>
        </w:rPr>
      </w:pPr>
      <w:r w:rsidRPr="00B42D6B">
        <w:rPr>
          <w:rFonts w:ascii="Arial" w:hAnsi="Arial" w:cs="Arial"/>
          <w:sz w:val="24"/>
          <w:szCs w:val="24"/>
        </w:rPr>
        <w:t xml:space="preserve">           - о</w:t>
      </w:r>
      <w:r w:rsidRPr="00B42D6B">
        <w:rPr>
          <w:rFonts w:ascii="Arial" w:eastAsia="Times New Roman" w:hAnsi="Arial" w:cs="Arial"/>
          <w:color w:val="000000"/>
          <w:sz w:val="24"/>
          <w:szCs w:val="24"/>
          <w:lang w:eastAsia="ru-RU" w:bidi="ru-RU"/>
        </w:rPr>
        <w:t xml:space="preserve">рганизация библиотечного обслуживания населения </w:t>
      </w:r>
      <w:r w:rsidR="00A65FFC" w:rsidRPr="00B42D6B">
        <w:rPr>
          <w:rFonts w:ascii="Arial" w:eastAsia="Times New Roman" w:hAnsi="Arial" w:cs="Arial"/>
          <w:color w:val="000000"/>
          <w:sz w:val="24"/>
          <w:szCs w:val="24"/>
          <w:lang w:eastAsia="ru-RU" w:bidi="ru-RU"/>
        </w:rPr>
        <w:t>Червя</w:t>
      </w:r>
      <w:r w:rsidR="003D0700" w:rsidRPr="00B42D6B">
        <w:rPr>
          <w:rFonts w:ascii="Arial" w:eastAsia="Times New Roman" w:hAnsi="Arial" w:cs="Arial"/>
          <w:color w:val="000000"/>
          <w:sz w:val="24"/>
          <w:szCs w:val="24"/>
          <w:lang w:eastAsia="ru-RU" w:bidi="ru-RU"/>
        </w:rPr>
        <w:t>нского</w:t>
      </w:r>
      <w:r w:rsidRPr="00B42D6B">
        <w:rPr>
          <w:rFonts w:ascii="Arial" w:eastAsia="Times New Roman" w:hAnsi="Arial" w:cs="Arial"/>
          <w:color w:val="000000"/>
          <w:sz w:val="24"/>
          <w:szCs w:val="24"/>
          <w:lang w:eastAsia="ru-RU" w:bidi="ru-RU"/>
        </w:rPr>
        <w:t xml:space="preserve"> муниципального образования</w:t>
      </w:r>
      <w:r w:rsidRPr="00B42D6B">
        <w:rPr>
          <w:rFonts w:ascii="Arial" w:hAnsi="Arial" w:cs="Arial"/>
          <w:sz w:val="24"/>
          <w:szCs w:val="24"/>
        </w:rPr>
        <w:t>;</w:t>
      </w:r>
    </w:p>
    <w:p w:rsidR="006D1357" w:rsidRPr="00B42D6B" w:rsidRDefault="006D1357" w:rsidP="006D1357">
      <w:pPr>
        <w:spacing w:after="0" w:line="240" w:lineRule="auto"/>
        <w:jc w:val="both"/>
        <w:rPr>
          <w:rFonts w:ascii="Arial" w:hAnsi="Arial" w:cs="Arial"/>
          <w:sz w:val="24"/>
          <w:szCs w:val="24"/>
        </w:rPr>
      </w:pPr>
      <w:r w:rsidRPr="00B42D6B">
        <w:rPr>
          <w:rFonts w:ascii="Arial" w:hAnsi="Arial" w:cs="Arial"/>
          <w:sz w:val="24"/>
          <w:szCs w:val="24"/>
        </w:rPr>
        <w:t xml:space="preserve">           - о</w:t>
      </w:r>
      <w:r w:rsidRPr="00B42D6B">
        <w:rPr>
          <w:rFonts w:ascii="Arial" w:eastAsia="Times New Roman" w:hAnsi="Arial" w:cs="Arial"/>
          <w:color w:val="000000"/>
          <w:sz w:val="24"/>
          <w:szCs w:val="24"/>
          <w:lang w:eastAsia="ru-RU" w:bidi="ru-RU"/>
        </w:rPr>
        <w:t>бновление и комплектование библиотечных фондов, обеспечение их сохранности</w:t>
      </w:r>
      <w:r w:rsidRPr="00B42D6B">
        <w:rPr>
          <w:rFonts w:ascii="Arial" w:hAnsi="Arial" w:cs="Arial"/>
          <w:sz w:val="24"/>
          <w:szCs w:val="24"/>
        </w:rPr>
        <w:t>;</w:t>
      </w:r>
    </w:p>
    <w:p w:rsidR="006D1357" w:rsidRPr="00B42D6B" w:rsidRDefault="006D1357" w:rsidP="006D1357">
      <w:pPr>
        <w:widowControl w:val="0"/>
        <w:spacing w:after="0" w:line="240" w:lineRule="auto"/>
        <w:ind w:right="23"/>
        <w:jc w:val="both"/>
        <w:rPr>
          <w:rFonts w:ascii="Arial" w:hAnsi="Arial" w:cs="Arial"/>
          <w:sz w:val="24"/>
          <w:szCs w:val="24"/>
          <w:highlight w:val="yellow"/>
        </w:rPr>
      </w:pPr>
      <w:r w:rsidRPr="00B42D6B">
        <w:rPr>
          <w:rFonts w:ascii="Arial" w:hAnsi="Arial" w:cs="Arial"/>
          <w:sz w:val="24"/>
          <w:szCs w:val="24"/>
        </w:rPr>
        <w:t xml:space="preserve">           - р</w:t>
      </w:r>
      <w:r w:rsidRPr="00B42D6B">
        <w:rPr>
          <w:rFonts w:ascii="Arial" w:hAnsi="Arial" w:cs="Arial"/>
          <w:sz w:val="24"/>
          <w:szCs w:val="24"/>
          <w:lang w:eastAsia="ru-RU"/>
        </w:rPr>
        <w:t>азвитие физкультурно-оздоровительной и спортивно – массовой работы по месту жительства, общественного физкультурно-спортивного движения;</w:t>
      </w:r>
      <w:r w:rsidRPr="00B42D6B">
        <w:rPr>
          <w:rFonts w:ascii="Arial" w:hAnsi="Arial" w:cs="Arial"/>
          <w:sz w:val="24"/>
          <w:szCs w:val="24"/>
          <w:highlight w:val="yellow"/>
        </w:rPr>
        <w:t xml:space="preserve"> </w:t>
      </w:r>
    </w:p>
    <w:p w:rsidR="006D1357" w:rsidRPr="00B42D6B" w:rsidRDefault="006D1357" w:rsidP="006D1357">
      <w:pPr>
        <w:spacing w:after="0" w:line="240" w:lineRule="auto"/>
        <w:jc w:val="both"/>
        <w:rPr>
          <w:rFonts w:ascii="Arial" w:hAnsi="Arial" w:cs="Arial"/>
          <w:sz w:val="24"/>
          <w:szCs w:val="24"/>
          <w:lang w:eastAsia="ru-RU"/>
        </w:rPr>
      </w:pPr>
      <w:r w:rsidRPr="00B42D6B">
        <w:rPr>
          <w:rFonts w:ascii="Arial" w:hAnsi="Arial" w:cs="Arial"/>
          <w:sz w:val="24"/>
          <w:szCs w:val="24"/>
        </w:rPr>
        <w:t xml:space="preserve">           - с</w:t>
      </w:r>
      <w:r w:rsidRPr="00B42D6B">
        <w:rPr>
          <w:rFonts w:ascii="Arial" w:hAnsi="Arial" w:cs="Arial"/>
          <w:sz w:val="24"/>
          <w:szCs w:val="24"/>
          <w:lang w:eastAsia="ru-RU"/>
        </w:rPr>
        <w:t>воевременное обеспечение материально- техническими, информационными ресурсами.</w:t>
      </w:r>
    </w:p>
    <w:p w:rsidR="00FF2149" w:rsidRPr="00B42D6B" w:rsidRDefault="00FF2149" w:rsidP="00FF2149">
      <w:pPr>
        <w:spacing w:after="0" w:line="240" w:lineRule="auto"/>
        <w:jc w:val="both"/>
        <w:rPr>
          <w:rFonts w:ascii="Arial" w:hAnsi="Arial" w:cs="Arial"/>
          <w:sz w:val="24"/>
          <w:szCs w:val="24"/>
        </w:rPr>
      </w:pPr>
    </w:p>
    <w:p w:rsidR="00CB364C" w:rsidRPr="00B42D6B" w:rsidRDefault="00CB364C" w:rsidP="00CB364C">
      <w:pPr>
        <w:widowControl w:val="0"/>
        <w:spacing w:after="0" w:line="240" w:lineRule="auto"/>
        <w:ind w:left="20" w:right="20"/>
        <w:jc w:val="both"/>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 xml:space="preserve">            Решение каждой задачи Программы</w:t>
      </w:r>
      <w:r w:rsidR="00A65FFC" w:rsidRPr="00B42D6B">
        <w:rPr>
          <w:rFonts w:ascii="Arial" w:eastAsia="Times New Roman" w:hAnsi="Arial" w:cs="Arial"/>
          <w:color w:val="000000"/>
          <w:sz w:val="24"/>
          <w:szCs w:val="24"/>
          <w:lang w:eastAsia="ru-RU" w:bidi="ru-RU"/>
        </w:rPr>
        <w:t xml:space="preserve"> </w:t>
      </w:r>
      <w:r w:rsidRPr="00B42D6B">
        <w:rPr>
          <w:rFonts w:ascii="Arial" w:eastAsia="Times New Roman" w:hAnsi="Arial" w:cs="Arial"/>
          <w:color w:val="000000"/>
          <w:sz w:val="24"/>
          <w:szCs w:val="24"/>
          <w:lang w:eastAsia="ru-RU" w:bidi="ru-RU"/>
        </w:rPr>
        <w:t xml:space="preserve"> планируется обеспечить в рамках следующих подпрограмм, являющихся составной частью муниципальной Программы:</w:t>
      </w:r>
    </w:p>
    <w:p w:rsidR="00E94B08" w:rsidRPr="00B42D6B" w:rsidRDefault="00E94B08" w:rsidP="00E94B08">
      <w:pPr>
        <w:spacing w:after="0" w:line="240" w:lineRule="auto"/>
        <w:ind w:left="34"/>
        <w:rPr>
          <w:rFonts w:ascii="Arial" w:eastAsia="Times New Roman" w:hAnsi="Arial" w:cs="Arial"/>
          <w:sz w:val="24"/>
          <w:szCs w:val="24"/>
          <w:lang w:eastAsia="ru-RU"/>
        </w:rPr>
      </w:pPr>
      <w:r w:rsidRPr="00B42D6B">
        <w:rPr>
          <w:rFonts w:ascii="Arial" w:eastAsia="Times New Roman" w:hAnsi="Arial" w:cs="Arial"/>
          <w:sz w:val="24"/>
          <w:szCs w:val="24"/>
          <w:lang w:eastAsia="ru-RU"/>
        </w:rPr>
        <w:t>Подпрограмма № 1 «Молодежная политика»</w:t>
      </w:r>
    </w:p>
    <w:p w:rsidR="00E94B08" w:rsidRPr="00B42D6B" w:rsidRDefault="00E94B08" w:rsidP="00E94B08">
      <w:pPr>
        <w:spacing w:after="0" w:line="240" w:lineRule="auto"/>
        <w:ind w:left="34"/>
        <w:rPr>
          <w:rFonts w:ascii="Arial" w:eastAsia="Times New Roman" w:hAnsi="Arial" w:cs="Arial"/>
          <w:sz w:val="24"/>
          <w:szCs w:val="24"/>
          <w:lang w:eastAsia="ru-RU"/>
        </w:rPr>
      </w:pPr>
      <w:r w:rsidRPr="00B42D6B">
        <w:rPr>
          <w:rFonts w:ascii="Arial" w:eastAsia="Times New Roman" w:hAnsi="Arial" w:cs="Arial"/>
          <w:sz w:val="24"/>
          <w:szCs w:val="24"/>
          <w:lang w:eastAsia="ru-RU"/>
        </w:rPr>
        <w:t>Подпрограмма № 2 «Организация досуга жителей муниципального образования»</w:t>
      </w:r>
    </w:p>
    <w:p w:rsidR="00E94B08" w:rsidRPr="00B42D6B" w:rsidRDefault="00E94B08" w:rsidP="00E94B08">
      <w:pPr>
        <w:spacing w:after="0" w:line="240" w:lineRule="auto"/>
        <w:ind w:left="34"/>
        <w:rPr>
          <w:rFonts w:ascii="Arial" w:eastAsia="Times New Roman" w:hAnsi="Arial" w:cs="Arial"/>
          <w:sz w:val="24"/>
          <w:szCs w:val="24"/>
          <w:lang w:eastAsia="ru-RU"/>
        </w:rPr>
      </w:pPr>
      <w:r w:rsidRPr="00B42D6B">
        <w:rPr>
          <w:rFonts w:ascii="Arial" w:eastAsia="Times New Roman" w:hAnsi="Arial" w:cs="Arial"/>
          <w:sz w:val="24"/>
          <w:szCs w:val="24"/>
          <w:lang w:eastAsia="ru-RU"/>
        </w:rPr>
        <w:t>Подпрограмма № 3 «Развитие библиотечного дела».</w:t>
      </w:r>
    </w:p>
    <w:p w:rsidR="00E94B08" w:rsidRPr="00B42D6B" w:rsidRDefault="00E94B08" w:rsidP="00E94B08">
      <w:pPr>
        <w:spacing w:after="0" w:line="240" w:lineRule="auto"/>
        <w:ind w:left="34"/>
        <w:rPr>
          <w:rFonts w:ascii="Arial" w:eastAsia="Times New Roman" w:hAnsi="Arial" w:cs="Arial"/>
          <w:sz w:val="24"/>
          <w:szCs w:val="24"/>
          <w:lang w:eastAsia="ru-RU"/>
        </w:rPr>
      </w:pPr>
      <w:r w:rsidRPr="00B42D6B">
        <w:rPr>
          <w:rFonts w:ascii="Arial" w:eastAsia="Times New Roman" w:hAnsi="Arial" w:cs="Arial"/>
          <w:sz w:val="24"/>
          <w:szCs w:val="24"/>
          <w:lang w:eastAsia="ru-RU"/>
        </w:rPr>
        <w:t>Подпрограмма № 6 «Комплексные меры профилактики наркомании и других социально-негативных явлений»</w:t>
      </w:r>
    </w:p>
    <w:p w:rsidR="00E94B08" w:rsidRPr="00B42D6B" w:rsidRDefault="00E94B08" w:rsidP="00E94B08">
      <w:pPr>
        <w:spacing w:after="0" w:line="240" w:lineRule="auto"/>
        <w:ind w:left="34"/>
        <w:rPr>
          <w:rFonts w:ascii="Arial" w:eastAsia="Times New Roman" w:hAnsi="Arial" w:cs="Arial"/>
          <w:sz w:val="24"/>
          <w:szCs w:val="24"/>
          <w:lang w:eastAsia="ru-RU"/>
        </w:rPr>
      </w:pPr>
      <w:r w:rsidRPr="00B42D6B">
        <w:rPr>
          <w:rFonts w:ascii="Arial" w:eastAsia="Times New Roman" w:hAnsi="Arial" w:cs="Arial"/>
          <w:sz w:val="24"/>
          <w:szCs w:val="24"/>
          <w:lang w:eastAsia="ru-RU"/>
        </w:rPr>
        <w:t>Подпрограмма № 7 «Развитие кадрового потенциала в сфере культуры»</w:t>
      </w:r>
    </w:p>
    <w:p w:rsidR="00A65FFC" w:rsidRPr="00B42D6B" w:rsidRDefault="00A65FFC" w:rsidP="00CB364C">
      <w:pPr>
        <w:spacing w:after="0" w:line="240" w:lineRule="auto"/>
        <w:jc w:val="both"/>
        <w:rPr>
          <w:rFonts w:ascii="Arial" w:hAnsi="Arial" w:cs="Arial"/>
          <w:color w:val="000000" w:themeColor="text1"/>
          <w:sz w:val="24"/>
          <w:szCs w:val="24"/>
        </w:rPr>
      </w:pPr>
    </w:p>
    <w:p w:rsidR="005E603F" w:rsidRPr="00B42D6B" w:rsidRDefault="005E603F" w:rsidP="005E603F">
      <w:pPr>
        <w:widowControl w:val="0"/>
        <w:autoSpaceDE w:val="0"/>
        <w:autoSpaceDN w:val="0"/>
        <w:adjustRightInd w:val="0"/>
        <w:spacing w:after="0" w:line="240" w:lineRule="auto"/>
        <w:jc w:val="center"/>
        <w:rPr>
          <w:rFonts w:ascii="Arial" w:hAnsi="Arial" w:cs="Arial"/>
          <w:b/>
          <w:sz w:val="24"/>
          <w:szCs w:val="24"/>
        </w:rPr>
      </w:pPr>
      <w:r w:rsidRPr="00B42D6B">
        <w:rPr>
          <w:rFonts w:ascii="Arial" w:hAnsi="Arial" w:cs="Arial"/>
          <w:b/>
          <w:sz w:val="24"/>
          <w:szCs w:val="24"/>
        </w:rPr>
        <w:t xml:space="preserve">Глава 4. </w:t>
      </w:r>
      <w:r w:rsidR="00C61E03" w:rsidRPr="00B42D6B">
        <w:rPr>
          <w:rFonts w:ascii="Arial" w:hAnsi="Arial" w:cs="Arial"/>
          <w:b/>
          <w:sz w:val="24"/>
          <w:szCs w:val="24"/>
        </w:rPr>
        <w:t>Объём и источники финансирования муниципальной программы</w:t>
      </w:r>
      <w:r w:rsidR="00E94B08" w:rsidRPr="00B42D6B">
        <w:rPr>
          <w:rFonts w:ascii="Arial" w:hAnsi="Arial" w:cs="Arial"/>
          <w:b/>
          <w:sz w:val="24"/>
          <w:szCs w:val="24"/>
        </w:rPr>
        <w:t>.</w:t>
      </w:r>
    </w:p>
    <w:p w:rsidR="00AA5035" w:rsidRPr="00B42D6B" w:rsidRDefault="00AA5035" w:rsidP="00ED0D99">
      <w:pPr>
        <w:widowControl w:val="0"/>
        <w:spacing w:after="0" w:line="240" w:lineRule="auto"/>
        <w:ind w:left="23" w:right="23" w:firstLine="697"/>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Общий объе</w:t>
      </w:r>
      <w:r w:rsidR="002D3B37" w:rsidRPr="00B42D6B">
        <w:rPr>
          <w:rFonts w:ascii="Arial" w:eastAsia="Times New Roman" w:hAnsi="Arial" w:cs="Arial"/>
          <w:color w:val="000000"/>
          <w:sz w:val="24"/>
          <w:szCs w:val="24"/>
          <w:lang w:eastAsia="ru-RU" w:bidi="ru-RU"/>
        </w:rPr>
        <w:t>м финансирования П</w:t>
      </w:r>
      <w:r w:rsidRPr="00B42D6B">
        <w:rPr>
          <w:rFonts w:ascii="Arial" w:eastAsia="Times New Roman" w:hAnsi="Arial" w:cs="Arial"/>
          <w:color w:val="000000"/>
          <w:sz w:val="24"/>
          <w:szCs w:val="24"/>
          <w:lang w:eastAsia="ru-RU" w:bidi="ru-RU"/>
        </w:rPr>
        <w:t xml:space="preserve">рограммы составляет </w:t>
      </w:r>
      <w:r w:rsidR="009C1754" w:rsidRPr="00B42D6B">
        <w:rPr>
          <w:rFonts w:ascii="Arial" w:eastAsia="Times New Roman" w:hAnsi="Arial" w:cs="Arial"/>
          <w:color w:val="000000" w:themeColor="text1"/>
          <w:sz w:val="24"/>
          <w:szCs w:val="24"/>
          <w:lang w:eastAsia="ru-RU" w:bidi="ru-RU"/>
        </w:rPr>
        <w:t>1</w:t>
      </w:r>
      <w:r w:rsidR="00A65FFC" w:rsidRPr="00B42D6B">
        <w:rPr>
          <w:rFonts w:ascii="Arial" w:eastAsia="Times New Roman" w:hAnsi="Arial" w:cs="Arial"/>
          <w:color w:val="000000" w:themeColor="text1"/>
          <w:sz w:val="24"/>
          <w:szCs w:val="24"/>
          <w:lang w:eastAsia="ru-RU" w:bidi="ru-RU"/>
        </w:rPr>
        <w:t> </w:t>
      </w:r>
      <w:r w:rsidR="007214C1">
        <w:rPr>
          <w:rFonts w:ascii="Arial" w:eastAsia="Times New Roman" w:hAnsi="Arial" w:cs="Arial"/>
          <w:color w:val="000000" w:themeColor="text1"/>
          <w:sz w:val="24"/>
          <w:szCs w:val="24"/>
          <w:lang w:eastAsia="ru-RU" w:bidi="ru-RU"/>
        </w:rPr>
        <w:t>99</w:t>
      </w:r>
      <w:r w:rsidR="009B7640">
        <w:rPr>
          <w:rFonts w:ascii="Arial" w:eastAsia="Times New Roman" w:hAnsi="Arial" w:cs="Arial"/>
          <w:color w:val="000000" w:themeColor="text1"/>
          <w:sz w:val="24"/>
          <w:szCs w:val="24"/>
          <w:lang w:eastAsia="ru-RU" w:bidi="ru-RU"/>
        </w:rPr>
        <w:t>2</w:t>
      </w:r>
      <w:r w:rsidR="00015432" w:rsidRPr="00B42D6B">
        <w:rPr>
          <w:rFonts w:ascii="Arial" w:eastAsia="Times New Roman" w:hAnsi="Arial" w:cs="Arial"/>
          <w:color w:val="000000" w:themeColor="text1"/>
          <w:sz w:val="24"/>
          <w:szCs w:val="24"/>
          <w:lang w:eastAsia="ru-RU" w:bidi="ru-RU"/>
        </w:rPr>
        <w:t> </w:t>
      </w:r>
      <w:r w:rsidR="009B7640">
        <w:rPr>
          <w:rFonts w:ascii="Arial" w:eastAsia="Times New Roman" w:hAnsi="Arial" w:cs="Arial"/>
          <w:color w:val="000000" w:themeColor="text1"/>
          <w:sz w:val="24"/>
          <w:szCs w:val="24"/>
          <w:lang w:eastAsia="ru-RU" w:bidi="ru-RU"/>
        </w:rPr>
        <w:t>4</w:t>
      </w:r>
      <w:r w:rsidR="00015432" w:rsidRPr="00B42D6B">
        <w:rPr>
          <w:rFonts w:ascii="Arial" w:eastAsia="Times New Roman" w:hAnsi="Arial" w:cs="Arial"/>
          <w:color w:val="000000" w:themeColor="text1"/>
          <w:sz w:val="24"/>
          <w:szCs w:val="24"/>
          <w:lang w:eastAsia="ru-RU" w:bidi="ru-RU"/>
        </w:rPr>
        <w:t>86</w:t>
      </w:r>
      <w:r w:rsidR="00A65FFC" w:rsidRPr="00B42D6B">
        <w:rPr>
          <w:rFonts w:ascii="Arial" w:eastAsia="Times New Roman" w:hAnsi="Arial" w:cs="Arial"/>
          <w:color w:val="000000" w:themeColor="text1"/>
          <w:sz w:val="24"/>
          <w:szCs w:val="24"/>
          <w:lang w:eastAsia="ru-RU" w:bidi="ru-RU"/>
        </w:rPr>
        <w:t xml:space="preserve">,39 </w:t>
      </w:r>
      <w:r w:rsidRPr="00B42D6B">
        <w:rPr>
          <w:rFonts w:ascii="Arial" w:eastAsia="Times New Roman" w:hAnsi="Arial" w:cs="Arial"/>
          <w:color w:val="000000" w:themeColor="text1"/>
          <w:sz w:val="24"/>
          <w:szCs w:val="24"/>
          <w:lang w:eastAsia="ru-RU" w:bidi="ru-RU"/>
        </w:rPr>
        <w:t>руб.</w:t>
      </w:r>
    </w:p>
    <w:p w:rsidR="00B1651A" w:rsidRPr="00B42D6B" w:rsidRDefault="00AA5035" w:rsidP="00ED0D99">
      <w:pPr>
        <w:widowControl w:val="0"/>
        <w:spacing w:after="0" w:line="240" w:lineRule="auto"/>
        <w:ind w:left="23" w:right="23" w:firstLine="697"/>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 xml:space="preserve">Объем и источники финансирования </w:t>
      </w:r>
      <w:r w:rsidR="002D3B37" w:rsidRPr="00B42D6B">
        <w:rPr>
          <w:rFonts w:ascii="Arial" w:eastAsia="Times New Roman" w:hAnsi="Arial" w:cs="Arial"/>
          <w:color w:val="000000"/>
          <w:sz w:val="24"/>
          <w:szCs w:val="24"/>
          <w:lang w:eastAsia="ru-RU" w:bidi="ru-RU"/>
        </w:rPr>
        <w:t>П</w:t>
      </w:r>
      <w:r w:rsidRPr="00B42D6B">
        <w:rPr>
          <w:rFonts w:ascii="Arial" w:eastAsia="Times New Roman" w:hAnsi="Arial" w:cs="Arial"/>
          <w:color w:val="000000"/>
          <w:sz w:val="24"/>
          <w:szCs w:val="24"/>
          <w:lang w:eastAsia="ru-RU" w:bidi="ru-RU"/>
        </w:rPr>
        <w:t xml:space="preserve">рограммы приведены в </w:t>
      </w:r>
      <w:r w:rsidR="005E1242" w:rsidRPr="00B42D6B">
        <w:rPr>
          <w:rFonts w:ascii="Arial" w:eastAsia="Times New Roman" w:hAnsi="Arial" w:cs="Arial"/>
          <w:color w:val="000000"/>
          <w:sz w:val="24"/>
          <w:szCs w:val="24"/>
          <w:lang w:eastAsia="ru-RU" w:bidi="ru-RU"/>
        </w:rPr>
        <w:t>таблице</w:t>
      </w:r>
      <w:r w:rsidRPr="00B42D6B">
        <w:rPr>
          <w:rFonts w:ascii="Arial" w:eastAsia="Times New Roman" w:hAnsi="Arial" w:cs="Arial"/>
          <w:color w:val="000000"/>
          <w:sz w:val="24"/>
          <w:szCs w:val="24"/>
          <w:lang w:eastAsia="ru-RU" w:bidi="ru-RU"/>
        </w:rPr>
        <w:t xml:space="preserve"> 1 к нас</w:t>
      </w:r>
      <w:bookmarkStart w:id="2" w:name="bookmark6"/>
      <w:r w:rsidR="00B1651A" w:rsidRPr="00B42D6B">
        <w:rPr>
          <w:rFonts w:ascii="Arial" w:eastAsia="Times New Roman" w:hAnsi="Arial" w:cs="Arial"/>
          <w:color w:val="000000"/>
          <w:sz w:val="24"/>
          <w:szCs w:val="24"/>
          <w:lang w:eastAsia="ru-RU" w:bidi="ru-RU"/>
        </w:rPr>
        <w:t xml:space="preserve">тоящей </w:t>
      </w:r>
      <w:r w:rsidR="002D3B37" w:rsidRPr="00B42D6B">
        <w:rPr>
          <w:rFonts w:ascii="Arial" w:eastAsia="Times New Roman" w:hAnsi="Arial" w:cs="Arial"/>
          <w:color w:val="000000"/>
          <w:sz w:val="24"/>
          <w:szCs w:val="24"/>
          <w:lang w:eastAsia="ru-RU" w:bidi="ru-RU"/>
        </w:rPr>
        <w:t>П</w:t>
      </w:r>
      <w:r w:rsidR="00B1651A" w:rsidRPr="00B42D6B">
        <w:rPr>
          <w:rFonts w:ascii="Arial" w:eastAsia="Times New Roman" w:hAnsi="Arial" w:cs="Arial"/>
          <w:color w:val="000000"/>
          <w:sz w:val="24"/>
          <w:szCs w:val="24"/>
          <w:lang w:eastAsia="ru-RU" w:bidi="ru-RU"/>
        </w:rPr>
        <w:t>рограмме.</w:t>
      </w:r>
    </w:p>
    <w:p w:rsidR="00BD0A4B" w:rsidRPr="00B42D6B" w:rsidRDefault="00BD0A4B" w:rsidP="00ED0D99">
      <w:pPr>
        <w:widowControl w:val="0"/>
        <w:spacing w:after="0" w:line="240" w:lineRule="auto"/>
        <w:ind w:left="23" w:right="23" w:firstLine="697"/>
        <w:rPr>
          <w:rFonts w:ascii="Arial" w:eastAsia="Times New Roman" w:hAnsi="Arial" w:cs="Arial"/>
          <w:color w:val="000000"/>
          <w:sz w:val="24"/>
          <w:szCs w:val="24"/>
          <w:lang w:eastAsia="ru-RU" w:bidi="ru-RU"/>
        </w:rPr>
      </w:pPr>
    </w:p>
    <w:bookmarkEnd w:id="2"/>
    <w:p w:rsidR="005E603F" w:rsidRPr="00B42D6B" w:rsidRDefault="005E603F" w:rsidP="005E603F">
      <w:pPr>
        <w:widowControl w:val="0"/>
        <w:autoSpaceDE w:val="0"/>
        <w:autoSpaceDN w:val="0"/>
        <w:adjustRightInd w:val="0"/>
        <w:spacing w:after="0" w:line="240" w:lineRule="auto"/>
        <w:jc w:val="center"/>
        <w:rPr>
          <w:rFonts w:ascii="Arial" w:hAnsi="Arial" w:cs="Arial"/>
          <w:b/>
          <w:sz w:val="24"/>
          <w:szCs w:val="24"/>
          <w:u w:val="single"/>
        </w:rPr>
      </w:pPr>
      <w:r w:rsidRPr="00B42D6B">
        <w:rPr>
          <w:rFonts w:ascii="Arial" w:hAnsi="Arial" w:cs="Arial"/>
          <w:b/>
          <w:sz w:val="24"/>
          <w:szCs w:val="24"/>
        </w:rPr>
        <w:t xml:space="preserve">Глава 5. </w:t>
      </w:r>
      <w:r w:rsidR="00E14AF9" w:rsidRPr="00B42D6B">
        <w:rPr>
          <w:rFonts w:ascii="Arial" w:hAnsi="Arial" w:cs="Arial"/>
          <w:b/>
          <w:sz w:val="24"/>
          <w:szCs w:val="24"/>
        </w:rPr>
        <w:t>Ожидаемые результаты реализации муниципальной программы</w:t>
      </w:r>
      <w:r w:rsidR="00E94B08" w:rsidRPr="00B42D6B">
        <w:rPr>
          <w:rFonts w:ascii="Arial" w:hAnsi="Arial" w:cs="Arial"/>
          <w:b/>
          <w:sz w:val="24"/>
          <w:szCs w:val="24"/>
        </w:rPr>
        <w:t>,</w:t>
      </w:r>
      <w:r w:rsidR="00A65FFC" w:rsidRPr="00B42D6B">
        <w:rPr>
          <w:rFonts w:ascii="Arial" w:hAnsi="Arial" w:cs="Arial"/>
          <w:b/>
          <w:sz w:val="24"/>
          <w:szCs w:val="24"/>
        </w:rPr>
        <w:t xml:space="preserve"> </w:t>
      </w:r>
      <w:r w:rsidR="00BD0A4B" w:rsidRPr="00B42D6B">
        <w:rPr>
          <w:rFonts w:ascii="Arial" w:hAnsi="Arial" w:cs="Arial"/>
          <w:b/>
          <w:sz w:val="24"/>
          <w:szCs w:val="24"/>
        </w:rPr>
        <w:t>контроль за ходом ее реализации</w:t>
      </w:r>
    </w:p>
    <w:p w:rsidR="005E603F" w:rsidRPr="00B42D6B" w:rsidRDefault="005E603F" w:rsidP="005E603F">
      <w:pPr>
        <w:widowControl w:val="0"/>
        <w:autoSpaceDE w:val="0"/>
        <w:autoSpaceDN w:val="0"/>
        <w:adjustRightInd w:val="0"/>
        <w:spacing w:after="0" w:line="240" w:lineRule="auto"/>
        <w:jc w:val="center"/>
        <w:rPr>
          <w:rFonts w:ascii="Arial" w:hAnsi="Arial" w:cs="Arial"/>
          <w:sz w:val="24"/>
          <w:szCs w:val="24"/>
          <w:u w:val="single"/>
        </w:rPr>
      </w:pPr>
    </w:p>
    <w:p w:rsidR="003678E8" w:rsidRPr="00B42D6B" w:rsidRDefault="00100B47" w:rsidP="00ED0D99">
      <w:pPr>
        <w:widowControl w:val="0"/>
        <w:autoSpaceDE w:val="0"/>
        <w:autoSpaceDN w:val="0"/>
        <w:adjustRightInd w:val="0"/>
        <w:spacing w:after="0" w:line="240" w:lineRule="auto"/>
        <w:ind w:firstLine="540"/>
        <w:jc w:val="both"/>
        <w:rPr>
          <w:rFonts w:ascii="Arial" w:hAnsi="Arial" w:cs="Arial"/>
          <w:sz w:val="24"/>
          <w:szCs w:val="24"/>
        </w:rPr>
      </w:pPr>
      <w:r w:rsidRPr="00B42D6B">
        <w:rPr>
          <w:rFonts w:ascii="Arial" w:hAnsi="Arial" w:cs="Arial"/>
          <w:sz w:val="24"/>
          <w:szCs w:val="24"/>
        </w:rPr>
        <w:t xml:space="preserve">  </w:t>
      </w:r>
      <w:r w:rsidR="002D3B37" w:rsidRPr="00B42D6B">
        <w:rPr>
          <w:rFonts w:ascii="Arial" w:hAnsi="Arial" w:cs="Arial"/>
          <w:sz w:val="24"/>
          <w:szCs w:val="24"/>
        </w:rPr>
        <w:t>Реализация П</w:t>
      </w:r>
      <w:r w:rsidR="003678E8" w:rsidRPr="00B42D6B">
        <w:rPr>
          <w:rFonts w:ascii="Arial" w:hAnsi="Arial" w:cs="Arial"/>
          <w:sz w:val="24"/>
          <w:szCs w:val="24"/>
        </w:rPr>
        <w:t>рограммы</w:t>
      </w:r>
      <w:r w:rsidR="00E91C6F" w:rsidRPr="00B42D6B">
        <w:rPr>
          <w:rFonts w:ascii="Arial" w:hAnsi="Arial" w:cs="Arial"/>
          <w:sz w:val="24"/>
          <w:szCs w:val="24"/>
        </w:rPr>
        <w:t xml:space="preserve"> </w:t>
      </w:r>
      <w:r w:rsidR="003678E8" w:rsidRPr="00B42D6B">
        <w:rPr>
          <w:rFonts w:ascii="Arial" w:hAnsi="Arial" w:cs="Arial"/>
          <w:sz w:val="24"/>
          <w:szCs w:val="24"/>
        </w:rPr>
        <w:t xml:space="preserve">осуществляется посредством взаимодействия хозяйствующих субъектов, органов местного самоуправления </w:t>
      </w:r>
      <w:r w:rsidR="003549E0" w:rsidRPr="00B42D6B">
        <w:rPr>
          <w:rFonts w:ascii="Arial" w:hAnsi="Arial" w:cs="Arial"/>
          <w:sz w:val="24"/>
          <w:szCs w:val="24"/>
        </w:rPr>
        <w:t>Червя</w:t>
      </w:r>
      <w:r w:rsidR="009C1754" w:rsidRPr="00B42D6B">
        <w:rPr>
          <w:rFonts w:ascii="Arial" w:hAnsi="Arial" w:cs="Arial"/>
          <w:sz w:val="24"/>
          <w:szCs w:val="24"/>
        </w:rPr>
        <w:t>нского</w:t>
      </w:r>
      <w:r w:rsidR="003678E8" w:rsidRPr="00B42D6B">
        <w:rPr>
          <w:rFonts w:ascii="Arial" w:hAnsi="Arial" w:cs="Arial"/>
          <w:sz w:val="24"/>
          <w:szCs w:val="24"/>
        </w:rPr>
        <w:t xml:space="preserve"> муниципального образования и организаций, направлена на повышение эффективности и усиление адресной направленности мер по социальной поддержке граждан, оказавшихся в трудной жизненной ситуации.</w:t>
      </w:r>
    </w:p>
    <w:p w:rsidR="003678E8" w:rsidRPr="00B42D6B" w:rsidRDefault="00100B47" w:rsidP="00ED0D99">
      <w:pPr>
        <w:widowControl w:val="0"/>
        <w:autoSpaceDE w:val="0"/>
        <w:autoSpaceDN w:val="0"/>
        <w:adjustRightInd w:val="0"/>
        <w:spacing w:after="0" w:line="240" w:lineRule="auto"/>
        <w:ind w:firstLine="567"/>
        <w:jc w:val="both"/>
        <w:rPr>
          <w:rFonts w:ascii="Arial" w:hAnsi="Arial" w:cs="Arial"/>
          <w:sz w:val="24"/>
          <w:szCs w:val="24"/>
        </w:rPr>
      </w:pPr>
      <w:r w:rsidRPr="00B42D6B">
        <w:rPr>
          <w:rFonts w:ascii="Arial" w:hAnsi="Arial" w:cs="Arial"/>
          <w:sz w:val="24"/>
          <w:szCs w:val="24"/>
        </w:rPr>
        <w:t xml:space="preserve"> </w:t>
      </w:r>
      <w:r w:rsidR="003678E8" w:rsidRPr="00B42D6B">
        <w:rPr>
          <w:rFonts w:ascii="Arial" w:hAnsi="Arial" w:cs="Arial"/>
          <w:sz w:val="24"/>
          <w:szCs w:val="24"/>
        </w:rPr>
        <w:t xml:space="preserve">Текущее управление </w:t>
      </w:r>
      <w:r w:rsidR="00E91C6F" w:rsidRPr="00B42D6B">
        <w:rPr>
          <w:rFonts w:ascii="Arial" w:hAnsi="Arial" w:cs="Arial"/>
          <w:sz w:val="24"/>
          <w:szCs w:val="24"/>
        </w:rPr>
        <w:t>П</w:t>
      </w:r>
      <w:r w:rsidR="0051497A" w:rsidRPr="00B42D6B">
        <w:rPr>
          <w:rFonts w:ascii="Arial" w:hAnsi="Arial" w:cs="Arial"/>
          <w:sz w:val="24"/>
          <w:szCs w:val="24"/>
        </w:rPr>
        <w:t>рограммой и контроль  выполнения</w:t>
      </w:r>
      <w:r w:rsidR="003678E8" w:rsidRPr="00B42D6B">
        <w:rPr>
          <w:rFonts w:ascii="Arial" w:hAnsi="Arial" w:cs="Arial"/>
          <w:sz w:val="24"/>
          <w:szCs w:val="24"/>
        </w:rPr>
        <w:t xml:space="preserve"> осуществляет администрация </w:t>
      </w:r>
      <w:r w:rsidR="003549E0" w:rsidRPr="00B42D6B">
        <w:rPr>
          <w:rFonts w:ascii="Arial" w:hAnsi="Arial" w:cs="Arial"/>
          <w:sz w:val="24"/>
          <w:szCs w:val="24"/>
        </w:rPr>
        <w:t>Червя</w:t>
      </w:r>
      <w:r w:rsidR="009C1754" w:rsidRPr="00B42D6B">
        <w:rPr>
          <w:rFonts w:ascii="Arial" w:hAnsi="Arial" w:cs="Arial"/>
          <w:sz w:val="24"/>
          <w:szCs w:val="24"/>
        </w:rPr>
        <w:t>нского</w:t>
      </w:r>
      <w:r w:rsidR="003678E8" w:rsidRPr="00B42D6B">
        <w:rPr>
          <w:rFonts w:ascii="Arial" w:hAnsi="Arial" w:cs="Arial"/>
          <w:sz w:val="24"/>
          <w:szCs w:val="24"/>
        </w:rPr>
        <w:t xml:space="preserve"> муниципального образования</w:t>
      </w:r>
      <w:r w:rsidR="000F03B3" w:rsidRPr="00B42D6B">
        <w:rPr>
          <w:rFonts w:ascii="Arial" w:hAnsi="Arial" w:cs="Arial"/>
          <w:sz w:val="24"/>
          <w:szCs w:val="24"/>
        </w:rPr>
        <w:t xml:space="preserve"> (далее –</w:t>
      </w:r>
      <w:r w:rsidR="002D3B37" w:rsidRPr="00B42D6B">
        <w:rPr>
          <w:rFonts w:ascii="Arial" w:hAnsi="Arial" w:cs="Arial"/>
          <w:sz w:val="24"/>
          <w:szCs w:val="24"/>
        </w:rPr>
        <w:t xml:space="preserve"> </w:t>
      </w:r>
      <w:r w:rsidR="000F03B3" w:rsidRPr="00B42D6B">
        <w:rPr>
          <w:rFonts w:ascii="Arial" w:hAnsi="Arial" w:cs="Arial"/>
          <w:sz w:val="24"/>
          <w:szCs w:val="24"/>
        </w:rPr>
        <w:t>Администрация)</w:t>
      </w:r>
      <w:r w:rsidR="003678E8" w:rsidRPr="00B42D6B">
        <w:rPr>
          <w:rFonts w:ascii="Arial" w:hAnsi="Arial" w:cs="Arial"/>
          <w:sz w:val="24"/>
          <w:szCs w:val="24"/>
        </w:rPr>
        <w:t xml:space="preserve">. </w:t>
      </w:r>
    </w:p>
    <w:p w:rsidR="003678E8" w:rsidRPr="00B42D6B" w:rsidRDefault="00100B47" w:rsidP="00ED0D99">
      <w:pPr>
        <w:widowControl w:val="0"/>
        <w:autoSpaceDE w:val="0"/>
        <w:autoSpaceDN w:val="0"/>
        <w:adjustRightInd w:val="0"/>
        <w:spacing w:after="0" w:line="240" w:lineRule="auto"/>
        <w:ind w:firstLine="567"/>
        <w:jc w:val="both"/>
        <w:rPr>
          <w:rFonts w:ascii="Arial" w:hAnsi="Arial" w:cs="Arial"/>
          <w:sz w:val="24"/>
          <w:szCs w:val="24"/>
        </w:rPr>
      </w:pPr>
      <w:r w:rsidRPr="00B42D6B">
        <w:rPr>
          <w:rFonts w:ascii="Arial" w:hAnsi="Arial" w:cs="Arial"/>
          <w:sz w:val="24"/>
          <w:szCs w:val="24"/>
        </w:rPr>
        <w:t xml:space="preserve"> </w:t>
      </w:r>
      <w:r w:rsidR="003678E8" w:rsidRPr="00B42D6B">
        <w:rPr>
          <w:rFonts w:ascii="Arial" w:hAnsi="Arial" w:cs="Arial"/>
          <w:sz w:val="24"/>
          <w:szCs w:val="24"/>
        </w:rPr>
        <w:t xml:space="preserve">Исполнители Программы, указанные в разделе 1 «Паспорт </w:t>
      </w:r>
      <w:r w:rsidR="00E91C6F" w:rsidRPr="00B42D6B">
        <w:rPr>
          <w:rFonts w:ascii="Arial" w:hAnsi="Arial" w:cs="Arial"/>
          <w:sz w:val="24"/>
          <w:szCs w:val="24"/>
        </w:rPr>
        <w:t xml:space="preserve">муниципальной </w:t>
      </w:r>
      <w:r w:rsidR="003678E8" w:rsidRPr="00B42D6B">
        <w:rPr>
          <w:rFonts w:ascii="Arial" w:hAnsi="Arial" w:cs="Arial"/>
          <w:sz w:val="24"/>
          <w:szCs w:val="24"/>
        </w:rPr>
        <w:t>программы», несут ответственность за реализацию Программы в целом, в том числе:</w:t>
      </w:r>
    </w:p>
    <w:p w:rsidR="003678E8" w:rsidRPr="00B42D6B" w:rsidRDefault="00100B47" w:rsidP="00ED0D99">
      <w:pPr>
        <w:widowControl w:val="0"/>
        <w:autoSpaceDE w:val="0"/>
        <w:autoSpaceDN w:val="0"/>
        <w:adjustRightInd w:val="0"/>
        <w:spacing w:after="0" w:line="240" w:lineRule="auto"/>
        <w:ind w:firstLine="540"/>
        <w:jc w:val="both"/>
        <w:rPr>
          <w:rFonts w:ascii="Arial" w:hAnsi="Arial" w:cs="Arial"/>
          <w:sz w:val="24"/>
          <w:szCs w:val="24"/>
        </w:rPr>
      </w:pPr>
      <w:r w:rsidRPr="00B42D6B">
        <w:rPr>
          <w:rFonts w:ascii="Arial" w:hAnsi="Arial" w:cs="Arial"/>
          <w:sz w:val="24"/>
          <w:szCs w:val="24"/>
        </w:rPr>
        <w:t xml:space="preserve"> </w:t>
      </w:r>
      <w:r w:rsidR="003678E8" w:rsidRPr="00B42D6B">
        <w:rPr>
          <w:rFonts w:ascii="Arial" w:hAnsi="Arial" w:cs="Arial"/>
          <w:sz w:val="24"/>
          <w:szCs w:val="24"/>
        </w:rPr>
        <w:t>взаимодействуют с заинтересованными органами, хозяйствующими субъектами и организациями, задействованными в реализации повышения эффективности и усиления адресной направленности мер по социальной поддержке граждан, оказавшихся в трудной жизненной ситуации;</w:t>
      </w:r>
    </w:p>
    <w:p w:rsidR="003678E8" w:rsidRPr="00B42D6B" w:rsidRDefault="003678E8" w:rsidP="00ED0D99">
      <w:pPr>
        <w:widowControl w:val="0"/>
        <w:autoSpaceDE w:val="0"/>
        <w:autoSpaceDN w:val="0"/>
        <w:adjustRightInd w:val="0"/>
        <w:spacing w:after="0" w:line="240" w:lineRule="auto"/>
        <w:ind w:firstLine="567"/>
        <w:jc w:val="both"/>
        <w:rPr>
          <w:rFonts w:ascii="Arial" w:hAnsi="Arial" w:cs="Arial"/>
          <w:sz w:val="24"/>
          <w:szCs w:val="24"/>
        </w:rPr>
      </w:pPr>
      <w:r w:rsidRPr="00B42D6B">
        <w:rPr>
          <w:rFonts w:ascii="Arial" w:hAnsi="Arial" w:cs="Arial"/>
          <w:sz w:val="24"/>
          <w:szCs w:val="24"/>
        </w:rPr>
        <w:t xml:space="preserve"> готовят предложения по корректировке перечня программных мероприятий на очередной финансовый год;</w:t>
      </w:r>
    </w:p>
    <w:p w:rsidR="003678E8" w:rsidRPr="00B42D6B" w:rsidRDefault="003678E8" w:rsidP="00ED0D99">
      <w:pPr>
        <w:widowControl w:val="0"/>
        <w:autoSpaceDE w:val="0"/>
        <w:autoSpaceDN w:val="0"/>
        <w:adjustRightInd w:val="0"/>
        <w:spacing w:after="0" w:line="240" w:lineRule="auto"/>
        <w:ind w:firstLine="567"/>
        <w:jc w:val="both"/>
        <w:rPr>
          <w:rFonts w:ascii="Arial" w:hAnsi="Arial" w:cs="Arial"/>
          <w:sz w:val="24"/>
          <w:szCs w:val="24"/>
        </w:rPr>
      </w:pPr>
      <w:r w:rsidRPr="00B42D6B">
        <w:rPr>
          <w:rFonts w:ascii="Arial" w:hAnsi="Arial" w:cs="Arial"/>
          <w:sz w:val="24"/>
          <w:szCs w:val="24"/>
        </w:rPr>
        <w:t>представляют заявки на финансирование Программы;</w:t>
      </w:r>
    </w:p>
    <w:p w:rsidR="003678E8" w:rsidRPr="00B42D6B" w:rsidRDefault="003678E8" w:rsidP="00ED0D99">
      <w:pPr>
        <w:widowControl w:val="0"/>
        <w:autoSpaceDE w:val="0"/>
        <w:autoSpaceDN w:val="0"/>
        <w:adjustRightInd w:val="0"/>
        <w:spacing w:after="0" w:line="240" w:lineRule="auto"/>
        <w:ind w:firstLine="567"/>
        <w:jc w:val="both"/>
        <w:rPr>
          <w:rFonts w:ascii="Arial" w:hAnsi="Arial" w:cs="Arial"/>
          <w:sz w:val="24"/>
          <w:szCs w:val="24"/>
        </w:rPr>
      </w:pPr>
      <w:r w:rsidRPr="00B42D6B">
        <w:rPr>
          <w:rFonts w:ascii="Arial" w:hAnsi="Arial" w:cs="Arial"/>
          <w:sz w:val="24"/>
          <w:szCs w:val="24"/>
        </w:rPr>
        <w:lastRenderedPageBreak/>
        <w:t xml:space="preserve">уточняют затраты по программным мероприятиям, отдельные их показатели, а также механизм реализации </w:t>
      </w:r>
      <w:r w:rsidR="00E91C6F" w:rsidRPr="00B42D6B">
        <w:rPr>
          <w:rFonts w:ascii="Arial" w:hAnsi="Arial" w:cs="Arial"/>
          <w:sz w:val="24"/>
          <w:szCs w:val="24"/>
        </w:rPr>
        <w:t>П</w:t>
      </w:r>
      <w:r w:rsidRPr="00B42D6B">
        <w:rPr>
          <w:rFonts w:ascii="Arial" w:hAnsi="Arial" w:cs="Arial"/>
          <w:sz w:val="24"/>
          <w:szCs w:val="24"/>
        </w:rPr>
        <w:t>рограммы;</w:t>
      </w:r>
    </w:p>
    <w:p w:rsidR="003678E8" w:rsidRPr="00B42D6B" w:rsidRDefault="003678E8" w:rsidP="00ED0D99">
      <w:pPr>
        <w:widowControl w:val="0"/>
        <w:autoSpaceDE w:val="0"/>
        <w:autoSpaceDN w:val="0"/>
        <w:adjustRightInd w:val="0"/>
        <w:spacing w:after="0" w:line="240" w:lineRule="auto"/>
        <w:ind w:firstLine="567"/>
        <w:jc w:val="both"/>
        <w:rPr>
          <w:rFonts w:ascii="Arial" w:hAnsi="Arial" w:cs="Arial"/>
          <w:sz w:val="24"/>
          <w:szCs w:val="24"/>
        </w:rPr>
      </w:pPr>
      <w:r w:rsidRPr="00B42D6B">
        <w:rPr>
          <w:rFonts w:ascii="Arial" w:hAnsi="Arial" w:cs="Arial"/>
          <w:sz w:val="24"/>
          <w:szCs w:val="24"/>
        </w:rPr>
        <w:t xml:space="preserve">разрабатывают и вносят в установленном порядке проекты правовых актов </w:t>
      </w:r>
      <w:r w:rsidR="003549E0" w:rsidRPr="00B42D6B">
        <w:rPr>
          <w:rFonts w:ascii="Arial" w:hAnsi="Arial" w:cs="Arial"/>
          <w:sz w:val="24"/>
          <w:szCs w:val="24"/>
        </w:rPr>
        <w:t>Червя</w:t>
      </w:r>
      <w:r w:rsidR="009C1754" w:rsidRPr="00B42D6B">
        <w:rPr>
          <w:rFonts w:ascii="Arial" w:hAnsi="Arial" w:cs="Arial"/>
          <w:sz w:val="24"/>
          <w:szCs w:val="24"/>
        </w:rPr>
        <w:t>нского</w:t>
      </w:r>
      <w:r w:rsidR="00E91C6F" w:rsidRPr="00B42D6B">
        <w:rPr>
          <w:rFonts w:ascii="Arial" w:hAnsi="Arial" w:cs="Arial"/>
          <w:sz w:val="24"/>
          <w:szCs w:val="24"/>
        </w:rPr>
        <w:t xml:space="preserve"> муниципального образования</w:t>
      </w:r>
      <w:r w:rsidRPr="00B42D6B">
        <w:rPr>
          <w:rFonts w:ascii="Arial" w:hAnsi="Arial" w:cs="Arial"/>
          <w:sz w:val="24"/>
          <w:szCs w:val="24"/>
        </w:rPr>
        <w:t>, необходимых для выполнения Программы;</w:t>
      </w:r>
    </w:p>
    <w:p w:rsidR="003678E8" w:rsidRPr="00B42D6B" w:rsidRDefault="003678E8" w:rsidP="00ED0D99">
      <w:pPr>
        <w:widowControl w:val="0"/>
        <w:autoSpaceDE w:val="0"/>
        <w:autoSpaceDN w:val="0"/>
        <w:adjustRightInd w:val="0"/>
        <w:spacing w:after="0" w:line="240" w:lineRule="auto"/>
        <w:ind w:firstLine="567"/>
        <w:jc w:val="both"/>
        <w:rPr>
          <w:rFonts w:ascii="Arial" w:hAnsi="Arial" w:cs="Arial"/>
          <w:sz w:val="24"/>
          <w:szCs w:val="24"/>
        </w:rPr>
      </w:pPr>
      <w:r w:rsidRPr="00B42D6B">
        <w:rPr>
          <w:rFonts w:ascii="Arial" w:hAnsi="Arial" w:cs="Arial"/>
          <w:sz w:val="24"/>
          <w:szCs w:val="24"/>
        </w:rPr>
        <w:t>несут ответственность за эффективность и результативность выполнения Программы.</w:t>
      </w:r>
    </w:p>
    <w:p w:rsidR="00AA5035" w:rsidRPr="00B42D6B" w:rsidRDefault="00AA5035" w:rsidP="00B1651A">
      <w:pPr>
        <w:widowControl w:val="0"/>
        <w:spacing w:after="0" w:line="320" w:lineRule="exact"/>
        <w:ind w:left="20" w:firstLine="700"/>
        <w:jc w:val="both"/>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 xml:space="preserve">Реализация </w:t>
      </w:r>
      <w:r w:rsidR="00720736" w:rsidRPr="00B42D6B">
        <w:rPr>
          <w:rFonts w:ascii="Arial" w:eastAsia="Times New Roman" w:hAnsi="Arial" w:cs="Arial"/>
          <w:color w:val="000000"/>
          <w:sz w:val="24"/>
          <w:szCs w:val="24"/>
          <w:lang w:eastAsia="ru-RU" w:bidi="ru-RU"/>
        </w:rPr>
        <w:t>Программы</w:t>
      </w:r>
      <w:r w:rsidRPr="00B42D6B">
        <w:rPr>
          <w:rFonts w:ascii="Arial" w:eastAsia="Times New Roman" w:hAnsi="Arial" w:cs="Arial"/>
          <w:color w:val="000000"/>
          <w:sz w:val="24"/>
          <w:szCs w:val="24"/>
          <w:lang w:eastAsia="ru-RU" w:bidi="ru-RU"/>
        </w:rPr>
        <w:t xml:space="preserve"> позволит:</w:t>
      </w:r>
    </w:p>
    <w:p w:rsidR="005828FB" w:rsidRPr="00B42D6B" w:rsidRDefault="005828FB" w:rsidP="005828FB">
      <w:pPr>
        <w:widowControl w:val="0"/>
        <w:spacing w:after="0" w:line="240" w:lineRule="auto"/>
        <w:ind w:right="40"/>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rPr>
        <w:t xml:space="preserve">        - </w:t>
      </w:r>
      <w:r w:rsidRPr="00B42D6B">
        <w:rPr>
          <w:rFonts w:ascii="Arial" w:eastAsia="Times New Roman" w:hAnsi="Arial" w:cs="Arial"/>
          <w:sz w:val="24"/>
          <w:szCs w:val="24"/>
          <w:lang w:eastAsia="ru-RU"/>
        </w:rPr>
        <w:t>увеличить число молодёжи</w:t>
      </w:r>
      <w:r w:rsidR="009C1754" w:rsidRPr="00B42D6B">
        <w:rPr>
          <w:rFonts w:ascii="Arial" w:eastAsia="Times New Roman" w:hAnsi="Arial" w:cs="Arial"/>
          <w:sz w:val="24"/>
          <w:szCs w:val="24"/>
          <w:lang w:eastAsia="ru-RU"/>
        </w:rPr>
        <w:t xml:space="preserve"> и детей</w:t>
      </w:r>
      <w:r w:rsidRPr="00B42D6B">
        <w:rPr>
          <w:rFonts w:ascii="Arial" w:eastAsia="Times New Roman" w:hAnsi="Arial" w:cs="Arial"/>
          <w:sz w:val="24"/>
          <w:szCs w:val="24"/>
          <w:lang w:eastAsia="ru-RU"/>
        </w:rPr>
        <w:t>, вовлечённ</w:t>
      </w:r>
      <w:r w:rsidR="009C1754" w:rsidRPr="00B42D6B">
        <w:rPr>
          <w:rFonts w:ascii="Arial" w:eastAsia="Times New Roman" w:hAnsi="Arial" w:cs="Arial"/>
          <w:sz w:val="24"/>
          <w:szCs w:val="24"/>
          <w:lang w:eastAsia="ru-RU"/>
        </w:rPr>
        <w:t>ых</w:t>
      </w:r>
      <w:r w:rsidRPr="00B42D6B">
        <w:rPr>
          <w:rFonts w:ascii="Arial" w:eastAsia="Times New Roman" w:hAnsi="Arial" w:cs="Arial"/>
          <w:sz w:val="24"/>
          <w:szCs w:val="24"/>
          <w:lang w:eastAsia="ru-RU"/>
        </w:rPr>
        <w:t xml:space="preserve"> в мероприятия по реализации молодёжной политики на территории </w:t>
      </w:r>
      <w:r w:rsidR="003549E0" w:rsidRPr="00B42D6B">
        <w:rPr>
          <w:rFonts w:ascii="Arial" w:eastAsia="Times New Roman" w:hAnsi="Arial" w:cs="Arial"/>
          <w:sz w:val="24"/>
          <w:szCs w:val="24"/>
          <w:lang w:eastAsia="ru-RU"/>
        </w:rPr>
        <w:t>Червя</w:t>
      </w:r>
      <w:r w:rsidR="009C1754" w:rsidRPr="00B42D6B">
        <w:rPr>
          <w:rFonts w:ascii="Arial" w:eastAsia="Times New Roman" w:hAnsi="Arial" w:cs="Arial"/>
          <w:sz w:val="24"/>
          <w:szCs w:val="24"/>
          <w:lang w:eastAsia="ru-RU"/>
        </w:rPr>
        <w:t>нского</w:t>
      </w:r>
      <w:r w:rsidRPr="00B42D6B">
        <w:rPr>
          <w:rFonts w:ascii="Arial" w:eastAsia="Times New Roman" w:hAnsi="Arial" w:cs="Arial"/>
          <w:sz w:val="24"/>
          <w:szCs w:val="24"/>
          <w:lang w:eastAsia="ru-RU"/>
        </w:rPr>
        <w:t xml:space="preserve"> муниципального образования</w:t>
      </w:r>
      <w:r w:rsidRPr="00B42D6B">
        <w:rPr>
          <w:rFonts w:ascii="Arial" w:eastAsia="Times New Roman" w:hAnsi="Arial" w:cs="Arial"/>
          <w:color w:val="000000"/>
          <w:sz w:val="24"/>
          <w:szCs w:val="24"/>
          <w:lang w:eastAsia="ru-RU" w:bidi="ru-RU"/>
        </w:rPr>
        <w:t>;</w:t>
      </w:r>
    </w:p>
    <w:p w:rsidR="005828FB" w:rsidRPr="00B42D6B" w:rsidRDefault="005828FB" w:rsidP="005828FB">
      <w:pPr>
        <w:widowControl w:val="0"/>
        <w:spacing w:after="0" w:line="240" w:lineRule="auto"/>
        <w:rPr>
          <w:rFonts w:ascii="Arial" w:eastAsia="Times New Roman" w:hAnsi="Arial" w:cs="Arial"/>
          <w:color w:val="000000"/>
          <w:sz w:val="24"/>
          <w:szCs w:val="24"/>
          <w:lang w:eastAsia="ru-RU" w:bidi="ru-RU"/>
        </w:rPr>
      </w:pPr>
      <w:r w:rsidRPr="00B42D6B">
        <w:rPr>
          <w:rFonts w:ascii="Arial" w:eastAsia="Times New Roman" w:hAnsi="Arial" w:cs="Arial"/>
          <w:sz w:val="24"/>
          <w:szCs w:val="24"/>
          <w:lang w:eastAsia="ru-RU"/>
        </w:rPr>
        <w:t xml:space="preserve">        - увеличить долю молодёжи</w:t>
      </w:r>
      <w:r w:rsidR="009C1754" w:rsidRPr="00B42D6B">
        <w:rPr>
          <w:rFonts w:ascii="Arial" w:eastAsia="Times New Roman" w:hAnsi="Arial" w:cs="Arial"/>
          <w:sz w:val="24"/>
          <w:szCs w:val="24"/>
          <w:lang w:eastAsia="ru-RU"/>
        </w:rPr>
        <w:t xml:space="preserve"> и  детей</w:t>
      </w:r>
      <w:r w:rsidRPr="00B42D6B">
        <w:rPr>
          <w:rFonts w:ascii="Arial" w:eastAsia="Times New Roman" w:hAnsi="Arial" w:cs="Arial"/>
          <w:sz w:val="24"/>
          <w:szCs w:val="24"/>
          <w:lang w:eastAsia="ru-RU"/>
        </w:rPr>
        <w:t>, вовлечённ</w:t>
      </w:r>
      <w:r w:rsidR="009C1754" w:rsidRPr="00B42D6B">
        <w:rPr>
          <w:rFonts w:ascii="Arial" w:eastAsia="Times New Roman" w:hAnsi="Arial" w:cs="Arial"/>
          <w:sz w:val="24"/>
          <w:szCs w:val="24"/>
          <w:lang w:eastAsia="ru-RU"/>
        </w:rPr>
        <w:t>ых</w:t>
      </w:r>
      <w:r w:rsidRPr="00B42D6B">
        <w:rPr>
          <w:rFonts w:ascii="Arial" w:eastAsia="Times New Roman" w:hAnsi="Arial" w:cs="Arial"/>
          <w:sz w:val="24"/>
          <w:szCs w:val="24"/>
          <w:lang w:eastAsia="ru-RU"/>
        </w:rPr>
        <w:t xml:space="preserve"> в добровольческое (волонтёрское) движение</w:t>
      </w:r>
      <w:r w:rsidRPr="00B42D6B">
        <w:rPr>
          <w:rFonts w:ascii="Arial" w:eastAsia="Times New Roman" w:hAnsi="Arial" w:cs="Arial"/>
          <w:color w:val="000000"/>
          <w:sz w:val="24"/>
          <w:szCs w:val="24"/>
          <w:lang w:eastAsia="ru-RU" w:bidi="ru-RU"/>
        </w:rPr>
        <w:t>;</w:t>
      </w:r>
    </w:p>
    <w:p w:rsidR="005828FB" w:rsidRPr="00B42D6B" w:rsidRDefault="005828FB" w:rsidP="005828FB">
      <w:pPr>
        <w:widowControl w:val="0"/>
        <w:spacing w:after="0" w:line="240" w:lineRule="auto"/>
        <w:ind w:left="34"/>
        <w:rPr>
          <w:rFonts w:ascii="Arial" w:eastAsia="Times New Roman" w:hAnsi="Arial" w:cs="Arial"/>
          <w:color w:val="000000"/>
          <w:sz w:val="24"/>
          <w:szCs w:val="24"/>
          <w:lang w:eastAsia="ru-RU" w:bidi="ru-RU"/>
        </w:rPr>
      </w:pPr>
      <w:r w:rsidRPr="00B42D6B">
        <w:rPr>
          <w:rFonts w:ascii="Arial" w:hAnsi="Arial" w:cs="Arial"/>
          <w:sz w:val="24"/>
          <w:szCs w:val="24"/>
        </w:rPr>
        <w:t xml:space="preserve">         - снизить потребление немедицинских наркотиков, сформировать негативное отношение к незаконному обороту и потреблению наркотиков;</w:t>
      </w:r>
    </w:p>
    <w:p w:rsidR="005828FB" w:rsidRPr="00B42D6B" w:rsidRDefault="005828FB" w:rsidP="005828FB">
      <w:pPr>
        <w:spacing w:after="0" w:line="240" w:lineRule="auto"/>
        <w:rPr>
          <w:rFonts w:ascii="Arial" w:hAnsi="Arial" w:cs="Arial"/>
          <w:sz w:val="24"/>
          <w:szCs w:val="24"/>
        </w:rPr>
      </w:pPr>
      <w:r w:rsidRPr="00B42D6B">
        <w:rPr>
          <w:rFonts w:ascii="Arial" w:hAnsi="Arial" w:cs="Arial"/>
          <w:sz w:val="24"/>
          <w:szCs w:val="24"/>
        </w:rPr>
        <w:t xml:space="preserve">          - с</w:t>
      </w:r>
      <w:r w:rsidRPr="00B42D6B">
        <w:rPr>
          <w:rFonts w:ascii="Arial" w:eastAsia="Times New Roman" w:hAnsi="Arial" w:cs="Arial"/>
          <w:color w:val="000000"/>
          <w:sz w:val="24"/>
          <w:szCs w:val="24"/>
          <w:lang w:eastAsia="ru-RU" w:bidi="ru-RU"/>
        </w:rPr>
        <w:t>оздать благоприятные условия для творческой деятельности и самореализации жителей,  обеспечить разнообразие и доступность предлагаемых услуг и мероприятий в сфере культуры;</w:t>
      </w:r>
    </w:p>
    <w:p w:rsidR="005828FB" w:rsidRPr="00B42D6B" w:rsidRDefault="005828FB" w:rsidP="005828FB">
      <w:pPr>
        <w:widowControl w:val="0"/>
        <w:spacing w:after="0" w:line="240" w:lineRule="auto"/>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 xml:space="preserve">           - увеличить количество граждан   охваченных библиотечным обслуживанием;</w:t>
      </w:r>
    </w:p>
    <w:p w:rsidR="005828FB" w:rsidRPr="00B42D6B" w:rsidRDefault="005828FB" w:rsidP="005828FB">
      <w:pPr>
        <w:widowControl w:val="0"/>
        <w:tabs>
          <w:tab w:val="left" w:pos="709"/>
          <w:tab w:val="left" w:pos="2127"/>
          <w:tab w:val="left" w:pos="3686"/>
          <w:tab w:val="left" w:pos="4820"/>
          <w:tab w:val="right" w:pos="9626"/>
        </w:tabs>
        <w:spacing w:after="0" w:line="240" w:lineRule="auto"/>
        <w:ind w:left="360"/>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 xml:space="preserve">     - увеличить количество экземпляров новых поступлений в библиотечный фонд;</w:t>
      </w:r>
    </w:p>
    <w:p w:rsidR="005828FB" w:rsidRPr="00B42D6B" w:rsidRDefault="005828FB" w:rsidP="005828FB">
      <w:pPr>
        <w:widowControl w:val="0"/>
        <w:spacing w:after="0" w:line="240" w:lineRule="auto"/>
        <w:ind w:right="20"/>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 xml:space="preserve">           - увеличить количество организованных и проведённых мероприятий с целью продвижения чтения, повышения информационной культуры, организации досуга и популяризации различных областей знания;</w:t>
      </w:r>
    </w:p>
    <w:p w:rsidR="005828FB" w:rsidRPr="00B42D6B" w:rsidRDefault="005828FB" w:rsidP="005828FB">
      <w:pPr>
        <w:widowControl w:val="0"/>
        <w:spacing w:after="0" w:line="240" w:lineRule="auto"/>
        <w:ind w:right="20"/>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 xml:space="preserve">           - увеличить количества книговыдач;</w:t>
      </w:r>
    </w:p>
    <w:p w:rsidR="005828FB" w:rsidRPr="00B42D6B" w:rsidRDefault="005828FB" w:rsidP="005828FB">
      <w:pPr>
        <w:widowControl w:val="0"/>
        <w:tabs>
          <w:tab w:val="left" w:pos="259"/>
        </w:tabs>
        <w:spacing w:after="0" w:line="240" w:lineRule="auto"/>
        <w:jc w:val="both"/>
        <w:rPr>
          <w:rFonts w:ascii="Arial" w:eastAsia="Times New Roman" w:hAnsi="Arial" w:cs="Arial"/>
          <w:sz w:val="24"/>
          <w:szCs w:val="24"/>
          <w:lang w:eastAsia="ru-RU"/>
        </w:rPr>
      </w:pPr>
      <w:r w:rsidRPr="00B42D6B">
        <w:rPr>
          <w:rFonts w:ascii="Arial" w:eastAsia="Times New Roman" w:hAnsi="Arial" w:cs="Arial"/>
          <w:sz w:val="24"/>
          <w:szCs w:val="24"/>
          <w:lang w:eastAsia="ru-RU"/>
        </w:rPr>
        <w:t xml:space="preserve">           - создать условия для организации и проведения спортивно- оздоровительных мероприятий на территории </w:t>
      </w:r>
      <w:r w:rsidR="003549E0" w:rsidRPr="00B42D6B">
        <w:rPr>
          <w:rFonts w:ascii="Arial" w:eastAsia="Times New Roman" w:hAnsi="Arial" w:cs="Arial"/>
          <w:sz w:val="24"/>
          <w:szCs w:val="24"/>
          <w:lang w:eastAsia="ru-RU"/>
        </w:rPr>
        <w:t>Червя</w:t>
      </w:r>
      <w:r w:rsidR="009C1754" w:rsidRPr="00B42D6B">
        <w:rPr>
          <w:rFonts w:ascii="Arial" w:eastAsia="Times New Roman" w:hAnsi="Arial" w:cs="Arial"/>
          <w:sz w:val="24"/>
          <w:szCs w:val="24"/>
          <w:lang w:eastAsia="ru-RU"/>
        </w:rPr>
        <w:t>нского</w:t>
      </w:r>
      <w:r w:rsidRPr="00B42D6B">
        <w:rPr>
          <w:rFonts w:ascii="Arial" w:eastAsia="Times New Roman" w:hAnsi="Arial" w:cs="Arial"/>
          <w:sz w:val="24"/>
          <w:szCs w:val="24"/>
          <w:lang w:eastAsia="ru-RU"/>
        </w:rPr>
        <w:t xml:space="preserve"> муниципального образования;</w:t>
      </w:r>
    </w:p>
    <w:p w:rsidR="005828FB" w:rsidRPr="00B42D6B" w:rsidRDefault="005828FB" w:rsidP="005828FB">
      <w:pPr>
        <w:spacing w:after="0" w:line="240" w:lineRule="auto"/>
        <w:jc w:val="both"/>
        <w:rPr>
          <w:rFonts w:ascii="Arial" w:hAnsi="Arial" w:cs="Arial"/>
          <w:sz w:val="24"/>
          <w:szCs w:val="24"/>
          <w:lang w:eastAsia="ru-RU"/>
        </w:rPr>
      </w:pPr>
      <w:r w:rsidRPr="00B42D6B">
        <w:rPr>
          <w:rFonts w:ascii="Arial" w:eastAsia="Times New Roman" w:hAnsi="Arial" w:cs="Arial"/>
          <w:sz w:val="24"/>
          <w:szCs w:val="24"/>
          <w:lang w:eastAsia="ru-RU"/>
        </w:rPr>
        <w:t xml:space="preserve">           - бесперебойно  </w:t>
      </w:r>
      <w:r w:rsidRPr="00B42D6B">
        <w:rPr>
          <w:rFonts w:ascii="Arial" w:hAnsi="Arial" w:cs="Arial"/>
          <w:sz w:val="24"/>
          <w:szCs w:val="24"/>
          <w:lang w:eastAsia="ru-RU"/>
        </w:rPr>
        <w:t>обеспечивать материально- техническими, информационными ресурсами.</w:t>
      </w:r>
    </w:p>
    <w:p w:rsidR="005E1242" w:rsidRPr="00B42D6B" w:rsidRDefault="00D1262D" w:rsidP="005E1242">
      <w:pPr>
        <w:widowControl w:val="0"/>
        <w:autoSpaceDE w:val="0"/>
        <w:autoSpaceDN w:val="0"/>
        <w:adjustRightInd w:val="0"/>
        <w:spacing w:after="0" w:line="240" w:lineRule="auto"/>
        <w:jc w:val="both"/>
        <w:rPr>
          <w:rFonts w:ascii="Arial" w:hAnsi="Arial" w:cs="Arial"/>
          <w:sz w:val="24"/>
          <w:szCs w:val="24"/>
        </w:rPr>
      </w:pPr>
      <w:r w:rsidRPr="00B42D6B">
        <w:rPr>
          <w:rFonts w:ascii="Arial" w:hAnsi="Arial" w:cs="Arial"/>
          <w:sz w:val="24"/>
          <w:szCs w:val="24"/>
        </w:rPr>
        <w:t xml:space="preserve">            </w:t>
      </w:r>
      <w:r w:rsidR="005E1242" w:rsidRPr="00B42D6B">
        <w:rPr>
          <w:rFonts w:ascii="Arial" w:hAnsi="Arial" w:cs="Arial"/>
          <w:sz w:val="24"/>
          <w:szCs w:val="24"/>
        </w:rPr>
        <w:t>Количественные показатели результатив</w:t>
      </w:r>
      <w:r w:rsidR="00475CC0" w:rsidRPr="00B42D6B">
        <w:rPr>
          <w:rFonts w:ascii="Arial" w:hAnsi="Arial" w:cs="Arial"/>
          <w:sz w:val="24"/>
          <w:szCs w:val="24"/>
        </w:rPr>
        <w:t>ности реализации П</w:t>
      </w:r>
      <w:r w:rsidR="005E1242" w:rsidRPr="00B42D6B">
        <w:rPr>
          <w:rFonts w:ascii="Arial" w:hAnsi="Arial" w:cs="Arial"/>
          <w:sz w:val="24"/>
          <w:szCs w:val="24"/>
        </w:rPr>
        <w:t>рограммы</w:t>
      </w:r>
      <w:r w:rsidR="003549E0" w:rsidRPr="00B42D6B">
        <w:rPr>
          <w:rFonts w:ascii="Arial" w:hAnsi="Arial" w:cs="Arial"/>
          <w:sz w:val="24"/>
          <w:szCs w:val="24"/>
        </w:rPr>
        <w:t xml:space="preserve"> </w:t>
      </w:r>
      <w:r w:rsidR="005E1242" w:rsidRPr="00B42D6B">
        <w:rPr>
          <w:rFonts w:ascii="Arial" w:hAnsi="Arial" w:cs="Arial"/>
          <w:sz w:val="24"/>
          <w:szCs w:val="24"/>
        </w:rPr>
        <w:t xml:space="preserve"> представлены в </w:t>
      </w:r>
      <w:hyperlink w:anchor="Par282" w:history="1">
        <w:r w:rsidR="005E1242" w:rsidRPr="00B42D6B">
          <w:rPr>
            <w:rFonts w:ascii="Arial" w:hAnsi="Arial" w:cs="Arial"/>
            <w:sz w:val="24"/>
            <w:szCs w:val="24"/>
          </w:rPr>
          <w:t>таблице 2</w:t>
        </w:r>
      </w:hyperlink>
      <w:r w:rsidR="00475CC0" w:rsidRPr="00B42D6B">
        <w:rPr>
          <w:rFonts w:ascii="Arial" w:hAnsi="Arial" w:cs="Arial"/>
          <w:sz w:val="24"/>
          <w:szCs w:val="24"/>
        </w:rPr>
        <w:t>.</w:t>
      </w:r>
    </w:p>
    <w:p w:rsidR="005E603F" w:rsidRPr="00B42D6B" w:rsidRDefault="005E603F" w:rsidP="005E603F">
      <w:pPr>
        <w:widowControl w:val="0"/>
        <w:autoSpaceDE w:val="0"/>
        <w:autoSpaceDN w:val="0"/>
        <w:adjustRightInd w:val="0"/>
        <w:spacing w:after="0" w:line="240" w:lineRule="auto"/>
        <w:jc w:val="center"/>
        <w:outlineLvl w:val="1"/>
        <w:rPr>
          <w:rFonts w:ascii="Arial" w:hAnsi="Arial" w:cs="Arial"/>
          <w:b/>
          <w:sz w:val="24"/>
          <w:szCs w:val="24"/>
        </w:rPr>
      </w:pPr>
      <w:r w:rsidRPr="00B42D6B">
        <w:rPr>
          <w:rFonts w:ascii="Arial" w:hAnsi="Arial" w:cs="Arial"/>
          <w:b/>
          <w:sz w:val="24"/>
          <w:szCs w:val="24"/>
        </w:rPr>
        <w:t xml:space="preserve">Глава 6. </w:t>
      </w:r>
      <w:r w:rsidR="001D1D8C" w:rsidRPr="00B42D6B">
        <w:rPr>
          <w:rFonts w:ascii="Arial" w:hAnsi="Arial" w:cs="Arial"/>
          <w:b/>
          <w:sz w:val="24"/>
          <w:szCs w:val="24"/>
        </w:rPr>
        <w:t>Риски реализации муниципальной программы</w:t>
      </w:r>
    </w:p>
    <w:p w:rsidR="001D1D8C" w:rsidRPr="00B42D6B" w:rsidRDefault="001D1D8C" w:rsidP="005E603F">
      <w:pPr>
        <w:widowControl w:val="0"/>
        <w:autoSpaceDE w:val="0"/>
        <w:autoSpaceDN w:val="0"/>
        <w:adjustRightInd w:val="0"/>
        <w:spacing w:after="0" w:line="240" w:lineRule="auto"/>
        <w:jc w:val="center"/>
        <w:outlineLvl w:val="1"/>
        <w:rPr>
          <w:rFonts w:ascii="Arial" w:hAnsi="Arial" w:cs="Arial"/>
          <w:sz w:val="24"/>
          <w:szCs w:val="24"/>
        </w:rPr>
      </w:pPr>
    </w:p>
    <w:p w:rsidR="00AA5035" w:rsidRPr="00B42D6B" w:rsidRDefault="00AA5035" w:rsidP="00ED0D99">
      <w:pPr>
        <w:widowControl w:val="0"/>
        <w:spacing w:after="0" w:line="240" w:lineRule="auto"/>
        <w:ind w:left="40" w:right="40" w:firstLine="697"/>
        <w:jc w:val="both"/>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 xml:space="preserve">Важным условием успешной реализации </w:t>
      </w:r>
      <w:r w:rsidR="001D1D8C" w:rsidRPr="00B42D6B">
        <w:rPr>
          <w:rFonts w:ascii="Arial" w:eastAsia="Times New Roman" w:hAnsi="Arial" w:cs="Arial"/>
          <w:color w:val="000000"/>
          <w:sz w:val="24"/>
          <w:szCs w:val="24"/>
          <w:lang w:eastAsia="ru-RU" w:bidi="ru-RU"/>
        </w:rPr>
        <w:t>Программы</w:t>
      </w:r>
      <w:r w:rsidRPr="00B42D6B">
        <w:rPr>
          <w:rFonts w:ascii="Arial" w:eastAsia="Times New Roman" w:hAnsi="Arial" w:cs="Arial"/>
          <w:color w:val="000000"/>
          <w:sz w:val="24"/>
          <w:szCs w:val="24"/>
          <w:lang w:eastAsia="ru-RU" w:bidi="ru-RU"/>
        </w:rPr>
        <w:t xml:space="preserve"> является управление рисками с целью минимизации их влияния на достижение целей </w:t>
      </w:r>
      <w:r w:rsidR="001D1D8C" w:rsidRPr="00B42D6B">
        <w:rPr>
          <w:rFonts w:ascii="Arial" w:eastAsia="Times New Roman" w:hAnsi="Arial" w:cs="Arial"/>
          <w:color w:val="000000"/>
          <w:sz w:val="24"/>
          <w:szCs w:val="24"/>
          <w:lang w:eastAsia="ru-RU" w:bidi="ru-RU"/>
        </w:rPr>
        <w:t>Программы</w:t>
      </w:r>
      <w:r w:rsidRPr="00B42D6B">
        <w:rPr>
          <w:rFonts w:ascii="Arial" w:eastAsia="Times New Roman" w:hAnsi="Arial" w:cs="Arial"/>
          <w:color w:val="000000"/>
          <w:sz w:val="24"/>
          <w:szCs w:val="24"/>
          <w:lang w:eastAsia="ru-RU" w:bidi="ru-RU"/>
        </w:rPr>
        <w:t>.</w:t>
      </w:r>
    </w:p>
    <w:p w:rsidR="00AA5035" w:rsidRPr="00B42D6B" w:rsidRDefault="00AA5035" w:rsidP="00ED0D99">
      <w:pPr>
        <w:widowControl w:val="0"/>
        <w:spacing w:after="0" w:line="240" w:lineRule="auto"/>
        <w:ind w:left="40" w:right="40" w:firstLine="697"/>
        <w:jc w:val="both"/>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 xml:space="preserve">Реализация </w:t>
      </w:r>
      <w:r w:rsidR="001D1D8C" w:rsidRPr="00B42D6B">
        <w:rPr>
          <w:rFonts w:ascii="Arial" w:eastAsia="Times New Roman" w:hAnsi="Arial" w:cs="Arial"/>
          <w:color w:val="000000"/>
          <w:sz w:val="24"/>
          <w:szCs w:val="24"/>
          <w:lang w:eastAsia="ru-RU" w:bidi="ru-RU"/>
        </w:rPr>
        <w:t>П</w:t>
      </w:r>
      <w:r w:rsidRPr="00B42D6B">
        <w:rPr>
          <w:rFonts w:ascii="Arial" w:eastAsia="Times New Roman" w:hAnsi="Arial" w:cs="Arial"/>
          <w:color w:val="000000"/>
          <w:sz w:val="24"/>
          <w:szCs w:val="24"/>
          <w:lang w:eastAsia="ru-RU" w:bidi="ru-RU"/>
        </w:rPr>
        <w:t>рограммы может быть подвержена влиянию следующих рисков:</w:t>
      </w:r>
    </w:p>
    <w:p w:rsidR="00AA5035" w:rsidRPr="00B42D6B" w:rsidRDefault="00B1651A" w:rsidP="00C13A49">
      <w:pPr>
        <w:widowControl w:val="0"/>
        <w:numPr>
          <w:ilvl w:val="0"/>
          <w:numId w:val="3"/>
        </w:numPr>
        <w:spacing w:after="0" w:line="240" w:lineRule="auto"/>
        <w:ind w:left="0" w:right="40" w:firstLine="420"/>
        <w:jc w:val="both"/>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Э</w:t>
      </w:r>
      <w:r w:rsidR="00AA5035" w:rsidRPr="00B42D6B">
        <w:rPr>
          <w:rFonts w:ascii="Arial" w:eastAsia="Times New Roman" w:hAnsi="Arial" w:cs="Arial"/>
          <w:color w:val="000000"/>
          <w:sz w:val="24"/>
          <w:szCs w:val="24"/>
          <w:lang w:eastAsia="ru-RU" w:bidi="ru-RU"/>
        </w:rPr>
        <w:t>кономического риска, связанного с повышением уровня инфляции, снижением доходов населения, увеличением социально незащищенных слоев населения.</w:t>
      </w:r>
    </w:p>
    <w:p w:rsidR="00B1651A" w:rsidRPr="00B42D6B" w:rsidRDefault="001D1D8C" w:rsidP="00ED0D99">
      <w:pPr>
        <w:widowControl w:val="0"/>
        <w:spacing w:after="0" w:line="240" w:lineRule="auto"/>
        <w:ind w:left="40" w:right="40" w:firstLine="700"/>
        <w:jc w:val="both"/>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В рамках П</w:t>
      </w:r>
      <w:r w:rsidR="00AA5035" w:rsidRPr="00B42D6B">
        <w:rPr>
          <w:rFonts w:ascii="Arial" w:eastAsia="Times New Roman" w:hAnsi="Arial" w:cs="Arial"/>
          <w:color w:val="000000"/>
          <w:sz w:val="24"/>
          <w:szCs w:val="24"/>
          <w:lang w:eastAsia="ru-RU" w:bidi="ru-RU"/>
        </w:rPr>
        <w:t xml:space="preserve">рограммы отсутствует возможность управления данным видом риска. Возможен лишь оперативный </w:t>
      </w:r>
      <w:r w:rsidR="00B1651A" w:rsidRPr="00B42D6B">
        <w:rPr>
          <w:rFonts w:ascii="Arial" w:eastAsia="Times New Roman" w:hAnsi="Arial" w:cs="Arial"/>
          <w:color w:val="000000"/>
          <w:sz w:val="24"/>
          <w:szCs w:val="24"/>
          <w:lang w:eastAsia="ru-RU" w:bidi="ru-RU"/>
        </w:rPr>
        <w:t>учет последствий их проявления.</w:t>
      </w:r>
    </w:p>
    <w:p w:rsidR="00AA5035" w:rsidRPr="00B42D6B" w:rsidRDefault="00AA5035" w:rsidP="00C13A49">
      <w:pPr>
        <w:widowControl w:val="0"/>
        <w:numPr>
          <w:ilvl w:val="0"/>
          <w:numId w:val="3"/>
        </w:numPr>
        <w:spacing w:after="0" w:line="240" w:lineRule="auto"/>
        <w:ind w:left="0" w:right="40" w:firstLine="420"/>
        <w:jc w:val="both"/>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 xml:space="preserve"> </w:t>
      </w:r>
      <w:r w:rsidR="00B1651A" w:rsidRPr="00B42D6B">
        <w:rPr>
          <w:rFonts w:ascii="Arial" w:eastAsia="Times New Roman" w:hAnsi="Arial" w:cs="Arial"/>
          <w:color w:val="000000"/>
          <w:sz w:val="24"/>
          <w:szCs w:val="24"/>
          <w:lang w:eastAsia="ru-RU" w:bidi="ru-RU"/>
        </w:rPr>
        <w:t>Ф</w:t>
      </w:r>
      <w:r w:rsidRPr="00B42D6B">
        <w:rPr>
          <w:rFonts w:ascii="Arial" w:eastAsia="Times New Roman" w:hAnsi="Arial" w:cs="Arial"/>
          <w:color w:val="000000"/>
          <w:sz w:val="24"/>
          <w:szCs w:val="24"/>
          <w:lang w:eastAsia="ru-RU" w:bidi="ru-RU"/>
        </w:rPr>
        <w:t xml:space="preserve">инансового риска, связанного с возникновением бюджетного дефицита, </w:t>
      </w:r>
      <w:r w:rsidR="00C76F71" w:rsidRPr="00B42D6B">
        <w:rPr>
          <w:rFonts w:ascii="Arial" w:eastAsia="Times New Roman" w:hAnsi="Arial" w:cs="Arial"/>
          <w:color w:val="000000"/>
          <w:sz w:val="24"/>
          <w:szCs w:val="24"/>
          <w:lang w:eastAsia="ru-RU" w:bidi="ru-RU"/>
        </w:rPr>
        <w:t>ин</w:t>
      </w:r>
      <w:r w:rsidRPr="00B42D6B">
        <w:rPr>
          <w:rFonts w:ascii="Arial" w:eastAsia="Times New Roman" w:hAnsi="Arial" w:cs="Arial"/>
          <w:color w:val="000000"/>
          <w:sz w:val="24"/>
          <w:szCs w:val="24"/>
          <w:lang w:eastAsia="ru-RU" w:bidi="ru-RU"/>
        </w:rPr>
        <w:t>вестированием бюджетных расходов на установленные сферы деятельности и, соответственно, недостаточным уровнем финансирования программных мероприятий.</w:t>
      </w:r>
    </w:p>
    <w:p w:rsidR="00AA5035" w:rsidRPr="00B42D6B" w:rsidRDefault="00AA5035" w:rsidP="00ED0D99">
      <w:pPr>
        <w:widowControl w:val="0"/>
        <w:spacing w:after="0" w:line="240" w:lineRule="auto"/>
        <w:ind w:left="40" w:firstLine="700"/>
        <w:jc w:val="both"/>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Способы ограничения финансового риска:</w:t>
      </w:r>
    </w:p>
    <w:p w:rsidR="00AA5035" w:rsidRPr="00B42D6B" w:rsidRDefault="00AA5035" w:rsidP="00ED0D99">
      <w:pPr>
        <w:widowControl w:val="0"/>
        <w:spacing w:after="0" w:line="240" w:lineRule="auto"/>
        <w:ind w:left="40" w:right="40" w:firstLine="700"/>
        <w:jc w:val="both"/>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 xml:space="preserve">а) ежегодное уточнение объема финансовых средств исходя из возможностей бюджета </w:t>
      </w:r>
      <w:r w:rsidR="003549E0" w:rsidRPr="00B42D6B">
        <w:rPr>
          <w:rFonts w:ascii="Arial" w:eastAsia="Times New Roman" w:hAnsi="Arial" w:cs="Arial"/>
          <w:color w:val="000000"/>
          <w:sz w:val="24"/>
          <w:szCs w:val="24"/>
          <w:lang w:eastAsia="ru-RU" w:bidi="ru-RU"/>
        </w:rPr>
        <w:t>Червянского</w:t>
      </w:r>
      <w:r w:rsidR="001D1D8C" w:rsidRPr="00B42D6B">
        <w:rPr>
          <w:rFonts w:ascii="Arial" w:eastAsia="Times New Roman" w:hAnsi="Arial" w:cs="Arial"/>
          <w:color w:val="000000"/>
          <w:sz w:val="24"/>
          <w:szCs w:val="24"/>
          <w:lang w:eastAsia="ru-RU" w:bidi="ru-RU"/>
        </w:rPr>
        <w:t xml:space="preserve"> муниципального образования</w:t>
      </w:r>
      <w:r w:rsidRPr="00B42D6B">
        <w:rPr>
          <w:rFonts w:ascii="Arial" w:eastAsia="Times New Roman" w:hAnsi="Arial" w:cs="Arial"/>
          <w:color w:val="000000"/>
          <w:sz w:val="24"/>
          <w:szCs w:val="24"/>
          <w:lang w:eastAsia="ru-RU" w:bidi="ru-RU"/>
        </w:rPr>
        <w:t>;</w:t>
      </w:r>
    </w:p>
    <w:p w:rsidR="00AA5035" w:rsidRPr="00B42D6B" w:rsidRDefault="00AA5035" w:rsidP="00ED0D99">
      <w:pPr>
        <w:widowControl w:val="0"/>
        <w:spacing w:after="0" w:line="240" w:lineRule="auto"/>
        <w:ind w:left="40" w:right="40" w:firstLine="700"/>
        <w:jc w:val="both"/>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 xml:space="preserve">б) определение наиболее значимых мероприятий для первоочередного </w:t>
      </w:r>
      <w:r w:rsidRPr="00B42D6B">
        <w:rPr>
          <w:rFonts w:ascii="Arial" w:eastAsia="Times New Roman" w:hAnsi="Arial" w:cs="Arial"/>
          <w:color w:val="000000"/>
          <w:sz w:val="24"/>
          <w:szCs w:val="24"/>
          <w:lang w:eastAsia="ru-RU" w:bidi="ru-RU"/>
        </w:rPr>
        <w:lastRenderedPageBreak/>
        <w:t>финансирования;</w:t>
      </w:r>
    </w:p>
    <w:p w:rsidR="00AA5035" w:rsidRPr="00B42D6B" w:rsidRDefault="00AA5035" w:rsidP="00ED0D99">
      <w:pPr>
        <w:widowControl w:val="0"/>
        <w:spacing w:after="0" w:line="240" w:lineRule="auto"/>
        <w:ind w:left="40" w:firstLine="700"/>
        <w:jc w:val="both"/>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в) привлечение внебюдж</w:t>
      </w:r>
      <w:r w:rsidR="00DA7EBA" w:rsidRPr="00B42D6B">
        <w:rPr>
          <w:rFonts w:ascii="Arial" w:eastAsia="Times New Roman" w:hAnsi="Arial" w:cs="Arial"/>
          <w:color w:val="000000"/>
          <w:sz w:val="24"/>
          <w:szCs w:val="24"/>
          <w:lang w:eastAsia="ru-RU" w:bidi="ru-RU"/>
        </w:rPr>
        <w:t>етных источников финансирования.</w:t>
      </w:r>
    </w:p>
    <w:p w:rsidR="00AA5035" w:rsidRPr="00B42D6B" w:rsidRDefault="00AA5035" w:rsidP="00C13A49">
      <w:pPr>
        <w:widowControl w:val="0"/>
        <w:numPr>
          <w:ilvl w:val="0"/>
          <w:numId w:val="3"/>
        </w:numPr>
        <w:spacing w:after="0" w:line="240" w:lineRule="auto"/>
        <w:ind w:left="0" w:right="40" w:firstLine="420"/>
        <w:jc w:val="both"/>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 xml:space="preserve"> </w:t>
      </w:r>
      <w:r w:rsidR="00E34D71" w:rsidRPr="00B42D6B">
        <w:rPr>
          <w:rFonts w:ascii="Arial" w:eastAsia="Times New Roman" w:hAnsi="Arial" w:cs="Arial"/>
          <w:color w:val="000000"/>
          <w:sz w:val="24"/>
          <w:szCs w:val="24"/>
          <w:lang w:eastAsia="ru-RU" w:bidi="ru-RU"/>
        </w:rPr>
        <w:t>Р</w:t>
      </w:r>
      <w:r w:rsidRPr="00B42D6B">
        <w:rPr>
          <w:rFonts w:ascii="Arial" w:eastAsia="Times New Roman" w:hAnsi="Arial" w:cs="Arial"/>
          <w:color w:val="000000"/>
          <w:sz w:val="24"/>
          <w:szCs w:val="24"/>
          <w:lang w:eastAsia="ru-RU" w:bidi="ru-RU"/>
        </w:rPr>
        <w:t>иска, связанного с изменениями законодательства (как на федеральном, так и на региональном уровне). Влияние данного рис</w:t>
      </w:r>
      <w:r w:rsidR="001D1D8C" w:rsidRPr="00B42D6B">
        <w:rPr>
          <w:rFonts w:ascii="Arial" w:eastAsia="Times New Roman" w:hAnsi="Arial" w:cs="Arial"/>
          <w:color w:val="000000"/>
          <w:sz w:val="24"/>
          <w:szCs w:val="24"/>
          <w:lang w:eastAsia="ru-RU" w:bidi="ru-RU"/>
        </w:rPr>
        <w:t>ка на результаты П</w:t>
      </w:r>
      <w:r w:rsidRPr="00B42D6B">
        <w:rPr>
          <w:rFonts w:ascii="Arial" w:eastAsia="Times New Roman" w:hAnsi="Arial" w:cs="Arial"/>
          <w:color w:val="000000"/>
          <w:sz w:val="24"/>
          <w:szCs w:val="24"/>
          <w:lang w:eastAsia="ru-RU" w:bidi="ru-RU"/>
        </w:rPr>
        <w:t>рограммы может быть минимизировано путем осуществления мониторинга планиру</w:t>
      </w:r>
      <w:r w:rsidR="00DA7EBA" w:rsidRPr="00B42D6B">
        <w:rPr>
          <w:rFonts w:ascii="Arial" w:eastAsia="Times New Roman" w:hAnsi="Arial" w:cs="Arial"/>
          <w:color w:val="000000"/>
          <w:sz w:val="24"/>
          <w:szCs w:val="24"/>
          <w:lang w:eastAsia="ru-RU" w:bidi="ru-RU"/>
        </w:rPr>
        <w:t>емых изменений законодательства.</w:t>
      </w:r>
    </w:p>
    <w:p w:rsidR="00AA5035" w:rsidRPr="00B42D6B" w:rsidRDefault="00E34D71" w:rsidP="00C13A49">
      <w:pPr>
        <w:widowControl w:val="0"/>
        <w:numPr>
          <w:ilvl w:val="0"/>
          <w:numId w:val="3"/>
        </w:numPr>
        <w:spacing w:after="0" w:line="240" w:lineRule="auto"/>
        <w:ind w:left="0" w:right="40" w:firstLine="420"/>
        <w:jc w:val="both"/>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А</w:t>
      </w:r>
      <w:r w:rsidR="00AA5035" w:rsidRPr="00B42D6B">
        <w:rPr>
          <w:rFonts w:ascii="Arial" w:eastAsia="Times New Roman" w:hAnsi="Arial" w:cs="Arial"/>
          <w:color w:val="000000"/>
          <w:sz w:val="24"/>
          <w:szCs w:val="24"/>
          <w:lang w:eastAsia="ru-RU" w:bidi="ru-RU"/>
        </w:rPr>
        <w:t>дминистративного риска, связанного с неправомерными либо несвоевременными действиями лиц, непосредственно или косвенно связанных с исполне</w:t>
      </w:r>
      <w:r w:rsidR="001D1D8C" w:rsidRPr="00B42D6B">
        <w:rPr>
          <w:rFonts w:ascii="Arial" w:eastAsia="Times New Roman" w:hAnsi="Arial" w:cs="Arial"/>
          <w:color w:val="000000"/>
          <w:sz w:val="24"/>
          <w:szCs w:val="24"/>
          <w:lang w:eastAsia="ru-RU" w:bidi="ru-RU"/>
        </w:rPr>
        <w:t>нием мероприятий П</w:t>
      </w:r>
      <w:r w:rsidR="00AA5035" w:rsidRPr="00B42D6B">
        <w:rPr>
          <w:rFonts w:ascii="Arial" w:eastAsia="Times New Roman" w:hAnsi="Arial" w:cs="Arial"/>
          <w:color w:val="000000"/>
          <w:sz w:val="24"/>
          <w:szCs w:val="24"/>
          <w:lang w:eastAsia="ru-RU" w:bidi="ru-RU"/>
        </w:rPr>
        <w:t>рограммы. Для минимизации данного риска будет осуществляться монит</w:t>
      </w:r>
      <w:r w:rsidR="001D1D8C" w:rsidRPr="00B42D6B">
        <w:rPr>
          <w:rFonts w:ascii="Arial" w:eastAsia="Times New Roman" w:hAnsi="Arial" w:cs="Arial"/>
          <w:color w:val="000000"/>
          <w:sz w:val="24"/>
          <w:szCs w:val="24"/>
          <w:lang w:eastAsia="ru-RU" w:bidi="ru-RU"/>
        </w:rPr>
        <w:t>оринг реализации П</w:t>
      </w:r>
      <w:r w:rsidR="00AA5035" w:rsidRPr="00B42D6B">
        <w:rPr>
          <w:rFonts w:ascii="Arial" w:eastAsia="Times New Roman" w:hAnsi="Arial" w:cs="Arial"/>
          <w:color w:val="000000"/>
          <w:sz w:val="24"/>
          <w:szCs w:val="24"/>
          <w:lang w:eastAsia="ru-RU" w:bidi="ru-RU"/>
        </w:rPr>
        <w:t>рограммы.</w:t>
      </w:r>
    </w:p>
    <w:p w:rsidR="00AA5035" w:rsidRPr="00B42D6B" w:rsidRDefault="00AA5035" w:rsidP="00ED0D99">
      <w:pPr>
        <w:widowControl w:val="0"/>
        <w:spacing w:after="0" w:line="240" w:lineRule="auto"/>
        <w:ind w:left="40" w:right="40" w:firstLine="700"/>
        <w:jc w:val="both"/>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 xml:space="preserve">Меры по минимизации остальных возможных рисков, связанных со спецификой цели и задач </w:t>
      </w:r>
      <w:r w:rsidR="001D1D8C" w:rsidRPr="00B42D6B">
        <w:rPr>
          <w:rFonts w:ascii="Arial" w:eastAsia="Times New Roman" w:hAnsi="Arial" w:cs="Arial"/>
          <w:color w:val="000000"/>
          <w:sz w:val="24"/>
          <w:szCs w:val="24"/>
          <w:lang w:eastAsia="ru-RU" w:bidi="ru-RU"/>
        </w:rPr>
        <w:t>П</w:t>
      </w:r>
      <w:r w:rsidRPr="00B42D6B">
        <w:rPr>
          <w:rFonts w:ascii="Arial" w:eastAsia="Times New Roman" w:hAnsi="Arial" w:cs="Arial"/>
          <w:color w:val="000000"/>
          <w:sz w:val="24"/>
          <w:szCs w:val="24"/>
          <w:lang w:eastAsia="ru-RU" w:bidi="ru-RU"/>
        </w:rPr>
        <w:t xml:space="preserve">рограммы, будут приниматься в ходе оперативного управления реализацией </w:t>
      </w:r>
      <w:r w:rsidR="001D1D8C" w:rsidRPr="00B42D6B">
        <w:rPr>
          <w:rFonts w:ascii="Arial" w:eastAsia="Times New Roman" w:hAnsi="Arial" w:cs="Arial"/>
          <w:color w:val="000000"/>
          <w:sz w:val="24"/>
          <w:szCs w:val="24"/>
          <w:lang w:eastAsia="ru-RU" w:bidi="ru-RU"/>
        </w:rPr>
        <w:t>П</w:t>
      </w:r>
      <w:r w:rsidRPr="00B42D6B">
        <w:rPr>
          <w:rFonts w:ascii="Arial" w:eastAsia="Times New Roman" w:hAnsi="Arial" w:cs="Arial"/>
          <w:color w:val="000000"/>
          <w:sz w:val="24"/>
          <w:szCs w:val="24"/>
          <w:lang w:eastAsia="ru-RU" w:bidi="ru-RU"/>
        </w:rPr>
        <w:t>рограммы.</w:t>
      </w:r>
    </w:p>
    <w:p w:rsidR="009C1754" w:rsidRPr="00B42D6B" w:rsidRDefault="009C1754" w:rsidP="00ED0D99">
      <w:pPr>
        <w:widowControl w:val="0"/>
        <w:spacing w:after="0" w:line="240" w:lineRule="auto"/>
        <w:ind w:left="40" w:right="40" w:firstLine="700"/>
        <w:jc w:val="both"/>
        <w:rPr>
          <w:rFonts w:ascii="Arial" w:eastAsia="Times New Roman" w:hAnsi="Arial" w:cs="Arial"/>
          <w:color w:val="000000"/>
          <w:sz w:val="24"/>
          <w:szCs w:val="24"/>
          <w:lang w:eastAsia="ru-RU" w:bidi="ru-RU"/>
        </w:rPr>
      </w:pPr>
    </w:p>
    <w:p w:rsidR="00246FF6" w:rsidRPr="00B42D6B" w:rsidRDefault="005E1242" w:rsidP="00555045">
      <w:pPr>
        <w:tabs>
          <w:tab w:val="left" w:pos="1770"/>
        </w:tabs>
        <w:jc w:val="right"/>
        <w:rPr>
          <w:rFonts w:ascii="Arial" w:hAnsi="Arial" w:cs="Arial"/>
          <w:sz w:val="24"/>
          <w:szCs w:val="24"/>
        </w:rPr>
      </w:pPr>
      <w:r w:rsidRPr="00B42D6B">
        <w:rPr>
          <w:rFonts w:ascii="Arial" w:hAnsi="Arial" w:cs="Arial"/>
          <w:sz w:val="24"/>
          <w:szCs w:val="24"/>
        </w:rPr>
        <w:t xml:space="preserve">Таблица </w:t>
      </w:r>
      <w:r w:rsidR="00246FF6" w:rsidRPr="00B42D6B">
        <w:rPr>
          <w:rFonts w:ascii="Arial" w:hAnsi="Arial" w:cs="Arial"/>
          <w:sz w:val="24"/>
          <w:szCs w:val="24"/>
        </w:rPr>
        <w:t>1</w:t>
      </w:r>
    </w:p>
    <w:p w:rsidR="00AB3985" w:rsidRPr="00B42D6B" w:rsidRDefault="00246FF6" w:rsidP="00AB3985">
      <w:pPr>
        <w:spacing w:after="0" w:line="240" w:lineRule="auto"/>
        <w:jc w:val="center"/>
        <w:rPr>
          <w:rFonts w:ascii="Arial" w:hAnsi="Arial" w:cs="Arial"/>
          <w:sz w:val="24"/>
          <w:szCs w:val="24"/>
        </w:rPr>
      </w:pPr>
      <w:r w:rsidRPr="00B42D6B">
        <w:rPr>
          <w:rFonts w:ascii="Arial" w:hAnsi="Arial" w:cs="Arial"/>
          <w:sz w:val="24"/>
          <w:szCs w:val="24"/>
        </w:rPr>
        <w:t xml:space="preserve">Объем и источники финансирования муниципальной </w:t>
      </w:r>
      <w:r w:rsidR="00DA7EBA" w:rsidRPr="00B42D6B">
        <w:rPr>
          <w:rFonts w:ascii="Arial" w:hAnsi="Arial" w:cs="Arial"/>
          <w:sz w:val="24"/>
          <w:szCs w:val="24"/>
        </w:rPr>
        <w:t>программы</w:t>
      </w:r>
    </w:p>
    <w:p w:rsidR="00AB3985" w:rsidRPr="00B42D6B" w:rsidRDefault="00DA7EBA" w:rsidP="00AB3985">
      <w:pPr>
        <w:spacing w:after="0" w:line="240" w:lineRule="auto"/>
        <w:jc w:val="center"/>
        <w:rPr>
          <w:rFonts w:ascii="Arial" w:eastAsia="Times New Roman" w:hAnsi="Arial" w:cs="Arial"/>
          <w:sz w:val="24"/>
          <w:szCs w:val="24"/>
          <w:lang w:eastAsia="ru-RU"/>
        </w:rPr>
      </w:pPr>
      <w:r w:rsidRPr="00B42D6B">
        <w:rPr>
          <w:rFonts w:ascii="Arial" w:hAnsi="Arial" w:cs="Arial"/>
          <w:sz w:val="24"/>
          <w:szCs w:val="24"/>
        </w:rPr>
        <w:t xml:space="preserve"> «</w:t>
      </w:r>
      <w:r w:rsidR="00AB3985" w:rsidRPr="00B42D6B">
        <w:rPr>
          <w:rFonts w:ascii="Arial" w:eastAsia="Times New Roman" w:hAnsi="Arial" w:cs="Arial"/>
          <w:sz w:val="24"/>
          <w:szCs w:val="24"/>
          <w:lang w:eastAsia="ru-RU"/>
        </w:rPr>
        <w:t>Развитие культуры, спорта, молодёжной</w:t>
      </w:r>
      <w:r w:rsidR="0092340A" w:rsidRPr="00B42D6B">
        <w:rPr>
          <w:rFonts w:ascii="Arial" w:eastAsia="Times New Roman" w:hAnsi="Arial" w:cs="Arial"/>
          <w:sz w:val="24"/>
          <w:szCs w:val="24"/>
          <w:lang w:eastAsia="ru-RU"/>
        </w:rPr>
        <w:t>»</w:t>
      </w:r>
      <w:r w:rsidR="00AB3985" w:rsidRPr="00B42D6B">
        <w:rPr>
          <w:rFonts w:ascii="Arial" w:eastAsia="Times New Roman" w:hAnsi="Arial" w:cs="Arial"/>
          <w:sz w:val="24"/>
          <w:szCs w:val="24"/>
          <w:lang w:eastAsia="ru-RU"/>
        </w:rPr>
        <w:t xml:space="preserve"> политики на территории </w:t>
      </w:r>
      <w:r w:rsidR="003549E0" w:rsidRPr="00B42D6B">
        <w:rPr>
          <w:rFonts w:ascii="Arial" w:eastAsia="Times New Roman" w:hAnsi="Arial" w:cs="Arial"/>
          <w:sz w:val="24"/>
          <w:szCs w:val="24"/>
          <w:lang w:eastAsia="ru-RU"/>
        </w:rPr>
        <w:t>Червянского</w:t>
      </w:r>
      <w:r w:rsidR="00AB3985" w:rsidRPr="00B42D6B">
        <w:rPr>
          <w:rFonts w:ascii="Arial" w:eastAsia="Times New Roman" w:hAnsi="Arial" w:cs="Arial"/>
          <w:sz w:val="24"/>
          <w:szCs w:val="24"/>
          <w:lang w:eastAsia="ru-RU"/>
        </w:rPr>
        <w:t xml:space="preserve"> муниципально</w:t>
      </w:r>
      <w:r w:rsidR="00CF61AB" w:rsidRPr="00B42D6B">
        <w:rPr>
          <w:rFonts w:ascii="Arial" w:eastAsia="Times New Roman" w:hAnsi="Arial" w:cs="Arial"/>
          <w:sz w:val="24"/>
          <w:szCs w:val="24"/>
          <w:lang w:eastAsia="ru-RU"/>
        </w:rPr>
        <w:t>го образова</w:t>
      </w:r>
      <w:r w:rsidR="0092340A" w:rsidRPr="00B42D6B">
        <w:rPr>
          <w:rFonts w:ascii="Arial" w:eastAsia="Times New Roman" w:hAnsi="Arial" w:cs="Arial"/>
          <w:sz w:val="24"/>
          <w:szCs w:val="24"/>
          <w:lang w:eastAsia="ru-RU"/>
        </w:rPr>
        <w:t>ния</w:t>
      </w:r>
      <w:r w:rsidR="003549E0" w:rsidRPr="00B42D6B">
        <w:rPr>
          <w:rFonts w:ascii="Arial" w:eastAsia="Times New Roman" w:hAnsi="Arial" w:cs="Arial"/>
          <w:sz w:val="24"/>
          <w:szCs w:val="24"/>
          <w:lang w:eastAsia="ru-RU"/>
        </w:rPr>
        <w:t xml:space="preserve">  на 2020</w:t>
      </w:r>
      <w:r w:rsidR="00CF61AB" w:rsidRPr="00B42D6B">
        <w:rPr>
          <w:rFonts w:ascii="Arial" w:eastAsia="Times New Roman" w:hAnsi="Arial" w:cs="Arial"/>
          <w:sz w:val="24"/>
          <w:szCs w:val="24"/>
          <w:lang w:eastAsia="ru-RU"/>
        </w:rPr>
        <w:t>-202</w:t>
      </w:r>
      <w:r w:rsidR="003549E0" w:rsidRPr="00B42D6B">
        <w:rPr>
          <w:rFonts w:ascii="Arial" w:eastAsia="Times New Roman" w:hAnsi="Arial" w:cs="Arial"/>
          <w:sz w:val="24"/>
          <w:szCs w:val="24"/>
          <w:lang w:eastAsia="ru-RU"/>
        </w:rPr>
        <w:t>2</w:t>
      </w:r>
      <w:r w:rsidR="00AB3985" w:rsidRPr="00B42D6B">
        <w:rPr>
          <w:rFonts w:ascii="Arial" w:eastAsia="Times New Roman" w:hAnsi="Arial" w:cs="Arial"/>
          <w:sz w:val="24"/>
          <w:szCs w:val="24"/>
          <w:lang w:eastAsia="ru-RU"/>
        </w:rPr>
        <w:t xml:space="preserve"> годы</w:t>
      </w:r>
    </w:p>
    <w:p w:rsidR="00246FF6" w:rsidRPr="00B42D6B" w:rsidRDefault="00246FF6" w:rsidP="00AB3985">
      <w:pPr>
        <w:pStyle w:val="60"/>
        <w:shd w:val="clear" w:color="auto" w:fill="auto"/>
        <w:spacing w:before="0" w:after="0" w:line="240" w:lineRule="auto"/>
        <w:ind w:left="200"/>
        <w:rPr>
          <w:rFonts w:ascii="Arial" w:hAnsi="Arial" w:cs="Arial"/>
          <w:b w:val="0"/>
          <w:sz w:val="24"/>
          <w:szCs w:val="24"/>
        </w:rPr>
      </w:pPr>
    </w:p>
    <w:tbl>
      <w:tblPr>
        <w:tblW w:w="0" w:type="auto"/>
        <w:tblInd w:w="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3"/>
        <w:gridCol w:w="2300"/>
        <w:gridCol w:w="1434"/>
        <w:gridCol w:w="1663"/>
        <w:gridCol w:w="1418"/>
        <w:gridCol w:w="1701"/>
      </w:tblGrid>
      <w:tr w:rsidR="00820CEB" w:rsidRPr="00E56EEE" w:rsidTr="00E56EEE">
        <w:trPr>
          <w:trHeight w:val="179"/>
        </w:trPr>
        <w:tc>
          <w:tcPr>
            <w:tcW w:w="323" w:type="dxa"/>
            <w:vMerge w:val="restart"/>
            <w:shd w:val="clear" w:color="auto" w:fill="auto"/>
          </w:tcPr>
          <w:p w:rsidR="00820CEB" w:rsidRPr="00E56EEE" w:rsidRDefault="00820CEB" w:rsidP="00FA2EC0">
            <w:pPr>
              <w:pStyle w:val="60"/>
              <w:shd w:val="clear" w:color="auto" w:fill="auto"/>
              <w:spacing w:before="0" w:after="535"/>
              <w:jc w:val="left"/>
              <w:rPr>
                <w:rFonts w:ascii="Arial" w:hAnsi="Arial" w:cs="Arial"/>
                <w:b w:val="0"/>
                <w:sz w:val="16"/>
                <w:szCs w:val="16"/>
                <w:lang w:eastAsia="ru-RU"/>
              </w:rPr>
            </w:pPr>
          </w:p>
        </w:tc>
        <w:tc>
          <w:tcPr>
            <w:tcW w:w="2300" w:type="dxa"/>
            <w:vMerge w:val="restart"/>
            <w:shd w:val="clear" w:color="auto" w:fill="auto"/>
          </w:tcPr>
          <w:p w:rsidR="00820CEB" w:rsidRPr="00E56EEE" w:rsidRDefault="00820CEB" w:rsidP="00425775">
            <w:pPr>
              <w:pStyle w:val="60"/>
              <w:shd w:val="clear" w:color="auto" w:fill="auto"/>
              <w:spacing w:before="0" w:after="0" w:line="240" w:lineRule="auto"/>
              <w:jc w:val="left"/>
              <w:rPr>
                <w:rFonts w:ascii="Arial" w:hAnsi="Arial" w:cs="Arial"/>
                <w:b w:val="0"/>
                <w:color w:val="000000"/>
                <w:sz w:val="16"/>
                <w:szCs w:val="16"/>
                <w:lang w:eastAsia="ru-RU" w:bidi="ru-RU"/>
              </w:rPr>
            </w:pPr>
            <w:r w:rsidRPr="00E56EEE">
              <w:rPr>
                <w:rStyle w:val="11pt"/>
                <w:rFonts w:ascii="Arial" w:hAnsi="Arial" w:cs="Arial"/>
                <w:b w:val="0"/>
                <w:sz w:val="16"/>
                <w:szCs w:val="16"/>
              </w:rPr>
              <w:t>Источники финансирования муниципальной программы</w:t>
            </w:r>
          </w:p>
        </w:tc>
        <w:tc>
          <w:tcPr>
            <w:tcW w:w="6216" w:type="dxa"/>
            <w:gridSpan w:val="4"/>
            <w:shd w:val="clear" w:color="auto" w:fill="auto"/>
          </w:tcPr>
          <w:p w:rsidR="00820CEB" w:rsidRPr="00E56EEE" w:rsidRDefault="00820CEB" w:rsidP="009C1754">
            <w:pPr>
              <w:pStyle w:val="60"/>
              <w:shd w:val="clear" w:color="auto" w:fill="auto"/>
              <w:spacing w:before="0" w:after="0" w:line="240" w:lineRule="auto"/>
              <w:jc w:val="left"/>
              <w:rPr>
                <w:rStyle w:val="11pt"/>
                <w:rFonts w:ascii="Arial" w:hAnsi="Arial" w:cs="Arial"/>
                <w:b w:val="0"/>
                <w:sz w:val="16"/>
                <w:szCs w:val="16"/>
              </w:rPr>
            </w:pPr>
            <w:r w:rsidRPr="00E56EEE">
              <w:rPr>
                <w:rStyle w:val="11pt"/>
                <w:rFonts w:ascii="Arial" w:hAnsi="Arial" w:cs="Arial"/>
                <w:b w:val="0"/>
                <w:sz w:val="16"/>
                <w:szCs w:val="16"/>
              </w:rPr>
              <w:t>Объем финансирования муниципальной программы, руб.</w:t>
            </w:r>
          </w:p>
        </w:tc>
      </w:tr>
      <w:tr w:rsidR="00364893" w:rsidRPr="00E56EEE" w:rsidTr="00E56EEE">
        <w:trPr>
          <w:trHeight w:val="410"/>
        </w:trPr>
        <w:tc>
          <w:tcPr>
            <w:tcW w:w="323" w:type="dxa"/>
            <w:vMerge/>
            <w:shd w:val="clear" w:color="auto" w:fill="auto"/>
          </w:tcPr>
          <w:p w:rsidR="00364893" w:rsidRPr="00E56EEE" w:rsidRDefault="00364893" w:rsidP="00FA2EC0">
            <w:pPr>
              <w:pStyle w:val="60"/>
              <w:shd w:val="clear" w:color="auto" w:fill="auto"/>
              <w:spacing w:before="0" w:after="535"/>
              <w:jc w:val="left"/>
              <w:rPr>
                <w:rFonts w:ascii="Arial" w:hAnsi="Arial" w:cs="Arial"/>
                <w:b w:val="0"/>
                <w:sz w:val="16"/>
                <w:szCs w:val="16"/>
                <w:lang w:eastAsia="ru-RU"/>
              </w:rPr>
            </w:pPr>
          </w:p>
        </w:tc>
        <w:tc>
          <w:tcPr>
            <w:tcW w:w="2300" w:type="dxa"/>
            <w:vMerge/>
            <w:shd w:val="clear" w:color="auto" w:fill="auto"/>
          </w:tcPr>
          <w:p w:rsidR="00364893" w:rsidRPr="00E56EEE" w:rsidRDefault="00364893" w:rsidP="00425775">
            <w:pPr>
              <w:pStyle w:val="60"/>
              <w:shd w:val="clear" w:color="auto" w:fill="auto"/>
              <w:spacing w:before="0" w:after="0" w:line="240" w:lineRule="auto"/>
              <w:jc w:val="left"/>
              <w:rPr>
                <w:rStyle w:val="11pt"/>
                <w:rFonts w:ascii="Arial" w:hAnsi="Arial" w:cs="Arial"/>
                <w:sz w:val="16"/>
                <w:szCs w:val="16"/>
              </w:rPr>
            </w:pPr>
          </w:p>
        </w:tc>
        <w:tc>
          <w:tcPr>
            <w:tcW w:w="1434" w:type="dxa"/>
            <w:shd w:val="clear" w:color="auto" w:fill="auto"/>
            <w:vAlign w:val="bottom"/>
          </w:tcPr>
          <w:p w:rsidR="00364893" w:rsidRPr="00E56EEE" w:rsidRDefault="00364893" w:rsidP="00E56EEE">
            <w:pPr>
              <w:pStyle w:val="2"/>
              <w:shd w:val="clear" w:color="auto" w:fill="auto"/>
              <w:spacing w:after="0" w:line="240" w:lineRule="auto"/>
              <w:jc w:val="left"/>
              <w:rPr>
                <w:rFonts w:ascii="Arial" w:hAnsi="Arial" w:cs="Arial"/>
                <w:sz w:val="16"/>
                <w:szCs w:val="16"/>
                <w:lang w:eastAsia="ru-RU"/>
              </w:rPr>
            </w:pPr>
            <w:r w:rsidRPr="00E56EEE">
              <w:rPr>
                <w:rStyle w:val="11pt"/>
                <w:rFonts w:ascii="Arial" w:hAnsi="Arial" w:cs="Arial"/>
                <w:sz w:val="16"/>
                <w:szCs w:val="16"/>
              </w:rPr>
              <w:t>за весь период реализации</w:t>
            </w:r>
          </w:p>
        </w:tc>
        <w:tc>
          <w:tcPr>
            <w:tcW w:w="1663" w:type="dxa"/>
            <w:shd w:val="clear" w:color="auto" w:fill="auto"/>
          </w:tcPr>
          <w:p w:rsidR="00364893" w:rsidRPr="00E56EEE" w:rsidRDefault="003549E0" w:rsidP="00364893">
            <w:pPr>
              <w:pStyle w:val="2"/>
              <w:shd w:val="clear" w:color="auto" w:fill="auto"/>
              <w:spacing w:after="0" w:line="240" w:lineRule="auto"/>
              <w:rPr>
                <w:rFonts w:ascii="Arial" w:hAnsi="Arial" w:cs="Arial"/>
                <w:sz w:val="16"/>
                <w:szCs w:val="16"/>
                <w:lang w:eastAsia="ru-RU"/>
              </w:rPr>
            </w:pPr>
            <w:r w:rsidRPr="00E56EEE">
              <w:rPr>
                <w:rStyle w:val="11pt"/>
                <w:rFonts w:ascii="Arial" w:hAnsi="Arial" w:cs="Arial"/>
                <w:sz w:val="16"/>
                <w:szCs w:val="16"/>
              </w:rPr>
              <w:t>2020</w:t>
            </w:r>
            <w:r w:rsidR="00364893" w:rsidRPr="00E56EEE">
              <w:rPr>
                <w:rStyle w:val="11pt"/>
                <w:rFonts w:ascii="Arial" w:hAnsi="Arial" w:cs="Arial"/>
                <w:sz w:val="16"/>
                <w:szCs w:val="16"/>
              </w:rPr>
              <w:t xml:space="preserve"> год</w:t>
            </w:r>
          </w:p>
        </w:tc>
        <w:tc>
          <w:tcPr>
            <w:tcW w:w="1418" w:type="dxa"/>
            <w:shd w:val="clear" w:color="auto" w:fill="auto"/>
          </w:tcPr>
          <w:p w:rsidR="00364893" w:rsidRPr="00E56EEE" w:rsidRDefault="003549E0" w:rsidP="00364893">
            <w:pPr>
              <w:pStyle w:val="2"/>
              <w:shd w:val="clear" w:color="auto" w:fill="auto"/>
              <w:spacing w:after="0" w:line="240" w:lineRule="auto"/>
              <w:rPr>
                <w:rFonts w:ascii="Arial" w:hAnsi="Arial" w:cs="Arial"/>
                <w:sz w:val="16"/>
                <w:szCs w:val="16"/>
                <w:lang w:eastAsia="ru-RU"/>
              </w:rPr>
            </w:pPr>
            <w:r w:rsidRPr="00E56EEE">
              <w:rPr>
                <w:rStyle w:val="11pt"/>
                <w:rFonts w:ascii="Arial" w:hAnsi="Arial" w:cs="Arial"/>
                <w:sz w:val="16"/>
                <w:szCs w:val="16"/>
              </w:rPr>
              <w:t>2021</w:t>
            </w:r>
            <w:r w:rsidR="00364893" w:rsidRPr="00E56EEE">
              <w:rPr>
                <w:rStyle w:val="11pt"/>
                <w:rFonts w:ascii="Arial" w:hAnsi="Arial" w:cs="Arial"/>
                <w:sz w:val="16"/>
                <w:szCs w:val="16"/>
              </w:rPr>
              <w:t xml:space="preserve"> год</w:t>
            </w:r>
          </w:p>
        </w:tc>
        <w:tc>
          <w:tcPr>
            <w:tcW w:w="1701" w:type="dxa"/>
            <w:shd w:val="clear" w:color="auto" w:fill="auto"/>
          </w:tcPr>
          <w:p w:rsidR="00364893" w:rsidRPr="00E56EEE" w:rsidRDefault="003549E0" w:rsidP="00425775">
            <w:pPr>
              <w:pStyle w:val="2"/>
              <w:shd w:val="clear" w:color="auto" w:fill="auto"/>
              <w:spacing w:after="0" w:line="240" w:lineRule="auto"/>
              <w:rPr>
                <w:rStyle w:val="11pt"/>
                <w:rFonts w:ascii="Arial" w:hAnsi="Arial" w:cs="Arial"/>
                <w:sz w:val="16"/>
                <w:szCs w:val="16"/>
              </w:rPr>
            </w:pPr>
            <w:r w:rsidRPr="00E56EEE">
              <w:rPr>
                <w:rStyle w:val="11pt"/>
                <w:rFonts w:ascii="Arial" w:hAnsi="Arial" w:cs="Arial"/>
                <w:sz w:val="16"/>
                <w:szCs w:val="16"/>
              </w:rPr>
              <w:t>2022</w:t>
            </w:r>
            <w:r w:rsidR="00364893" w:rsidRPr="00E56EEE">
              <w:rPr>
                <w:rStyle w:val="11pt"/>
                <w:rFonts w:ascii="Arial" w:hAnsi="Arial" w:cs="Arial"/>
                <w:sz w:val="16"/>
                <w:szCs w:val="16"/>
              </w:rPr>
              <w:t xml:space="preserve"> год</w:t>
            </w:r>
          </w:p>
        </w:tc>
      </w:tr>
      <w:tr w:rsidR="00820CEB" w:rsidRPr="00E56EEE" w:rsidTr="00E56EEE">
        <w:trPr>
          <w:trHeight w:val="731"/>
        </w:trPr>
        <w:tc>
          <w:tcPr>
            <w:tcW w:w="8839" w:type="dxa"/>
            <w:gridSpan w:val="6"/>
            <w:shd w:val="clear" w:color="auto" w:fill="auto"/>
          </w:tcPr>
          <w:p w:rsidR="00820CEB" w:rsidRPr="00E56EEE" w:rsidRDefault="00820CEB" w:rsidP="00FA2EC0">
            <w:pPr>
              <w:pStyle w:val="2"/>
              <w:shd w:val="clear" w:color="auto" w:fill="auto"/>
              <w:spacing w:after="0" w:line="220" w:lineRule="exact"/>
              <w:rPr>
                <w:rStyle w:val="11pt"/>
                <w:rFonts w:ascii="Arial" w:hAnsi="Arial" w:cs="Arial"/>
                <w:sz w:val="16"/>
                <w:szCs w:val="16"/>
              </w:rPr>
            </w:pPr>
          </w:p>
          <w:p w:rsidR="00820CEB" w:rsidRPr="00E56EEE" w:rsidRDefault="00820CEB" w:rsidP="00AB3985">
            <w:pPr>
              <w:pStyle w:val="2"/>
              <w:shd w:val="clear" w:color="auto" w:fill="auto"/>
              <w:spacing w:after="0" w:line="240" w:lineRule="auto"/>
              <w:rPr>
                <w:rStyle w:val="11pt"/>
                <w:rFonts w:ascii="Arial" w:hAnsi="Arial" w:cs="Arial"/>
                <w:sz w:val="16"/>
                <w:szCs w:val="16"/>
              </w:rPr>
            </w:pPr>
            <w:r w:rsidRPr="00E56EEE">
              <w:rPr>
                <w:rStyle w:val="11pt"/>
                <w:rFonts w:ascii="Arial" w:hAnsi="Arial" w:cs="Arial"/>
                <w:sz w:val="16"/>
                <w:szCs w:val="16"/>
              </w:rPr>
              <w:t>Муниципальная программа</w:t>
            </w:r>
          </w:p>
          <w:p w:rsidR="00820CEB" w:rsidRPr="00E56EEE" w:rsidRDefault="00820CEB" w:rsidP="00E56EEE">
            <w:pPr>
              <w:spacing w:after="0" w:line="240" w:lineRule="auto"/>
              <w:jc w:val="center"/>
              <w:rPr>
                <w:rStyle w:val="11pt"/>
                <w:rFonts w:ascii="Arial" w:eastAsia="Calibri" w:hAnsi="Arial" w:cs="Arial"/>
                <w:color w:val="auto"/>
                <w:sz w:val="16"/>
                <w:szCs w:val="16"/>
                <w:lang w:bidi="ar-SA"/>
              </w:rPr>
            </w:pPr>
            <w:r w:rsidRPr="00E56EEE">
              <w:rPr>
                <w:rFonts w:ascii="Arial" w:hAnsi="Arial" w:cs="Arial"/>
                <w:sz w:val="16"/>
                <w:szCs w:val="16"/>
              </w:rPr>
              <w:t>«</w:t>
            </w:r>
            <w:r w:rsidRPr="00E56EEE">
              <w:rPr>
                <w:rFonts w:ascii="Arial" w:eastAsia="Times New Roman" w:hAnsi="Arial" w:cs="Arial"/>
                <w:sz w:val="16"/>
                <w:szCs w:val="16"/>
                <w:lang w:eastAsia="ru-RU"/>
              </w:rPr>
              <w:t>Развитие культуры, спорта, молодёжной политики</w:t>
            </w:r>
            <w:r w:rsidR="0092340A" w:rsidRPr="00E56EEE">
              <w:rPr>
                <w:rFonts w:ascii="Arial" w:eastAsia="Times New Roman" w:hAnsi="Arial" w:cs="Arial"/>
                <w:sz w:val="16"/>
                <w:szCs w:val="16"/>
                <w:lang w:eastAsia="ru-RU"/>
              </w:rPr>
              <w:t>»</w:t>
            </w:r>
            <w:r w:rsidRPr="00E56EEE">
              <w:rPr>
                <w:rFonts w:ascii="Arial" w:eastAsia="Times New Roman" w:hAnsi="Arial" w:cs="Arial"/>
                <w:sz w:val="16"/>
                <w:szCs w:val="16"/>
                <w:lang w:eastAsia="ru-RU"/>
              </w:rPr>
              <w:t xml:space="preserve"> на территории </w:t>
            </w:r>
            <w:r w:rsidR="003549E0" w:rsidRPr="00E56EEE">
              <w:rPr>
                <w:rFonts w:ascii="Arial" w:eastAsia="Times New Roman" w:hAnsi="Arial" w:cs="Arial"/>
                <w:sz w:val="16"/>
                <w:szCs w:val="16"/>
                <w:lang w:eastAsia="ru-RU"/>
              </w:rPr>
              <w:t>Червянского</w:t>
            </w:r>
            <w:r w:rsidRPr="00E56EEE">
              <w:rPr>
                <w:rFonts w:ascii="Arial" w:eastAsia="Times New Roman" w:hAnsi="Arial" w:cs="Arial"/>
                <w:sz w:val="16"/>
                <w:szCs w:val="16"/>
                <w:lang w:eastAsia="ru-RU"/>
              </w:rPr>
              <w:t xml:space="preserve"> муниципал</w:t>
            </w:r>
            <w:r w:rsidR="00E35D4B" w:rsidRPr="00E56EEE">
              <w:rPr>
                <w:rFonts w:ascii="Arial" w:eastAsia="Times New Roman" w:hAnsi="Arial" w:cs="Arial"/>
                <w:sz w:val="16"/>
                <w:szCs w:val="16"/>
                <w:lang w:eastAsia="ru-RU"/>
              </w:rPr>
              <w:t>ь</w:t>
            </w:r>
            <w:r w:rsidR="0092340A" w:rsidRPr="00E56EEE">
              <w:rPr>
                <w:rFonts w:ascii="Arial" w:eastAsia="Times New Roman" w:hAnsi="Arial" w:cs="Arial"/>
                <w:sz w:val="16"/>
                <w:szCs w:val="16"/>
                <w:lang w:eastAsia="ru-RU"/>
              </w:rPr>
              <w:t>ного образования</w:t>
            </w:r>
            <w:r w:rsidR="003549E0" w:rsidRPr="00E56EEE">
              <w:rPr>
                <w:rFonts w:ascii="Arial" w:eastAsia="Times New Roman" w:hAnsi="Arial" w:cs="Arial"/>
                <w:sz w:val="16"/>
                <w:szCs w:val="16"/>
                <w:lang w:eastAsia="ru-RU"/>
              </w:rPr>
              <w:t xml:space="preserve">  на 2020</w:t>
            </w:r>
            <w:r w:rsidR="00364893" w:rsidRPr="00E56EEE">
              <w:rPr>
                <w:rFonts w:ascii="Arial" w:eastAsia="Times New Roman" w:hAnsi="Arial" w:cs="Arial"/>
                <w:sz w:val="16"/>
                <w:szCs w:val="16"/>
                <w:lang w:eastAsia="ru-RU"/>
              </w:rPr>
              <w:t>-20</w:t>
            </w:r>
            <w:r w:rsidR="003549E0" w:rsidRPr="00E56EEE">
              <w:rPr>
                <w:rFonts w:ascii="Arial" w:eastAsia="Times New Roman" w:hAnsi="Arial" w:cs="Arial"/>
                <w:sz w:val="16"/>
                <w:szCs w:val="16"/>
                <w:lang w:eastAsia="ru-RU"/>
              </w:rPr>
              <w:t>22</w:t>
            </w:r>
            <w:r w:rsidRPr="00E56EEE">
              <w:rPr>
                <w:rFonts w:ascii="Arial" w:eastAsia="Times New Roman" w:hAnsi="Arial" w:cs="Arial"/>
                <w:sz w:val="16"/>
                <w:szCs w:val="16"/>
                <w:lang w:eastAsia="ru-RU"/>
              </w:rPr>
              <w:t xml:space="preserve"> годы</w:t>
            </w:r>
          </w:p>
        </w:tc>
      </w:tr>
      <w:tr w:rsidR="00364893" w:rsidRPr="00E56EEE" w:rsidTr="00364893">
        <w:tc>
          <w:tcPr>
            <w:tcW w:w="2623" w:type="dxa"/>
            <w:gridSpan w:val="2"/>
            <w:shd w:val="clear" w:color="auto" w:fill="auto"/>
          </w:tcPr>
          <w:p w:rsidR="00364893" w:rsidRPr="00E56EEE" w:rsidRDefault="003549E0" w:rsidP="00364893">
            <w:pPr>
              <w:pStyle w:val="60"/>
              <w:shd w:val="clear" w:color="auto" w:fill="auto"/>
              <w:spacing w:before="0" w:after="0" w:line="240" w:lineRule="auto"/>
              <w:jc w:val="left"/>
              <w:rPr>
                <w:rFonts w:ascii="Arial" w:hAnsi="Arial" w:cs="Arial"/>
                <w:b w:val="0"/>
                <w:sz w:val="16"/>
                <w:szCs w:val="16"/>
                <w:lang w:eastAsia="ru-RU"/>
              </w:rPr>
            </w:pPr>
            <w:r w:rsidRPr="00E56EEE">
              <w:rPr>
                <w:rFonts w:ascii="Arial" w:hAnsi="Arial" w:cs="Arial"/>
                <w:b w:val="0"/>
                <w:sz w:val="16"/>
                <w:szCs w:val="16"/>
                <w:lang w:eastAsia="ru-RU"/>
              </w:rPr>
              <w:t xml:space="preserve">Бюджет Червянского </w:t>
            </w:r>
            <w:r w:rsidR="00364893" w:rsidRPr="00E56EEE">
              <w:rPr>
                <w:rFonts w:ascii="Arial" w:hAnsi="Arial" w:cs="Arial"/>
                <w:b w:val="0"/>
                <w:sz w:val="16"/>
                <w:szCs w:val="16"/>
                <w:lang w:eastAsia="ru-RU"/>
              </w:rPr>
              <w:t>муниципального образования</w:t>
            </w:r>
          </w:p>
        </w:tc>
        <w:tc>
          <w:tcPr>
            <w:tcW w:w="1434" w:type="dxa"/>
            <w:shd w:val="clear" w:color="auto" w:fill="auto"/>
            <w:vAlign w:val="center"/>
          </w:tcPr>
          <w:p w:rsidR="00364893" w:rsidRPr="00E56EEE" w:rsidRDefault="003549E0" w:rsidP="00172F72">
            <w:pPr>
              <w:pStyle w:val="60"/>
              <w:shd w:val="clear" w:color="auto" w:fill="auto"/>
              <w:spacing w:before="0" w:after="0"/>
              <w:rPr>
                <w:rFonts w:ascii="Arial" w:hAnsi="Arial" w:cs="Arial"/>
                <w:b w:val="0"/>
                <w:sz w:val="16"/>
                <w:szCs w:val="16"/>
                <w:highlight w:val="yellow"/>
                <w:lang w:eastAsia="ru-RU"/>
              </w:rPr>
            </w:pPr>
            <w:r w:rsidRPr="00E56EEE">
              <w:rPr>
                <w:rFonts w:ascii="Arial" w:hAnsi="Arial" w:cs="Arial"/>
                <w:b w:val="0"/>
                <w:sz w:val="16"/>
                <w:szCs w:val="16"/>
                <w:lang w:eastAsia="ru-RU"/>
              </w:rPr>
              <w:t>1</w:t>
            </w:r>
            <w:r w:rsidR="009B7640" w:rsidRPr="00E56EEE">
              <w:rPr>
                <w:rFonts w:ascii="Arial" w:hAnsi="Arial" w:cs="Arial"/>
                <w:b w:val="0"/>
                <w:sz w:val="16"/>
                <w:szCs w:val="16"/>
                <w:lang w:eastAsia="ru-RU"/>
              </w:rPr>
              <w:t> </w:t>
            </w:r>
            <w:r w:rsidR="00C955B9" w:rsidRPr="00E56EEE">
              <w:rPr>
                <w:rFonts w:ascii="Arial" w:hAnsi="Arial" w:cs="Arial"/>
                <w:b w:val="0"/>
                <w:sz w:val="16"/>
                <w:szCs w:val="16"/>
                <w:lang w:eastAsia="ru-RU"/>
              </w:rPr>
              <w:t>9</w:t>
            </w:r>
            <w:r w:rsidR="009B7640" w:rsidRPr="00E56EEE">
              <w:rPr>
                <w:rFonts w:ascii="Arial" w:hAnsi="Arial" w:cs="Arial"/>
                <w:b w:val="0"/>
                <w:sz w:val="16"/>
                <w:szCs w:val="16"/>
                <w:lang w:eastAsia="ru-RU"/>
              </w:rPr>
              <w:t>92 486,39</w:t>
            </w:r>
          </w:p>
        </w:tc>
        <w:tc>
          <w:tcPr>
            <w:tcW w:w="1663" w:type="dxa"/>
            <w:shd w:val="clear" w:color="auto" w:fill="auto"/>
            <w:vAlign w:val="center"/>
          </w:tcPr>
          <w:p w:rsidR="00364893" w:rsidRPr="00E56EEE" w:rsidRDefault="009B7640" w:rsidP="00172F72">
            <w:pPr>
              <w:pStyle w:val="60"/>
              <w:shd w:val="clear" w:color="auto" w:fill="auto"/>
              <w:spacing w:before="0" w:after="0"/>
              <w:rPr>
                <w:rFonts w:ascii="Arial" w:hAnsi="Arial" w:cs="Arial"/>
                <w:b w:val="0"/>
                <w:sz w:val="16"/>
                <w:szCs w:val="16"/>
                <w:lang w:eastAsia="ru-RU"/>
              </w:rPr>
            </w:pPr>
            <w:r w:rsidRPr="00E56EEE">
              <w:rPr>
                <w:rFonts w:ascii="Arial" w:hAnsi="Arial" w:cs="Arial"/>
                <w:b w:val="0"/>
                <w:sz w:val="16"/>
                <w:szCs w:val="16"/>
                <w:lang w:eastAsia="ru-RU"/>
              </w:rPr>
              <w:t>677 562</w:t>
            </w:r>
            <w:r w:rsidR="00C955B9" w:rsidRPr="00E56EEE">
              <w:rPr>
                <w:rFonts w:ascii="Arial" w:hAnsi="Arial" w:cs="Arial"/>
                <w:b w:val="0"/>
                <w:sz w:val="16"/>
                <w:szCs w:val="16"/>
                <w:lang w:eastAsia="ru-RU"/>
              </w:rPr>
              <w:t>,1</w:t>
            </w:r>
            <w:r w:rsidR="0092541C" w:rsidRPr="00E56EEE">
              <w:rPr>
                <w:rFonts w:ascii="Arial" w:hAnsi="Arial" w:cs="Arial"/>
                <w:b w:val="0"/>
                <w:sz w:val="16"/>
                <w:szCs w:val="16"/>
                <w:lang w:eastAsia="ru-RU"/>
              </w:rPr>
              <w:t>3</w:t>
            </w:r>
          </w:p>
        </w:tc>
        <w:tc>
          <w:tcPr>
            <w:tcW w:w="1418" w:type="dxa"/>
            <w:shd w:val="clear" w:color="auto" w:fill="auto"/>
            <w:vAlign w:val="center"/>
          </w:tcPr>
          <w:p w:rsidR="00364893" w:rsidRPr="00E56EEE" w:rsidRDefault="009B7640" w:rsidP="00172F72">
            <w:pPr>
              <w:pStyle w:val="60"/>
              <w:shd w:val="clear" w:color="auto" w:fill="auto"/>
              <w:spacing w:before="0" w:after="0"/>
              <w:rPr>
                <w:rFonts w:ascii="Arial" w:hAnsi="Arial" w:cs="Arial"/>
                <w:b w:val="0"/>
                <w:sz w:val="16"/>
                <w:szCs w:val="16"/>
                <w:lang w:eastAsia="ru-RU"/>
              </w:rPr>
            </w:pPr>
            <w:r w:rsidRPr="00E56EEE">
              <w:rPr>
                <w:rFonts w:ascii="Arial" w:hAnsi="Arial" w:cs="Arial"/>
                <w:b w:val="0"/>
                <w:sz w:val="16"/>
                <w:szCs w:val="16"/>
                <w:lang w:eastAsia="ru-RU"/>
              </w:rPr>
              <w:t>657</w:t>
            </w:r>
            <w:r w:rsidR="003549E0" w:rsidRPr="00E56EEE">
              <w:rPr>
                <w:rFonts w:ascii="Arial" w:hAnsi="Arial" w:cs="Arial"/>
                <w:b w:val="0"/>
                <w:sz w:val="16"/>
                <w:szCs w:val="16"/>
                <w:lang w:eastAsia="ru-RU"/>
              </w:rPr>
              <w:t> 462, 13</w:t>
            </w:r>
          </w:p>
        </w:tc>
        <w:tc>
          <w:tcPr>
            <w:tcW w:w="1701" w:type="dxa"/>
            <w:shd w:val="clear" w:color="auto" w:fill="auto"/>
            <w:vAlign w:val="center"/>
          </w:tcPr>
          <w:p w:rsidR="00364893" w:rsidRPr="00E56EEE" w:rsidRDefault="009B7640" w:rsidP="009B7640">
            <w:pPr>
              <w:pStyle w:val="60"/>
              <w:shd w:val="clear" w:color="auto" w:fill="auto"/>
              <w:spacing w:before="0" w:after="0"/>
              <w:jc w:val="left"/>
              <w:rPr>
                <w:rFonts w:ascii="Arial" w:hAnsi="Arial" w:cs="Arial"/>
                <w:b w:val="0"/>
                <w:sz w:val="16"/>
                <w:szCs w:val="16"/>
                <w:lang w:eastAsia="ru-RU"/>
              </w:rPr>
            </w:pPr>
            <w:r w:rsidRPr="00E56EEE">
              <w:rPr>
                <w:rFonts w:ascii="Arial" w:hAnsi="Arial" w:cs="Arial"/>
                <w:b w:val="0"/>
                <w:sz w:val="16"/>
                <w:szCs w:val="16"/>
                <w:lang w:eastAsia="ru-RU"/>
              </w:rPr>
              <w:t>657</w:t>
            </w:r>
            <w:r w:rsidR="003549E0" w:rsidRPr="00E56EEE">
              <w:rPr>
                <w:rFonts w:ascii="Arial" w:hAnsi="Arial" w:cs="Arial"/>
                <w:b w:val="0"/>
                <w:sz w:val="16"/>
                <w:szCs w:val="16"/>
                <w:lang w:eastAsia="ru-RU"/>
              </w:rPr>
              <w:t> 462, 13</w:t>
            </w:r>
          </w:p>
        </w:tc>
      </w:tr>
      <w:tr w:rsidR="00364893" w:rsidRPr="00E56EEE" w:rsidTr="00F8795A">
        <w:tc>
          <w:tcPr>
            <w:tcW w:w="8839" w:type="dxa"/>
            <w:gridSpan w:val="6"/>
            <w:shd w:val="clear" w:color="auto" w:fill="auto"/>
          </w:tcPr>
          <w:p w:rsidR="00364893" w:rsidRPr="00E56EEE" w:rsidRDefault="0092340A" w:rsidP="00D517A7">
            <w:pPr>
              <w:pStyle w:val="60"/>
              <w:shd w:val="clear" w:color="auto" w:fill="auto"/>
              <w:spacing w:before="0" w:after="0"/>
              <w:rPr>
                <w:rFonts w:ascii="Arial" w:hAnsi="Arial" w:cs="Arial"/>
                <w:b w:val="0"/>
                <w:sz w:val="16"/>
                <w:szCs w:val="16"/>
                <w:lang w:eastAsia="ru-RU"/>
              </w:rPr>
            </w:pPr>
            <w:r w:rsidRPr="00E56EEE">
              <w:rPr>
                <w:rFonts w:ascii="Arial" w:hAnsi="Arial" w:cs="Arial"/>
                <w:b w:val="0"/>
                <w:sz w:val="16"/>
                <w:szCs w:val="16"/>
                <w:lang w:eastAsia="ru-RU"/>
              </w:rPr>
              <w:t>Подпрограмма 7</w:t>
            </w:r>
          </w:p>
          <w:p w:rsidR="00364893" w:rsidRPr="00E56EEE" w:rsidRDefault="00364893" w:rsidP="00E56EEE">
            <w:pPr>
              <w:pStyle w:val="60"/>
              <w:shd w:val="clear" w:color="auto" w:fill="auto"/>
              <w:spacing w:before="0" w:after="0" w:line="240" w:lineRule="auto"/>
              <w:rPr>
                <w:rFonts w:ascii="Arial" w:hAnsi="Arial" w:cs="Arial"/>
                <w:b w:val="0"/>
                <w:sz w:val="16"/>
                <w:szCs w:val="16"/>
                <w:lang w:eastAsia="ru-RU"/>
              </w:rPr>
            </w:pPr>
            <w:r w:rsidRPr="00E56EEE">
              <w:rPr>
                <w:rFonts w:ascii="Arial" w:hAnsi="Arial" w:cs="Arial"/>
                <w:b w:val="0"/>
                <w:sz w:val="16"/>
                <w:szCs w:val="16"/>
                <w:lang w:eastAsia="ru-RU"/>
              </w:rPr>
              <w:t>«</w:t>
            </w:r>
            <w:r w:rsidR="004912BF" w:rsidRPr="00E56EEE">
              <w:rPr>
                <w:rFonts w:ascii="Arial" w:hAnsi="Arial" w:cs="Arial"/>
                <w:b w:val="0"/>
                <w:sz w:val="16"/>
                <w:szCs w:val="16"/>
              </w:rPr>
              <w:t>Развитие кадрового потенциала в сфере культуры</w:t>
            </w:r>
            <w:r w:rsidRPr="00E56EEE">
              <w:rPr>
                <w:rFonts w:ascii="Arial" w:hAnsi="Arial" w:cs="Arial"/>
                <w:b w:val="0"/>
                <w:sz w:val="16"/>
                <w:szCs w:val="16"/>
                <w:lang w:eastAsia="ru-RU"/>
              </w:rPr>
              <w:t>»</w:t>
            </w:r>
          </w:p>
        </w:tc>
      </w:tr>
      <w:tr w:rsidR="00364893" w:rsidRPr="00E56EEE" w:rsidTr="00364893">
        <w:tc>
          <w:tcPr>
            <w:tcW w:w="2623" w:type="dxa"/>
            <w:gridSpan w:val="2"/>
            <w:shd w:val="clear" w:color="auto" w:fill="auto"/>
          </w:tcPr>
          <w:p w:rsidR="00364893" w:rsidRPr="00E56EEE" w:rsidRDefault="004912BF" w:rsidP="00364893">
            <w:pPr>
              <w:pStyle w:val="60"/>
              <w:shd w:val="clear" w:color="auto" w:fill="auto"/>
              <w:spacing w:before="0" w:after="0" w:line="240" w:lineRule="auto"/>
              <w:jc w:val="left"/>
              <w:rPr>
                <w:rFonts w:ascii="Arial" w:hAnsi="Arial" w:cs="Arial"/>
                <w:b w:val="0"/>
                <w:sz w:val="16"/>
                <w:szCs w:val="16"/>
                <w:lang w:eastAsia="ru-RU"/>
              </w:rPr>
            </w:pPr>
            <w:r w:rsidRPr="00E56EEE">
              <w:rPr>
                <w:rFonts w:ascii="Arial" w:hAnsi="Arial" w:cs="Arial"/>
                <w:b w:val="0"/>
                <w:sz w:val="16"/>
                <w:szCs w:val="16"/>
                <w:lang w:eastAsia="ru-RU"/>
              </w:rPr>
              <w:t xml:space="preserve">Бюджет Червянского </w:t>
            </w:r>
            <w:r w:rsidR="00364893" w:rsidRPr="00E56EEE">
              <w:rPr>
                <w:rFonts w:ascii="Arial" w:hAnsi="Arial" w:cs="Arial"/>
                <w:b w:val="0"/>
                <w:sz w:val="16"/>
                <w:szCs w:val="16"/>
                <w:lang w:eastAsia="ru-RU"/>
              </w:rPr>
              <w:t>муниципального образования</w:t>
            </w:r>
          </w:p>
        </w:tc>
        <w:tc>
          <w:tcPr>
            <w:tcW w:w="1434" w:type="dxa"/>
            <w:shd w:val="clear" w:color="auto" w:fill="auto"/>
            <w:vAlign w:val="center"/>
          </w:tcPr>
          <w:p w:rsidR="00364893" w:rsidRPr="00E56EEE" w:rsidRDefault="004912BF" w:rsidP="00F8795A">
            <w:pPr>
              <w:pStyle w:val="60"/>
              <w:shd w:val="clear" w:color="auto" w:fill="auto"/>
              <w:spacing w:before="0" w:after="0"/>
              <w:rPr>
                <w:rFonts w:ascii="Arial" w:hAnsi="Arial" w:cs="Arial"/>
                <w:b w:val="0"/>
                <w:sz w:val="16"/>
                <w:szCs w:val="16"/>
                <w:lang w:eastAsia="ru-RU"/>
              </w:rPr>
            </w:pPr>
            <w:r w:rsidRPr="00E56EEE">
              <w:rPr>
                <w:rFonts w:ascii="Arial" w:hAnsi="Arial" w:cs="Arial"/>
                <w:b w:val="0"/>
                <w:sz w:val="16"/>
                <w:szCs w:val="16"/>
                <w:lang w:eastAsia="ru-RU"/>
              </w:rPr>
              <w:t>39 000</w:t>
            </w:r>
          </w:p>
        </w:tc>
        <w:tc>
          <w:tcPr>
            <w:tcW w:w="1663" w:type="dxa"/>
            <w:shd w:val="clear" w:color="auto" w:fill="auto"/>
            <w:vAlign w:val="center"/>
          </w:tcPr>
          <w:p w:rsidR="00364893" w:rsidRPr="00E56EEE" w:rsidRDefault="004912BF" w:rsidP="00F8795A">
            <w:pPr>
              <w:pStyle w:val="60"/>
              <w:shd w:val="clear" w:color="auto" w:fill="auto"/>
              <w:spacing w:before="0" w:after="0"/>
              <w:rPr>
                <w:rFonts w:ascii="Arial" w:hAnsi="Arial" w:cs="Arial"/>
                <w:b w:val="0"/>
                <w:sz w:val="16"/>
                <w:szCs w:val="16"/>
                <w:lang w:eastAsia="ru-RU"/>
              </w:rPr>
            </w:pPr>
            <w:r w:rsidRPr="00E56EEE">
              <w:rPr>
                <w:rFonts w:ascii="Arial" w:hAnsi="Arial" w:cs="Arial"/>
                <w:b w:val="0"/>
                <w:sz w:val="16"/>
                <w:szCs w:val="16"/>
                <w:lang w:eastAsia="ru-RU"/>
              </w:rPr>
              <w:t>13 000</w:t>
            </w:r>
          </w:p>
        </w:tc>
        <w:tc>
          <w:tcPr>
            <w:tcW w:w="1418" w:type="dxa"/>
            <w:shd w:val="clear" w:color="auto" w:fill="auto"/>
            <w:vAlign w:val="center"/>
          </w:tcPr>
          <w:p w:rsidR="00364893" w:rsidRPr="00E56EEE" w:rsidRDefault="004912BF" w:rsidP="00F8795A">
            <w:pPr>
              <w:pStyle w:val="60"/>
              <w:shd w:val="clear" w:color="auto" w:fill="auto"/>
              <w:spacing w:before="0" w:after="0"/>
              <w:rPr>
                <w:rFonts w:ascii="Arial" w:hAnsi="Arial" w:cs="Arial"/>
                <w:b w:val="0"/>
                <w:sz w:val="16"/>
                <w:szCs w:val="16"/>
                <w:lang w:eastAsia="ru-RU"/>
              </w:rPr>
            </w:pPr>
            <w:r w:rsidRPr="00E56EEE">
              <w:rPr>
                <w:rFonts w:ascii="Arial" w:hAnsi="Arial" w:cs="Arial"/>
                <w:b w:val="0"/>
                <w:sz w:val="16"/>
                <w:szCs w:val="16"/>
                <w:lang w:eastAsia="ru-RU"/>
              </w:rPr>
              <w:t>13 000</w:t>
            </w:r>
          </w:p>
        </w:tc>
        <w:tc>
          <w:tcPr>
            <w:tcW w:w="1701" w:type="dxa"/>
            <w:shd w:val="clear" w:color="auto" w:fill="auto"/>
            <w:vAlign w:val="center"/>
          </w:tcPr>
          <w:p w:rsidR="00364893" w:rsidRPr="00E56EEE" w:rsidRDefault="004912BF" w:rsidP="00F8795A">
            <w:pPr>
              <w:pStyle w:val="60"/>
              <w:shd w:val="clear" w:color="auto" w:fill="auto"/>
              <w:spacing w:before="0" w:after="0"/>
              <w:rPr>
                <w:rFonts w:ascii="Arial" w:hAnsi="Arial" w:cs="Arial"/>
                <w:b w:val="0"/>
                <w:sz w:val="16"/>
                <w:szCs w:val="16"/>
                <w:lang w:eastAsia="ru-RU"/>
              </w:rPr>
            </w:pPr>
            <w:r w:rsidRPr="00E56EEE">
              <w:rPr>
                <w:rFonts w:ascii="Arial" w:hAnsi="Arial" w:cs="Arial"/>
                <w:b w:val="0"/>
                <w:sz w:val="16"/>
                <w:szCs w:val="16"/>
                <w:lang w:eastAsia="ru-RU"/>
              </w:rPr>
              <w:t>13</w:t>
            </w:r>
            <w:r w:rsidR="00364893" w:rsidRPr="00E56EEE">
              <w:rPr>
                <w:rFonts w:ascii="Arial" w:hAnsi="Arial" w:cs="Arial"/>
                <w:b w:val="0"/>
                <w:sz w:val="16"/>
                <w:szCs w:val="16"/>
                <w:lang w:eastAsia="ru-RU"/>
              </w:rPr>
              <w:t xml:space="preserve"> 000</w:t>
            </w:r>
          </w:p>
        </w:tc>
      </w:tr>
      <w:tr w:rsidR="00364893" w:rsidRPr="00E56EEE" w:rsidTr="00F8795A">
        <w:tc>
          <w:tcPr>
            <w:tcW w:w="8839" w:type="dxa"/>
            <w:gridSpan w:val="6"/>
            <w:shd w:val="clear" w:color="auto" w:fill="auto"/>
          </w:tcPr>
          <w:p w:rsidR="00364893" w:rsidRPr="00E56EEE" w:rsidRDefault="0092340A" w:rsidP="00D517A7">
            <w:pPr>
              <w:pStyle w:val="60"/>
              <w:shd w:val="clear" w:color="auto" w:fill="auto"/>
              <w:spacing w:before="0" w:after="0"/>
              <w:rPr>
                <w:rFonts w:ascii="Arial" w:hAnsi="Arial" w:cs="Arial"/>
                <w:b w:val="0"/>
                <w:sz w:val="16"/>
                <w:szCs w:val="16"/>
                <w:lang w:eastAsia="ru-RU"/>
              </w:rPr>
            </w:pPr>
            <w:r w:rsidRPr="00E56EEE">
              <w:rPr>
                <w:rFonts w:ascii="Arial" w:hAnsi="Arial" w:cs="Arial"/>
                <w:b w:val="0"/>
                <w:sz w:val="16"/>
                <w:szCs w:val="16"/>
                <w:lang w:eastAsia="ru-RU"/>
              </w:rPr>
              <w:t>Подпрограмма 1</w:t>
            </w:r>
          </w:p>
          <w:p w:rsidR="00364893" w:rsidRPr="00E56EEE" w:rsidRDefault="004912BF" w:rsidP="00E56EEE">
            <w:pPr>
              <w:spacing w:after="0"/>
              <w:jc w:val="center"/>
              <w:rPr>
                <w:rFonts w:ascii="Arial" w:hAnsi="Arial" w:cs="Arial"/>
                <w:sz w:val="16"/>
                <w:szCs w:val="16"/>
              </w:rPr>
            </w:pPr>
            <w:r w:rsidRPr="00E56EEE">
              <w:rPr>
                <w:rFonts w:ascii="Arial" w:hAnsi="Arial" w:cs="Arial"/>
                <w:sz w:val="16"/>
                <w:szCs w:val="16"/>
              </w:rPr>
              <w:t>«Молодежная политика</w:t>
            </w:r>
            <w:r w:rsidR="00364893" w:rsidRPr="00E56EEE">
              <w:rPr>
                <w:rFonts w:ascii="Arial" w:hAnsi="Arial" w:cs="Arial"/>
                <w:sz w:val="16"/>
                <w:szCs w:val="16"/>
              </w:rPr>
              <w:t>»</w:t>
            </w:r>
          </w:p>
        </w:tc>
      </w:tr>
      <w:tr w:rsidR="00364893" w:rsidRPr="00E56EEE" w:rsidTr="00364893">
        <w:tc>
          <w:tcPr>
            <w:tcW w:w="2623" w:type="dxa"/>
            <w:gridSpan w:val="2"/>
            <w:shd w:val="clear" w:color="auto" w:fill="auto"/>
          </w:tcPr>
          <w:p w:rsidR="00364893" w:rsidRPr="00E56EEE" w:rsidRDefault="00364893" w:rsidP="004912BF">
            <w:pPr>
              <w:pStyle w:val="60"/>
              <w:shd w:val="clear" w:color="auto" w:fill="auto"/>
              <w:spacing w:before="0" w:after="0" w:line="240" w:lineRule="auto"/>
              <w:jc w:val="left"/>
              <w:rPr>
                <w:rFonts w:ascii="Arial" w:hAnsi="Arial" w:cs="Arial"/>
                <w:b w:val="0"/>
                <w:sz w:val="16"/>
                <w:szCs w:val="16"/>
                <w:lang w:eastAsia="ru-RU"/>
              </w:rPr>
            </w:pPr>
            <w:r w:rsidRPr="00E56EEE">
              <w:rPr>
                <w:rFonts w:ascii="Arial" w:hAnsi="Arial" w:cs="Arial"/>
                <w:b w:val="0"/>
                <w:sz w:val="16"/>
                <w:szCs w:val="16"/>
                <w:lang w:eastAsia="ru-RU"/>
              </w:rPr>
              <w:t xml:space="preserve">Бюджет </w:t>
            </w:r>
            <w:r w:rsidR="004912BF" w:rsidRPr="00E56EEE">
              <w:rPr>
                <w:rFonts w:ascii="Arial" w:hAnsi="Arial" w:cs="Arial"/>
                <w:b w:val="0"/>
                <w:sz w:val="16"/>
                <w:szCs w:val="16"/>
                <w:lang w:eastAsia="ru-RU"/>
              </w:rPr>
              <w:t xml:space="preserve">Червянского </w:t>
            </w:r>
            <w:r w:rsidRPr="00E56EEE">
              <w:rPr>
                <w:rFonts w:ascii="Arial" w:hAnsi="Arial" w:cs="Arial"/>
                <w:b w:val="0"/>
                <w:sz w:val="16"/>
                <w:szCs w:val="16"/>
                <w:lang w:eastAsia="ru-RU"/>
              </w:rPr>
              <w:t xml:space="preserve"> муниципального образования</w:t>
            </w:r>
          </w:p>
        </w:tc>
        <w:tc>
          <w:tcPr>
            <w:tcW w:w="1434" w:type="dxa"/>
            <w:shd w:val="clear" w:color="auto" w:fill="auto"/>
            <w:vAlign w:val="center"/>
          </w:tcPr>
          <w:p w:rsidR="00364893" w:rsidRPr="00E56EEE" w:rsidRDefault="004912BF" w:rsidP="009B7640">
            <w:pPr>
              <w:pStyle w:val="60"/>
              <w:shd w:val="clear" w:color="auto" w:fill="auto"/>
              <w:spacing w:before="0" w:after="0"/>
              <w:rPr>
                <w:rFonts w:ascii="Arial" w:hAnsi="Arial" w:cs="Arial"/>
                <w:b w:val="0"/>
                <w:sz w:val="16"/>
                <w:szCs w:val="16"/>
                <w:lang w:eastAsia="ru-RU"/>
              </w:rPr>
            </w:pPr>
            <w:r w:rsidRPr="00E56EEE">
              <w:rPr>
                <w:rFonts w:ascii="Arial" w:hAnsi="Arial" w:cs="Arial"/>
                <w:b w:val="0"/>
                <w:sz w:val="16"/>
                <w:szCs w:val="16"/>
                <w:lang w:eastAsia="ru-RU"/>
              </w:rPr>
              <w:t>1</w:t>
            </w:r>
            <w:r w:rsidR="009B7640" w:rsidRPr="00E56EEE">
              <w:rPr>
                <w:rFonts w:ascii="Arial" w:hAnsi="Arial" w:cs="Arial"/>
                <w:b w:val="0"/>
                <w:sz w:val="16"/>
                <w:szCs w:val="16"/>
                <w:lang w:eastAsia="ru-RU"/>
              </w:rPr>
              <w:t xml:space="preserve">8 </w:t>
            </w:r>
            <w:r w:rsidRPr="00E56EEE">
              <w:rPr>
                <w:rFonts w:ascii="Arial" w:hAnsi="Arial" w:cs="Arial"/>
                <w:b w:val="0"/>
                <w:sz w:val="16"/>
                <w:szCs w:val="16"/>
                <w:lang w:eastAsia="ru-RU"/>
              </w:rPr>
              <w:t xml:space="preserve"> 000</w:t>
            </w:r>
          </w:p>
        </w:tc>
        <w:tc>
          <w:tcPr>
            <w:tcW w:w="1663" w:type="dxa"/>
            <w:shd w:val="clear" w:color="auto" w:fill="auto"/>
            <w:vAlign w:val="center"/>
          </w:tcPr>
          <w:p w:rsidR="00364893" w:rsidRPr="00E56EEE" w:rsidRDefault="004912BF" w:rsidP="00F8795A">
            <w:pPr>
              <w:pStyle w:val="60"/>
              <w:shd w:val="clear" w:color="auto" w:fill="auto"/>
              <w:spacing w:before="0" w:after="0"/>
              <w:rPr>
                <w:rFonts w:ascii="Arial" w:hAnsi="Arial" w:cs="Arial"/>
                <w:b w:val="0"/>
                <w:sz w:val="16"/>
                <w:szCs w:val="16"/>
                <w:lang w:eastAsia="ru-RU"/>
              </w:rPr>
            </w:pPr>
            <w:r w:rsidRPr="00E56EEE">
              <w:rPr>
                <w:rFonts w:ascii="Arial" w:hAnsi="Arial" w:cs="Arial"/>
                <w:b w:val="0"/>
                <w:sz w:val="16"/>
                <w:szCs w:val="16"/>
                <w:lang w:eastAsia="ru-RU"/>
              </w:rPr>
              <w:t>6 000</w:t>
            </w:r>
          </w:p>
        </w:tc>
        <w:tc>
          <w:tcPr>
            <w:tcW w:w="1418" w:type="dxa"/>
            <w:shd w:val="clear" w:color="auto" w:fill="auto"/>
            <w:vAlign w:val="center"/>
          </w:tcPr>
          <w:p w:rsidR="00364893" w:rsidRPr="00E56EEE" w:rsidRDefault="009B7640" w:rsidP="00F8795A">
            <w:pPr>
              <w:pStyle w:val="60"/>
              <w:shd w:val="clear" w:color="auto" w:fill="auto"/>
              <w:spacing w:before="0" w:after="0"/>
              <w:rPr>
                <w:rFonts w:ascii="Arial" w:hAnsi="Arial" w:cs="Arial"/>
                <w:b w:val="0"/>
                <w:sz w:val="16"/>
                <w:szCs w:val="16"/>
                <w:lang w:eastAsia="ru-RU"/>
              </w:rPr>
            </w:pPr>
            <w:r w:rsidRPr="00E56EEE">
              <w:rPr>
                <w:rFonts w:ascii="Arial" w:hAnsi="Arial" w:cs="Arial"/>
                <w:b w:val="0"/>
                <w:sz w:val="16"/>
                <w:szCs w:val="16"/>
                <w:lang w:eastAsia="ru-RU"/>
              </w:rPr>
              <w:t>6</w:t>
            </w:r>
            <w:r w:rsidR="00364893" w:rsidRPr="00E56EEE">
              <w:rPr>
                <w:rFonts w:ascii="Arial" w:hAnsi="Arial" w:cs="Arial"/>
                <w:b w:val="0"/>
                <w:sz w:val="16"/>
                <w:szCs w:val="16"/>
                <w:lang w:eastAsia="ru-RU"/>
              </w:rPr>
              <w:t xml:space="preserve"> 000</w:t>
            </w:r>
          </w:p>
        </w:tc>
        <w:tc>
          <w:tcPr>
            <w:tcW w:w="1701" w:type="dxa"/>
            <w:shd w:val="clear" w:color="auto" w:fill="auto"/>
            <w:vAlign w:val="center"/>
          </w:tcPr>
          <w:p w:rsidR="00364893" w:rsidRPr="00E56EEE" w:rsidRDefault="009B7640" w:rsidP="00F8795A">
            <w:pPr>
              <w:pStyle w:val="60"/>
              <w:shd w:val="clear" w:color="auto" w:fill="auto"/>
              <w:spacing w:before="0" w:after="0"/>
              <w:rPr>
                <w:rFonts w:ascii="Arial" w:hAnsi="Arial" w:cs="Arial"/>
                <w:b w:val="0"/>
                <w:sz w:val="16"/>
                <w:szCs w:val="16"/>
                <w:lang w:eastAsia="ru-RU"/>
              </w:rPr>
            </w:pPr>
            <w:r w:rsidRPr="00E56EEE">
              <w:rPr>
                <w:rFonts w:ascii="Arial" w:hAnsi="Arial" w:cs="Arial"/>
                <w:b w:val="0"/>
                <w:sz w:val="16"/>
                <w:szCs w:val="16"/>
                <w:lang w:eastAsia="ru-RU"/>
              </w:rPr>
              <w:t>6</w:t>
            </w:r>
            <w:r w:rsidR="00364893" w:rsidRPr="00E56EEE">
              <w:rPr>
                <w:rFonts w:ascii="Arial" w:hAnsi="Arial" w:cs="Arial"/>
                <w:b w:val="0"/>
                <w:sz w:val="16"/>
                <w:szCs w:val="16"/>
                <w:lang w:eastAsia="ru-RU"/>
              </w:rPr>
              <w:t xml:space="preserve"> 000</w:t>
            </w:r>
          </w:p>
        </w:tc>
      </w:tr>
      <w:tr w:rsidR="0092541C" w:rsidRPr="00E56EEE" w:rsidTr="00C76F71">
        <w:tc>
          <w:tcPr>
            <w:tcW w:w="8839" w:type="dxa"/>
            <w:gridSpan w:val="6"/>
            <w:shd w:val="clear" w:color="auto" w:fill="auto"/>
          </w:tcPr>
          <w:p w:rsidR="0092541C" w:rsidRPr="00E56EEE" w:rsidRDefault="0092340A" w:rsidP="00F8795A">
            <w:pPr>
              <w:pStyle w:val="60"/>
              <w:shd w:val="clear" w:color="auto" w:fill="auto"/>
              <w:spacing w:before="0" w:after="0"/>
              <w:rPr>
                <w:rFonts w:ascii="Arial" w:hAnsi="Arial" w:cs="Arial"/>
                <w:b w:val="0"/>
                <w:sz w:val="16"/>
                <w:szCs w:val="16"/>
                <w:lang w:eastAsia="ru-RU"/>
              </w:rPr>
            </w:pPr>
            <w:r w:rsidRPr="00E56EEE">
              <w:rPr>
                <w:rFonts w:ascii="Arial" w:hAnsi="Arial" w:cs="Arial"/>
                <w:b w:val="0"/>
                <w:sz w:val="16"/>
                <w:szCs w:val="16"/>
                <w:lang w:eastAsia="ru-RU"/>
              </w:rPr>
              <w:t>Подпрограмма 6</w:t>
            </w:r>
          </w:p>
          <w:p w:rsidR="00276F4F" w:rsidRPr="00E56EEE" w:rsidRDefault="00276F4F" w:rsidP="00E56EEE">
            <w:pPr>
              <w:pStyle w:val="60"/>
              <w:shd w:val="clear" w:color="auto" w:fill="auto"/>
              <w:spacing w:before="0" w:after="0"/>
              <w:rPr>
                <w:rFonts w:ascii="Arial" w:hAnsi="Arial" w:cs="Arial"/>
                <w:b w:val="0"/>
                <w:sz w:val="16"/>
                <w:szCs w:val="16"/>
                <w:lang w:eastAsia="ru-RU"/>
              </w:rPr>
            </w:pPr>
            <w:r w:rsidRPr="00E56EEE">
              <w:rPr>
                <w:rFonts w:ascii="Arial" w:hAnsi="Arial" w:cs="Arial"/>
                <w:b w:val="0"/>
                <w:sz w:val="16"/>
                <w:szCs w:val="16"/>
                <w:lang w:eastAsia="ru-RU"/>
              </w:rPr>
              <w:t>«Комплексные меры профилактики наркомании и других социально-негативных явлений»</w:t>
            </w:r>
          </w:p>
        </w:tc>
      </w:tr>
      <w:tr w:rsidR="0092541C" w:rsidRPr="00E56EEE" w:rsidTr="00364893">
        <w:tc>
          <w:tcPr>
            <w:tcW w:w="2623" w:type="dxa"/>
            <w:gridSpan w:val="2"/>
            <w:shd w:val="clear" w:color="auto" w:fill="auto"/>
          </w:tcPr>
          <w:p w:rsidR="0092541C" w:rsidRPr="00E56EEE" w:rsidRDefault="0092541C" w:rsidP="0092541C">
            <w:pPr>
              <w:pStyle w:val="60"/>
              <w:shd w:val="clear" w:color="auto" w:fill="auto"/>
              <w:spacing w:before="0" w:after="0" w:line="240" w:lineRule="auto"/>
              <w:jc w:val="left"/>
              <w:rPr>
                <w:rFonts w:ascii="Arial" w:hAnsi="Arial" w:cs="Arial"/>
                <w:b w:val="0"/>
                <w:sz w:val="16"/>
                <w:szCs w:val="16"/>
                <w:lang w:eastAsia="ru-RU"/>
              </w:rPr>
            </w:pPr>
            <w:r w:rsidRPr="00E56EEE">
              <w:rPr>
                <w:rFonts w:ascii="Arial" w:hAnsi="Arial" w:cs="Arial"/>
                <w:b w:val="0"/>
                <w:sz w:val="16"/>
                <w:szCs w:val="16"/>
                <w:lang w:eastAsia="ru-RU"/>
              </w:rPr>
              <w:t xml:space="preserve">Бюджет Червянского муниципального образования </w:t>
            </w:r>
          </w:p>
        </w:tc>
        <w:tc>
          <w:tcPr>
            <w:tcW w:w="1434" w:type="dxa"/>
            <w:shd w:val="clear" w:color="auto" w:fill="auto"/>
            <w:vAlign w:val="center"/>
          </w:tcPr>
          <w:p w:rsidR="0092541C" w:rsidRPr="00E56EEE" w:rsidRDefault="0092541C" w:rsidP="00F8795A">
            <w:pPr>
              <w:pStyle w:val="60"/>
              <w:shd w:val="clear" w:color="auto" w:fill="auto"/>
              <w:spacing w:before="0" w:after="0"/>
              <w:rPr>
                <w:rFonts w:ascii="Arial" w:hAnsi="Arial" w:cs="Arial"/>
                <w:b w:val="0"/>
                <w:sz w:val="16"/>
                <w:szCs w:val="16"/>
                <w:lang w:eastAsia="ru-RU"/>
              </w:rPr>
            </w:pPr>
            <w:r w:rsidRPr="00E56EEE">
              <w:rPr>
                <w:rFonts w:ascii="Arial" w:hAnsi="Arial" w:cs="Arial"/>
                <w:b w:val="0"/>
                <w:sz w:val="16"/>
                <w:szCs w:val="16"/>
                <w:lang w:eastAsia="ru-RU"/>
              </w:rPr>
              <w:t>6 000</w:t>
            </w:r>
          </w:p>
        </w:tc>
        <w:tc>
          <w:tcPr>
            <w:tcW w:w="1663" w:type="dxa"/>
            <w:shd w:val="clear" w:color="auto" w:fill="auto"/>
            <w:vAlign w:val="center"/>
          </w:tcPr>
          <w:p w:rsidR="0092541C" w:rsidRPr="00E56EEE" w:rsidRDefault="0092541C" w:rsidP="00F8795A">
            <w:pPr>
              <w:pStyle w:val="60"/>
              <w:shd w:val="clear" w:color="auto" w:fill="auto"/>
              <w:spacing w:before="0" w:after="0"/>
              <w:rPr>
                <w:rFonts w:ascii="Arial" w:hAnsi="Arial" w:cs="Arial"/>
                <w:b w:val="0"/>
                <w:sz w:val="16"/>
                <w:szCs w:val="16"/>
                <w:lang w:eastAsia="ru-RU"/>
              </w:rPr>
            </w:pPr>
            <w:r w:rsidRPr="00E56EEE">
              <w:rPr>
                <w:rFonts w:ascii="Arial" w:hAnsi="Arial" w:cs="Arial"/>
                <w:b w:val="0"/>
                <w:sz w:val="16"/>
                <w:szCs w:val="16"/>
                <w:lang w:eastAsia="ru-RU"/>
              </w:rPr>
              <w:t>2 000</w:t>
            </w:r>
          </w:p>
        </w:tc>
        <w:tc>
          <w:tcPr>
            <w:tcW w:w="1418" w:type="dxa"/>
            <w:shd w:val="clear" w:color="auto" w:fill="auto"/>
            <w:vAlign w:val="center"/>
          </w:tcPr>
          <w:p w:rsidR="0092541C" w:rsidRPr="00E56EEE" w:rsidRDefault="0092541C" w:rsidP="00F8795A">
            <w:pPr>
              <w:pStyle w:val="60"/>
              <w:shd w:val="clear" w:color="auto" w:fill="auto"/>
              <w:spacing w:before="0" w:after="0"/>
              <w:rPr>
                <w:rFonts w:ascii="Arial" w:hAnsi="Arial" w:cs="Arial"/>
                <w:b w:val="0"/>
                <w:sz w:val="16"/>
                <w:szCs w:val="16"/>
                <w:lang w:eastAsia="ru-RU"/>
              </w:rPr>
            </w:pPr>
            <w:r w:rsidRPr="00E56EEE">
              <w:rPr>
                <w:rFonts w:ascii="Arial" w:hAnsi="Arial" w:cs="Arial"/>
                <w:b w:val="0"/>
                <w:sz w:val="16"/>
                <w:szCs w:val="16"/>
                <w:lang w:eastAsia="ru-RU"/>
              </w:rPr>
              <w:t>2 000</w:t>
            </w:r>
          </w:p>
        </w:tc>
        <w:tc>
          <w:tcPr>
            <w:tcW w:w="1701" w:type="dxa"/>
            <w:shd w:val="clear" w:color="auto" w:fill="auto"/>
            <w:vAlign w:val="center"/>
          </w:tcPr>
          <w:p w:rsidR="0092541C" w:rsidRPr="00E56EEE" w:rsidRDefault="0092541C" w:rsidP="00F8795A">
            <w:pPr>
              <w:pStyle w:val="60"/>
              <w:shd w:val="clear" w:color="auto" w:fill="auto"/>
              <w:spacing w:before="0" w:after="0"/>
              <w:rPr>
                <w:rFonts w:ascii="Arial" w:hAnsi="Arial" w:cs="Arial"/>
                <w:b w:val="0"/>
                <w:sz w:val="16"/>
                <w:szCs w:val="16"/>
                <w:lang w:eastAsia="ru-RU"/>
              </w:rPr>
            </w:pPr>
            <w:r w:rsidRPr="00E56EEE">
              <w:rPr>
                <w:rFonts w:ascii="Arial" w:hAnsi="Arial" w:cs="Arial"/>
                <w:b w:val="0"/>
                <w:sz w:val="16"/>
                <w:szCs w:val="16"/>
                <w:lang w:eastAsia="ru-RU"/>
              </w:rPr>
              <w:t>2 000</w:t>
            </w:r>
          </w:p>
        </w:tc>
      </w:tr>
      <w:tr w:rsidR="00364893" w:rsidRPr="00E56EEE" w:rsidTr="00F8795A">
        <w:tc>
          <w:tcPr>
            <w:tcW w:w="8839" w:type="dxa"/>
            <w:gridSpan w:val="6"/>
            <w:shd w:val="clear" w:color="auto" w:fill="auto"/>
          </w:tcPr>
          <w:p w:rsidR="00364893" w:rsidRPr="00E56EEE" w:rsidRDefault="0092340A" w:rsidP="005828FB">
            <w:pPr>
              <w:pStyle w:val="60"/>
              <w:shd w:val="clear" w:color="auto" w:fill="auto"/>
              <w:spacing w:before="0" w:after="0"/>
              <w:rPr>
                <w:rFonts w:ascii="Arial" w:hAnsi="Arial" w:cs="Arial"/>
                <w:b w:val="0"/>
                <w:sz w:val="16"/>
                <w:szCs w:val="16"/>
                <w:lang w:eastAsia="ru-RU"/>
              </w:rPr>
            </w:pPr>
            <w:r w:rsidRPr="00E56EEE">
              <w:rPr>
                <w:rFonts w:ascii="Arial" w:hAnsi="Arial" w:cs="Arial"/>
                <w:b w:val="0"/>
                <w:sz w:val="16"/>
                <w:szCs w:val="16"/>
                <w:lang w:eastAsia="ru-RU"/>
              </w:rPr>
              <w:t>Подпрограмма 2</w:t>
            </w:r>
          </w:p>
          <w:p w:rsidR="00364893" w:rsidRPr="00E56EEE" w:rsidRDefault="00276F4F" w:rsidP="00276F4F">
            <w:pPr>
              <w:pStyle w:val="60"/>
              <w:shd w:val="clear" w:color="auto" w:fill="auto"/>
              <w:spacing w:before="0" w:after="0"/>
              <w:rPr>
                <w:rFonts w:ascii="Arial" w:hAnsi="Arial" w:cs="Arial"/>
                <w:b w:val="0"/>
                <w:sz w:val="16"/>
                <w:szCs w:val="16"/>
                <w:lang w:eastAsia="ru-RU"/>
              </w:rPr>
            </w:pPr>
            <w:r w:rsidRPr="00E56EEE">
              <w:rPr>
                <w:rFonts w:ascii="Arial" w:hAnsi="Arial" w:cs="Arial"/>
                <w:b w:val="0"/>
                <w:sz w:val="16"/>
                <w:szCs w:val="16"/>
                <w:lang w:eastAsia="ru-RU"/>
              </w:rPr>
              <w:t>«Организация досуга жителей муниципального образования»</w:t>
            </w:r>
          </w:p>
        </w:tc>
      </w:tr>
      <w:tr w:rsidR="00700F36" w:rsidRPr="00E56EEE" w:rsidTr="00364893">
        <w:tc>
          <w:tcPr>
            <w:tcW w:w="2623" w:type="dxa"/>
            <w:gridSpan w:val="2"/>
            <w:shd w:val="clear" w:color="auto" w:fill="auto"/>
          </w:tcPr>
          <w:p w:rsidR="00700F36" w:rsidRPr="00E56EEE" w:rsidRDefault="00700F36" w:rsidP="004912BF">
            <w:pPr>
              <w:pStyle w:val="60"/>
              <w:shd w:val="clear" w:color="auto" w:fill="auto"/>
              <w:spacing w:before="0" w:after="0" w:line="240" w:lineRule="auto"/>
              <w:jc w:val="left"/>
              <w:rPr>
                <w:rFonts w:ascii="Arial" w:hAnsi="Arial" w:cs="Arial"/>
                <w:b w:val="0"/>
                <w:sz w:val="16"/>
                <w:szCs w:val="16"/>
                <w:lang w:eastAsia="ru-RU"/>
              </w:rPr>
            </w:pPr>
            <w:r w:rsidRPr="00E56EEE">
              <w:rPr>
                <w:rFonts w:ascii="Arial" w:hAnsi="Arial" w:cs="Arial"/>
                <w:b w:val="0"/>
                <w:sz w:val="16"/>
                <w:szCs w:val="16"/>
                <w:lang w:eastAsia="ru-RU"/>
              </w:rPr>
              <w:t xml:space="preserve">Бюджет </w:t>
            </w:r>
            <w:r w:rsidR="004912BF" w:rsidRPr="00E56EEE">
              <w:rPr>
                <w:rFonts w:ascii="Arial" w:hAnsi="Arial" w:cs="Arial"/>
                <w:b w:val="0"/>
                <w:sz w:val="16"/>
                <w:szCs w:val="16"/>
                <w:lang w:eastAsia="ru-RU"/>
              </w:rPr>
              <w:t xml:space="preserve">Червянского </w:t>
            </w:r>
            <w:r w:rsidRPr="00E56EEE">
              <w:rPr>
                <w:rFonts w:ascii="Arial" w:hAnsi="Arial" w:cs="Arial"/>
                <w:b w:val="0"/>
                <w:sz w:val="16"/>
                <w:szCs w:val="16"/>
                <w:lang w:eastAsia="ru-RU"/>
              </w:rPr>
              <w:t>муниципального образования</w:t>
            </w:r>
          </w:p>
        </w:tc>
        <w:tc>
          <w:tcPr>
            <w:tcW w:w="1434" w:type="dxa"/>
            <w:shd w:val="clear" w:color="auto" w:fill="auto"/>
            <w:vAlign w:val="center"/>
          </w:tcPr>
          <w:p w:rsidR="00700F36" w:rsidRPr="00E56EEE" w:rsidRDefault="009B7640" w:rsidP="009B7640">
            <w:pPr>
              <w:pStyle w:val="60"/>
              <w:shd w:val="clear" w:color="auto" w:fill="auto"/>
              <w:spacing w:before="0" w:after="0"/>
              <w:rPr>
                <w:rFonts w:ascii="Arial" w:hAnsi="Arial" w:cs="Arial"/>
                <w:b w:val="0"/>
                <w:sz w:val="16"/>
                <w:szCs w:val="16"/>
                <w:lang w:eastAsia="ru-RU"/>
              </w:rPr>
            </w:pPr>
            <w:r w:rsidRPr="00E56EEE">
              <w:rPr>
                <w:rFonts w:ascii="Arial" w:hAnsi="Arial" w:cs="Arial"/>
                <w:b w:val="0"/>
                <w:sz w:val="16"/>
                <w:szCs w:val="16"/>
                <w:lang w:eastAsia="ru-RU"/>
              </w:rPr>
              <w:t>1 222</w:t>
            </w:r>
            <w:r w:rsidR="0092541C" w:rsidRPr="00E56EEE">
              <w:rPr>
                <w:rFonts w:ascii="Arial" w:hAnsi="Arial" w:cs="Arial"/>
                <w:b w:val="0"/>
                <w:sz w:val="16"/>
                <w:szCs w:val="16"/>
                <w:lang w:eastAsia="ru-RU"/>
              </w:rPr>
              <w:t> 04</w:t>
            </w:r>
            <w:r w:rsidRPr="00E56EEE">
              <w:rPr>
                <w:rFonts w:ascii="Arial" w:hAnsi="Arial" w:cs="Arial"/>
                <w:b w:val="0"/>
                <w:sz w:val="16"/>
                <w:szCs w:val="16"/>
                <w:lang w:eastAsia="ru-RU"/>
              </w:rPr>
              <w:t>3</w:t>
            </w:r>
            <w:r w:rsidR="0092541C" w:rsidRPr="00E56EEE">
              <w:rPr>
                <w:rFonts w:ascii="Arial" w:hAnsi="Arial" w:cs="Arial"/>
                <w:b w:val="0"/>
                <w:sz w:val="16"/>
                <w:szCs w:val="16"/>
                <w:lang w:eastAsia="ru-RU"/>
              </w:rPr>
              <w:t>,53</w:t>
            </w:r>
          </w:p>
        </w:tc>
        <w:tc>
          <w:tcPr>
            <w:tcW w:w="1663" w:type="dxa"/>
            <w:shd w:val="clear" w:color="auto" w:fill="auto"/>
            <w:vAlign w:val="center"/>
          </w:tcPr>
          <w:p w:rsidR="00700F36" w:rsidRPr="00E56EEE" w:rsidRDefault="009B7640" w:rsidP="009B7640">
            <w:pPr>
              <w:pStyle w:val="60"/>
              <w:shd w:val="clear" w:color="auto" w:fill="auto"/>
              <w:spacing w:before="0" w:after="0"/>
              <w:rPr>
                <w:rFonts w:ascii="Arial" w:hAnsi="Arial" w:cs="Arial"/>
                <w:b w:val="0"/>
                <w:sz w:val="16"/>
                <w:szCs w:val="16"/>
                <w:lang w:eastAsia="ru-RU"/>
              </w:rPr>
            </w:pPr>
            <w:r w:rsidRPr="00E56EEE">
              <w:rPr>
                <w:rFonts w:ascii="Arial" w:hAnsi="Arial" w:cs="Arial"/>
                <w:b w:val="0"/>
                <w:sz w:val="16"/>
                <w:szCs w:val="16"/>
                <w:lang w:eastAsia="ru-RU"/>
              </w:rPr>
              <w:t>412</w:t>
            </w:r>
            <w:r w:rsidR="004912BF" w:rsidRPr="00E56EEE">
              <w:rPr>
                <w:rFonts w:ascii="Arial" w:hAnsi="Arial" w:cs="Arial"/>
                <w:b w:val="0"/>
                <w:sz w:val="16"/>
                <w:szCs w:val="16"/>
                <w:lang w:eastAsia="ru-RU"/>
              </w:rPr>
              <w:t> 01</w:t>
            </w:r>
            <w:r w:rsidRPr="00E56EEE">
              <w:rPr>
                <w:rFonts w:ascii="Arial" w:hAnsi="Arial" w:cs="Arial"/>
                <w:b w:val="0"/>
                <w:sz w:val="16"/>
                <w:szCs w:val="16"/>
                <w:lang w:eastAsia="ru-RU"/>
              </w:rPr>
              <w:t>4</w:t>
            </w:r>
            <w:r w:rsidR="004912BF" w:rsidRPr="00E56EEE">
              <w:rPr>
                <w:rFonts w:ascii="Arial" w:hAnsi="Arial" w:cs="Arial"/>
                <w:b w:val="0"/>
                <w:sz w:val="16"/>
                <w:szCs w:val="16"/>
                <w:lang w:eastAsia="ru-RU"/>
              </w:rPr>
              <w:t>,51</w:t>
            </w:r>
          </w:p>
        </w:tc>
        <w:tc>
          <w:tcPr>
            <w:tcW w:w="1418" w:type="dxa"/>
            <w:shd w:val="clear" w:color="auto" w:fill="auto"/>
            <w:vAlign w:val="center"/>
          </w:tcPr>
          <w:p w:rsidR="00700F36" w:rsidRPr="00E56EEE" w:rsidRDefault="0092541C" w:rsidP="00F8795A">
            <w:pPr>
              <w:pStyle w:val="60"/>
              <w:shd w:val="clear" w:color="auto" w:fill="auto"/>
              <w:spacing w:before="0" w:after="0"/>
              <w:rPr>
                <w:rFonts w:ascii="Arial" w:hAnsi="Arial" w:cs="Arial"/>
                <w:b w:val="0"/>
                <w:sz w:val="16"/>
                <w:szCs w:val="16"/>
                <w:lang w:eastAsia="ru-RU"/>
              </w:rPr>
            </w:pPr>
            <w:r w:rsidRPr="00E56EEE">
              <w:rPr>
                <w:rFonts w:ascii="Arial" w:hAnsi="Arial" w:cs="Arial"/>
                <w:b w:val="0"/>
                <w:sz w:val="16"/>
                <w:szCs w:val="16"/>
                <w:lang w:eastAsia="ru-RU"/>
              </w:rPr>
              <w:t>405 014</w:t>
            </w:r>
            <w:r w:rsidR="004912BF" w:rsidRPr="00E56EEE">
              <w:rPr>
                <w:rFonts w:ascii="Arial" w:hAnsi="Arial" w:cs="Arial"/>
                <w:b w:val="0"/>
                <w:sz w:val="16"/>
                <w:szCs w:val="16"/>
                <w:lang w:eastAsia="ru-RU"/>
              </w:rPr>
              <w:t>,51</w:t>
            </w:r>
          </w:p>
        </w:tc>
        <w:tc>
          <w:tcPr>
            <w:tcW w:w="1701" w:type="dxa"/>
            <w:shd w:val="clear" w:color="auto" w:fill="auto"/>
            <w:vAlign w:val="center"/>
          </w:tcPr>
          <w:p w:rsidR="00700F36" w:rsidRPr="00E56EEE" w:rsidRDefault="0092541C" w:rsidP="00F8795A">
            <w:pPr>
              <w:pStyle w:val="60"/>
              <w:shd w:val="clear" w:color="auto" w:fill="auto"/>
              <w:spacing w:before="0" w:after="0"/>
              <w:jc w:val="left"/>
              <w:rPr>
                <w:rFonts w:ascii="Arial" w:hAnsi="Arial" w:cs="Arial"/>
                <w:b w:val="0"/>
                <w:sz w:val="16"/>
                <w:szCs w:val="16"/>
                <w:lang w:eastAsia="ru-RU"/>
              </w:rPr>
            </w:pPr>
            <w:r w:rsidRPr="00E56EEE">
              <w:rPr>
                <w:rFonts w:ascii="Arial" w:hAnsi="Arial" w:cs="Arial"/>
                <w:b w:val="0"/>
                <w:sz w:val="16"/>
                <w:szCs w:val="16"/>
                <w:lang w:eastAsia="ru-RU"/>
              </w:rPr>
              <w:t>405 014</w:t>
            </w:r>
            <w:r w:rsidR="004912BF" w:rsidRPr="00E56EEE">
              <w:rPr>
                <w:rFonts w:ascii="Arial" w:hAnsi="Arial" w:cs="Arial"/>
                <w:b w:val="0"/>
                <w:sz w:val="16"/>
                <w:szCs w:val="16"/>
                <w:lang w:eastAsia="ru-RU"/>
              </w:rPr>
              <w:t>,51</w:t>
            </w:r>
          </w:p>
        </w:tc>
      </w:tr>
      <w:tr w:rsidR="00364893" w:rsidRPr="00E56EEE" w:rsidTr="00F8795A">
        <w:tc>
          <w:tcPr>
            <w:tcW w:w="8839" w:type="dxa"/>
            <w:gridSpan w:val="6"/>
            <w:shd w:val="clear" w:color="auto" w:fill="auto"/>
          </w:tcPr>
          <w:p w:rsidR="00364893" w:rsidRPr="00E56EEE" w:rsidRDefault="0092340A" w:rsidP="00FD324E">
            <w:pPr>
              <w:pStyle w:val="60"/>
              <w:shd w:val="clear" w:color="auto" w:fill="auto"/>
              <w:spacing w:before="0" w:after="0"/>
              <w:rPr>
                <w:rFonts w:ascii="Arial" w:hAnsi="Arial" w:cs="Arial"/>
                <w:b w:val="0"/>
                <w:sz w:val="16"/>
                <w:szCs w:val="16"/>
                <w:lang w:eastAsia="ru-RU"/>
              </w:rPr>
            </w:pPr>
            <w:r w:rsidRPr="00E56EEE">
              <w:rPr>
                <w:rFonts w:ascii="Arial" w:hAnsi="Arial" w:cs="Arial"/>
                <w:b w:val="0"/>
                <w:sz w:val="16"/>
                <w:szCs w:val="16"/>
                <w:lang w:eastAsia="ru-RU"/>
              </w:rPr>
              <w:t>Подпрограмма 3</w:t>
            </w:r>
          </w:p>
          <w:p w:rsidR="00364893" w:rsidRPr="00E56EEE" w:rsidRDefault="00364893" w:rsidP="00E56EEE">
            <w:pPr>
              <w:pStyle w:val="60"/>
              <w:shd w:val="clear" w:color="auto" w:fill="auto"/>
              <w:spacing w:before="0" w:after="0"/>
              <w:rPr>
                <w:rFonts w:ascii="Arial" w:hAnsi="Arial" w:cs="Arial"/>
                <w:b w:val="0"/>
                <w:sz w:val="16"/>
                <w:szCs w:val="16"/>
                <w:lang w:eastAsia="ru-RU"/>
              </w:rPr>
            </w:pPr>
            <w:r w:rsidRPr="00E56EEE">
              <w:rPr>
                <w:rFonts w:ascii="Arial" w:hAnsi="Arial" w:cs="Arial"/>
                <w:b w:val="0"/>
                <w:sz w:val="16"/>
                <w:szCs w:val="16"/>
                <w:lang w:eastAsia="ru-RU"/>
              </w:rPr>
              <w:t>«</w:t>
            </w:r>
            <w:r w:rsidR="004912BF" w:rsidRPr="00E56EEE">
              <w:rPr>
                <w:rFonts w:ascii="Arial" w:hAnsi="Arial" w:cs="Arial"/>
                <w:b w:val="0"/>
                <w:sz w:val="16"/>
                <w:szCs w:val="16"/>
              </w:rPr>
              <w:t>Развитие библиотечного дела</w:t>
            </w:r>
            <w:r w:rsidRPr="00E56EEE">
              <w:rPr>
                <w:rFonts w:ascii="Arial" w:hAnsi="Arial" w:cs="Arial"/>
                <w:b w:val="0"/>
                <w:sz w:val="16"/>
                <w:szCs w:val="16"/>
                <w:lang w:eastAsia="ru-RU"/>
              </w:rPr>
              <w:t>»</w:t>
            </w:r>
          </w:p>
        </w:tc>
      </w:tr>
      <w:tr w:rsidR="00700F36" w:rsidRPr="00E56EEE" w:rsidTr="00364893">
        <w:tc>
          <w:tcPr>
            <w:tcW w:w="2623" w:type="dxa"/>
            <w:gridSpan w:val="2"/>
            <w:shd w:val="clear" w:color="auto" w:fill="auto"/>
          </w:tcPr>
          <w:p w:rsidR="00700F36" w:rsidRPr="00E56EEE" w:rsidRDefault="00700F36" w:rsidP="004912BF">
            <w:pPr>
              <w:pStyle w:val="60"/>
              <w:shd w:val="clear" w:color="auto" w:fill="auto"/>
              <w:spacing w:before="0" w:after="0" w:line="240" w:lineRule="auto"/>
              <w:jc w:val="left"/>
              <w:rPr>
                <w:rFonts w:ascii="Arial" w:hAnsi="Arial" w:cs="Arial"/>
                <w:b w:val="0"/>
                <w:sz w:val="16"/>
                <w:szCs w:val="16"/>
                <w:lang w:eastAsia="ru-RU"/>
              </w:rPr>
            </w:pPr>
            <w:r w:rsidRPr="00E56EEE">
              <w:rPr>
                <w:rFonts w:ascii="Arial" w:hAnsi="Arial" w:cs="Arial"/>
                <w:b w:val="0"/>
                <w:sz w:val="16"/>
                <w:szCs w:val="16"/>
                <w:lang w:eastAsia="ru-RU"/>
              </w:rPr>
              <w:t xml:space="preserve">Бюджет </w:t>
            </w:r>
            <w:r w:rsidR="004912BF" w:rsidRPr="00E56EEE">
              <w:rPr>
                <w:rFonts w:ascii="Arial" w:hAnsi="Arial" w:cs="Arial"/>
                <w:b w:val="0"/>
                <w:sz w:val="16"/>
                <w:szCs w:val="16"/>
                <w:lang w:eastAsia="ru-RU"/>
              </w:rPr>
              <w:t xml:space="preserve">Червянского </w:t>
            </w:r>
            <w:r w:rsidRPr="00E56EEE">
              <w:rPr>
                <w:rFonts w:ascii="Arial" w:hAnsi="Arial" w:cs="Arial"/>
                <w:b w:val="0"/>
                <w:sz w:val="16"/>
                <w:szCs w:val="16"/>
                <w:lang w:eastAsia="ru-RU"/>
              </w:rPr>
              <w:t>муниципального образования</w:t>
            </w:r>
          </w:p>
        </w:tc>
        <w:tc>
          <w:tcPr>
            <w:tcW w:w="1434" w:type="dxa"/>
            <w:shd w:val="clear" w:color="auto" w:fill="auto"/>
            <w:vAlign w:val="center"/>
          </w:tcPr>
          <w:p w:rsidR="00700F36" w:rsidRPr="00E56EEE" w:rsidRDefault="009B7640" w:rsidP="00F8795A">
            <w:pPr>
              <w:pStyle w:val="60"/>
              <w:shd w:val="clear" w:color="auto" w:fill="auto"/>
              <w:spacing w:before="0" w:after="0"/>
              <w:rPr>
                <w:rFonts w:ascii="Arial" w:hAnsi="Arial" w:cs="Arial"/>
                <w:b w:val="0"/>
                <w:sz w:val="16"/>
                <w:szCs w:val="16"/>
                <w:lang w:eastAsia="ru-RU"/>
              </w:rPr>
            </w:pPr>
            <w:r w:rsidRPr="00E56EEE">
              <w:rPr>
                <w:rFonts w:ascii="Arial" w:hAnsi="Arial" w:cs="Arial"/>
                <w:b w:val="0"/>
                <w:sz w:val="16"/>
                <w:szCs w:val="16"/>
                <w:lang w:eastAsia="ru-RU"/>
              </w:rPr>
              <w:t>707 442,86</w:t>
            </w:r>
          </w:p>
        </w:tc>
        <w:tc>
          <w:tcPr>
            <w:tcW w:w="1663" w:type="dxa"/>
            <w:shd w:val="clear" w:color="auto" w:fill="auto"/>
            <w:vAlign w:val="center"/>
          </w:tcPr>
          <w:p w:rsidR="00700F36" w:rsidRPr="00E56EEE" w:rsidRDefault="004912BF" w:rsidP="009B7640">
            <w:pPr>
              <w:pStyle w:val="60"/>
              <w:shd w:val="clear" w:color="auto" w:fill="auto"/>
              <w:spacing w:before="0" w:after="0"/>
              <w:rPr>
                <w:rFonts w:ascii="Arial" w:hAnsi="Arial" w:cs="Arial"/>
                <w:b w:val="0"/>
                <w:sz w:val="16"/>
                <w:szCs w:val="16"/>
                <w:lang w:eastAsia="ru-RU"/>
              </w:rPr>
            </w:pPr>
            <w:r w:rsidRPr="00E56EEE">
              <w:rPr>
                <w:rFonts w:ascii="Arial" w:hAnsi="Arial" w:cs="Arial"/>
                <w:b w:val="0"/>
                <w:sz w:val="16"/>
                <w:szCs w:val="16"/>
              </w:rPr>
              <w:t>2</w:t>
            </w:r>
            <w:r w:rsidR="009B7640" w:rsidRPr="00E56EEE">
              <w:rPr>
                <w:rFonts w:ascii="Arial" w:hAnsi="Arial" w:cs="Arial"/>
                <w:b w:val="0"/>
                <w:sz w:val="16"/>
                <w:szCs w:val="16"/>
              </w:rPr>
              <w:t>44</w:t>
            </w:r>
            <w:r w:rsidRPr="00E56EEE">
              <w:rPr>
                <w:rFonts w:ascii="Arial" w:hAnsi="Arial" w:cs="Arial"/>
                <w:b w:val="0"/>
                <w:sz w:val="16"/>
                <w:szCs w:val="16"/>
              </w:rPr>
              <w:t> </w:t>
            </w:r>
            <w:r w:rsidR="009B7640" w:rsidRPr="00E56EEE">
              <w:rPr>
                <w:rFonts w:ascii="Arial" w:hAnsi="Arial" w:cs="Arial"/>
                <w:b w:val="0"/>
                <w:sz w:val="16"/>
                <w:szCs w:val="16"/>
              </w:rPr>
              <w:t>5</w:t>
            </w:r>
            <w:r w:rsidRPr="00E56EEE">
              <w:rPr>
                <w:rFonts w:ascii="Arial" w:hAnsi="Arial" w:cs="Arial"/>
                <w:b w:val="0"/>
                <w:sz w:val="16"/>
                <w:szCs w:val="16"/>
              </w:rPr>
              <w:t>47,62</w:t>
            </w:r>
          </w:p>
        </w:tc>
        <w:tc>
          <w:tcPr>
            <w:tcW w:w="1418" w:type="dxa"/>
            <w:shd w:val="clear" w:color="auto" w:fill="auto"/>
            <w:vAlign w:val="center"/>
          </w:tcPr>
          <w:p w:rsidR="00700F36" w:rsidRPr="00E56EEE" w:rsidRDefault="004912BF" w:rsidP="00F8795A">
            <w:pPr>
              <w:pStyle w:val="60"/>
              <w:shd w:val="clear" w:color="auto" w:fill="auto"/>
              <w:spacing w:before="0" w:after="0"/>
              <w:rPr>
                <w:rFonts w:ascii="Arial" w:hAnsi="Arial" w:cs="Arial"/>
                <w:b w:val="0"/>
                <w:sz w:val="16"/>
                <w:szCs w:val="16"/>
                <w:lang w:eastAsia="ru-RU"/>
              </w:rPr>
            </w:pPr>
            <w:r w:rsidRPr="00E56EEE">
              <w:rPr>
                <w:rFonts w:ascii="Arial" w:hAnsi="Arial" w:cs="Arial"/>
                <w:b w:val="0"/>
                <w:sz w:val="16"/>
                <w:szCs w:val="16"/>
              </w:rPr>
              <w:t>231 447,62</w:t>
            </w:r>
          </w:p>
        </w:tc>
        <w:tc>
          <w:tcPr>
            <w:tcW w:w="1701" w:type="dxa"/>
            <w:shd w:val="clear" w:color="auto" w:fill="auto"/>
            <w:vAlign w:val="center"/>
          </w:tcPr>
          <w:p w:rsidR="00700F36" w:rsidRPr="00E56EEE" w:rsidRDefault="004912BF" w:rsidP="00F8795A">
            <w:pPr>
              <w:pStyle w:val="60"/>
              <w:shd w:val="clear" w:color="auto" w:fill="auto"/>
              <w:spacing w:before="0" w:after="0"/>
              <w:rPr>
                <w:rFonts w:ascii="Arial" w:hAnsi="Arial" w:cs="Arial"/>
                <w:b w:val="0"/>
                <w:sz w:val="16"/>
                <w:szCs w:val="16"/>
                <w:lang w:eastAsia="ru-RU"/>
              </w:rPr>
            </w:pPr>
            <w:r w:rsidRPr="00E56EEE">
              <w:rPr>
                <w:rFonts w:ascii="Arial" w:hAnsi="Arial" w:cs="Arial"/>
                <w:b w:val="0"/>
                <w:sz w:val="16"/>
                <w:szCs w:val="16"/>
              </w:rPr>
              <w:t>231 447,62</w:t>
            </w:r>
          </w:p>
        </w:tc>
      </w:tr>
    </w:tbl>
    <w:p w:rsidR="007A4602" w:rsidRDefault="007A4602" w:rsidP="00A57CD9">
      <w:pPr>
        <w:widowControl w:val="0"/>
        <w:spacing w:after="0" w:line="324" w:lineRule="exact"/>
        <w:ind w:right="40"/>
        <w:jc w:val="right"/>
        <w:rPr>
          <w:rFonts w:ascii="Times New Roman" w:eastAsia="Times New Roman" w:hAnsi="Times New Roman"/>
          <w:color w:val="000000"/>
          <w:sz w:val="24"/>
          <w:szCs w:val="24"/>
          <w:lang w:eastAsia="ru-RU" w:bidi="ru-RU"/>
        </w:rPr>
      </w:pPr>
    </w:p>
    <w:p w:rsidR="004912BF" w:rsidRDefault="004912BF" w:rsidP="00A57CD9">
      <w:pPr>
        <w:widowControl w:val="0"/>
        <w:spacing w:after="0" w:line="324" w:lineRule="exact"/>
        <w:ind w:right="40"/>
        <w:jc w:val="right"/>
        <w:rPr>
          <w:rFonts w:ascii="Times New Roman" w:eastAsia="Times New Roman" w:hAnsi="Times New Roman"/>
          <w:color w:val="000000"/>
          <w:sz w:val="24"/>
          <w:szCs w:val="24"/>
          <w:lang w:eastAsia="ru-RU" w:bidi="ru-RU"/>
        </w:rPr>
      </w:pPr>
    </w:p>
    <w:p w:rsidR="0092340A" w:rsidRDefault="0092340A" w:rsidP="00A57CD9">
      <w:pPr>
        <w:widowControl w:val="0"/>
        <w:spacing w:after="0" w:line="324" w:lineRule="exact"/>
        <w:ind w:right="40"/>
        <w:jc w:val="right"/>
        <w:rPr>
          <w:rFonts w:ascii="Times New Roman" w:eastAsia="Times New Roman" w:hAnsi="Times New Roman"/>
          <w:color w:val="000000"/>
          <w:sz w:val="24"/>
          <w:szCs w:val="24"/>
          <w:lang w:eastAsia="ru-RU" w:bidi="ru-RU"/>
        </w:rPr>
      </w:pPr>
    </w:p>
    <w:p w:rsidR="004912BF" w:rsidRDefault="004912BF" w:rsidP="00B42D6B">
      <w:pPr>
        <w:widowControl w:val="0"/>
        <w:spacing w:after="0" w:line="324" w:lineRule="exact"/>
        <w:ind w:right="40"/>
        <w:rPr>
          <w:rFonts w:ascii="Times New Roman" w:eastAsia="Times New Roman" w:hAnsi="Times New Roman"/>
          <w:color w:val="000000"/>
          <w:sz w:val="24"/>
          <w:szCs w:val="24"/>
          <w:lang w:eastAsia="ru-RU" w:bidi="ru-RU"/>
        </w:rPr>
      </w:pPr>
    </w:p>
    <w:p w:rsidR="00E56EEE" w:rsidRDefault="00E56EEE" w:rsidP="00B42D6B">
      <w:pPr>
        <w:widowControl w:val="0"/>
        <w:spacing w:after="0" w:line="324" w:lineRule="exact"/>
        <w:ind w:right="40"/>
        <w:rPr>
          <w:rFonts w:ascii="Times New Roman" w:eastAsia="Times New Roman" w:hAnsi="Times New Roman"/>
          <w:color w:val="000000"/>
          <w:sz w:val="24"/>
          <w:szCs w:val="24"/>
          <w:lang w:eastAsia="ru-RU" w:bidi="ru-RU"/>
        </w:rPr>
      </w:pPr>
    </w:p>
    <w:p w:rsidR="00E56EEE" w:rsidRDefault="00E56EEE" w:rsidP="00B42D6B">
      <w:pPr>
        <w:widowControl w:val="0"/>
        <w:spacing w:after="0" w:line="324" w:lineRule="exact"/>
        <w:ind w:right="40"/>
        <w:rPr>
          <w:rFonts w:ascii="Times New Roman" w:eastAsia="Times New Roman" w:hAnsi="Times New Roman"/>
          <w:color w:val="000000"/>
          <w:sz w:val="24"/>
          <w:szCs w:val="24"/>
          <w:lang w:eastAsia="ru-RU" w:bidi="ru-RU"/>
        </w:rPr>
      </w:pPr>
    </w:p>
    <w:p w:rsidR="00E22542" w:rsidRPr="00B42D6B" w:rsidRDefault="005E1242" w:rsidP="00A57CD9">
      <w:pPr>
        <w:widowControl w:val="0"/>
        <w:spacing w:after="0" w:line="324" w:lineRule="exact"/>
        <w:ind w:right="40"/>
        <w:jc w:val="right"/>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lastRenderedPageBreak/>
        <w:t>Таблица</w:t>
      </w:r>
      <w:r w:rsidR="009F7999" w:rsidRPr="00B42D6B">
        <w:rPr>
          <w:rFonts w:ascii="Arial" w:eastAsia="Times New Roman" w:hAnsi="Arial" w:cs="Arial"/>
          <w:color w:val="000000"/>
          <w:sz w:val="24"/>
          <w:szCs w:val="24"/>
          <w:lang w:eastAsia="ru-RU" w:bidi="ru-RU"/>
        </w:rPr>
        <w:t xml:space="preserve">  2</w:t>
      </w:r>
    </w:p>
    <w:p w:rsidR="00AD0158" w:rsidRPr="00B42D6B" w:rsidRDefault="00E22542" w:rsidP="00AD0158">
      <w:pPr>
        <w:spacing w:after="0" w:line="240" w:lineRule="auto"/>
        <w:jc w:val="center"/>
        <w:rPr>
          <w:rFonts w:ascii="Arial" w:hAnsi="Arial" w:cs="Arial"/>
          <w:sz w:val="24"/>
          <w:szCs w:val="24"/>
        </w:rPr>
      </w:pPr>
      <w:r w:rsidRPr="00B42D6B">
        <w:rPr>
          <w:rFonts w:ascii="Arial" w:hAnsi="Arial" w:cs="Arial"/>
          <w:sz w:val="24"/>
          <w:szCs w:val="24"/>
          <w:lang w:bidi="ru-RU"/>
        </w:rPr>
        <w:t xml:space="preserve">Показатели результативности </w:t>
      </w:r>
      <w:r w:rsidRPr="00B42D6B">
        <w:rPr>
          <w:rFonts w:ascii="Arial" w:hAnsi="Arial" w:cs="Arial"/>
          <w:sz w:val="24"/>
          <w:szCs w:val="24"/>
        </w:rPr>
        <w:t xml:space="preserve">муниципальной программы </w:t>
      </w:r>
    </w:p>
    <w:p w:rsidR="00AD0158" w:rsidRPr="00B42D6B" w:rsidRDefault="00AD0158" w:rsidP="00AD0158">
      <w:pPr>
        <w:spacing w:after="0" w:line="240" w:lineRule="auto"/>
        <w:jc w:val="center"/>
        <w:rPr>
          <w:rFonts w:ascii="Arial" w:eastAsia="Times New Roman" w:hAnsi="Arial" w:cs="Arial"/>
          <w:sz w:val="24"/>
          <w:szCs w:val="24"/>
          <w:lang w:eastAsia="ru-RU"/>
        </w:rPr>
      </w:pPr>
      <w:r w:rsidRPr="00B42D6B">
        <w:rPr>
          <w:rFonts w:ascii="Arial" w:hAnsi="Arial" w:cs="Arial"/>
          <w:sz w:val="24"/>
          <w:szCs w:val="24"/>
        </w:rPr>
        <w:t>«</w:t>
      </w:r>
      <w:r w:rsidRPr="00B42D6B">
        <w:rPr>
          <w:rFonts w:ascii="Arial" w:eastAsia="Times New Roman" w:hAnsi="Arial" w:cs="Arial"/>
          <w:sz w:val="24"/>
          <w:szCs w:val="24"/>
          <w:lang w:eastAsia="ru-RU"/>
        </w:rPr>
        <w:t>Развитие культуры, спорта, молодёжной политики</w:t>
      </w:r>
      <w:r w:rsidR="0092340A" w:rsidRPr="00B42D6B">
        <w:rPr>
          <w:rFonts w:ascii="Arial" w:eastAsia="Times New Roman" w:hAnsi="Arial" w:cs="Arial"/>
          <w:sz w:val="24"/>
          <w:szCs w:val="24"/>
          <w:lang w:eastAsia="ru-RU"/>
        </w:rPr>
        <w:t>»</w:t>
      </w:r>
      <w:r w:rsidRPr="00B42D6B">
        <w:rPr>
          <w:rFonts w:ascii="Arial" w:eastAsia="Times New Roman" w:hAnsi="Arial" w:cs="Arial"/>
          <w:sz w:val="24"/>
          <w:szCs w:val="24"/>
          <w:lang w:eastAsia="ru-RU"/>
        </w:rPr>
        <w:t xml:space="preserve"> на территории </w:t>
      </w:r>
      <w:r w:rsidR="00296187" w:rsidRPr="00B42D6B">
        <w:rPr>
          <w:rFonts w:ascii="Arial" w:eastAsia="Times New Roman" w:hAnsi="Arial" w:cs="Arial"/>
          <w:sz w:val="24"/>
          <w:szCs w:val="24"/>
          <w:lang w:eastAsia="ru-RU"/>
        </w:rPr>
        <w:t>Червя</w:t>
      </w:r>
      <w:r w:rsidR="00700F36" w:rsidRPr="00B42D6B">
        <w:rPr>
          <w:rFonts w:ascii="Arial" w:eastAsia="Times New Roman" w:hAnsi="Arial" w:cs="Arial"/>
          <w:sz w:val="24"/>
          <w:szCs w:val="24"/>
          <w:lang w:eastAsia="ru-RU"/>
        </w:rPr>
        <w:t>нског</w:t>
      </w:r>
      <w:r w:rsidRPr="00B42D6B">
        <w:rPr>
          <w:rFonts w:ascii="Arial" w:eastAsia="Times New Roman" w:hAnsi="Arial" w:cs="Arial"/>
          <w:sz w:val="24"/>
          <w:szCs w:val="24"/>
          <w:lang w:eastAsia="ru-RU"/>
        </w:rPr>
        <w:t>о муниципального образо</w:t>
      </w:r>
      <w:r w:rsidR="0092340A" w:rsidRPr="00B42D6B">
        <w:rPr>
          <w:rFonts w:ascii="Arial" w:eastAsia="Times New Roman" w:hAnsi="Arial" w:cs="Arial"/>
          <w:sz w:val="24"/>
          <w:szCs w:val="24"/>
          <w:lang w:eastAsia="ru-RU"/>
        </w:rPr>
        <w:t>вания</w:t>
      </w:r>
      <w:r w:rsidR="00296187" w:rsidRPr="00B42D6B">
        <w:rPr>
          <w:rFonts w:ascii="Arial" w:eastAsia="Times New Roman" w:hAnsi="Arial" w:cs="Arial"/>
          <w:sz w:val="24"/>
          <w:szCs w:val="24"/>
          <w:lang w:eastAsia="ru-RU"/>
        </w:rPr>
        <w:t xml:space="preserve">  на 2020-2022</w:t>
      </w:r>
      <w:r w:rsidRPr="00B42D6B">
        <w:rPr>
          <w:rFonts w:ascii="Arial" w:eastAsia="Times New Roman" w:hAnsi="Arial" w:cs="Arial"/>
          <w:sz w:val="24"/>
          <w:szCs w:val="24"/>
          <w:lang w:eastAsia="ru-RU"/>
        </w:rPr>
        <w:t xml:space="preserve"> годы</w:t>
      </w:r>
    </w:p>
    <w:p w:rsidR="00E22542" w:rsidRPr="00B42D6B" w:rsidRDefault="00E22542" w:rsidP="00AD0158">
      <w:pPr>
        <w:pStyle w:val="60"/>
        <w:shd w:val="clear" w:color="auto" w:fill="auto"/>
        <w:spacing w:before="0" w:after="0" w:line="240" w:lineRule="auto"/>
        <w:ind w:left="198"/>
        <w:rPr>
          <w:rFonts w:ascii="Arial" w:hAnsi="Arial" w:cs="Arial"/>
        </w:rPr>
      </w:pPr>
    </w:p>
    <w:tbl>
      <w:tblP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tblPr>
      <w:tblGrid>
        <w:gridCol w:w="594"/>
        <w:gridCol w:w="3102"/>
        <w:gridCol w:w="567"/>
        <w:gridCol w:w="1224"/>
        <w:gridCol w:w="1327"/>
        <w:gridCol w:w="1290"/>
        <w:gridCol w:w="1545"/>
      </w:tblGrid>
      <w:tr w:rsidR="00820CEB" w:rsidRPr="00B42D6B" w:rsidTr="005D3B76">
        <w:trPr>
          <w:trHeight w:hRule="exact" w:val="590"/>
        </w:trPr>
        <w:tc>
          <w:tcPr>
            <w:tcW w:w="594" w:type="dxa"/>
            <w:vMerge w:val="restart"/>
            <w:shd w:val="clear" w:color="auto" w:fill="FFFFFF"/>
          </w:tcPr>
          <w:p w:rsidR="00820CEB" w:rsidRPr="00B42D6B" w:rsidRDefault="00820CEB" w:rsidP="00FA2EC0">
            <w:pPr>
              <w:widowControl w:val="0"/>
              <w:spacing w:after="60" w:line="220" w:lineRule="exact"/>
              <w:ind w:left="220"/>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w:t>
            </w:r>
          </w:p>
          <w:p w:rsidR="00820CEB" w:rsidRPr="00B42D6B" w:rsidRDefault="00820CEB" w:rsidP="00FA2EC0">
            <w:pPr>
              <w:widowControl w:val="0"/>
              <w:spacing w:before="60" w:after="0" w:line="220" w:lineRule="exact"/>
              <w:ind w:left="220"/>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п/п</w:t>
            </w:r>
          </w:p>
        </w:tc>
        <w:tc>
          <w:tcPr>
            <w:tcW w:w="3102" w:type="dxa"/>
            <w:vMerge w:val="restart"/>
            <w:shd w:val="clear" w:color="auto" w:fill="FFFFFF"/>
          </w:tcPr>
          <w:p w:rsidR="00820CEB" w:rsidRPr="00B42D6B" w:rsidRDefault="00820CEB" w:rsidP="00FA2EC0">
            <w:pPr>
              <w:widowControl w:val="0"/>
              <w:spacing w:after="0" w:line="277" w:lineRule="exact"/>
              <w:jc w:val="center"/>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Наименование показателя результативности</w:t>
            </w:r>
          </w:p>
        </w:tc>
        <w:tc>
          <w:tcPr>
            <w:tcW w:w="567" w:type="dxa"/>
            <w:vMerge w:val="restart"/>
            <w:shd w:val="clear" w:color="auto" w:fill="FFFFFF"/>
          </w:tcPr>
          <w:p w:rsidR="00820CEB" w:rsidRPr="00B42D6B" w:rsidRDefault="00820CEB" w:rsidP="00FD324E">
            <w:pPr>
              <w:widowControl w:val="0"/>
              <w:spacing w:after="120" w:line="220" w:lineRule="exact"/>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Ед.</w:t>
            </w:r>
          </w:p>
          <w:p w:rsidR="00820CEB" w:rsidRPr="00B42D6B" w:rsidRDefault="00820CEB" w:rsidP="00FD324E">
            <w:pPr>
              <w:widowControl w:val="0"/>
              <w:spacing w:before="120" w:after="0" w:line="220" w:lineRule="exact"/>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изм.</w:t>
            </w:r>
          </w:p>
        </w:tc>
        <w:tc>
          <w:tcPr>
            <w:tcW w:w="1224" w:type="dxa"/>
            <w:vMerge w:val="restart"/>
            <w:shd w:val="clear" w:color="auto" w:fill="FFFFFF"/>
          </w:tcPr>
          <w:p w:rsidR="00820CEB" w:rsidRPr="00B42D6B" w:rsidRDefault="00820CEB" w:rsidP="00700F36">
            <w:pPr>
              <w:widowControl w:val="0"/>
              <w:spacing w:after="0" w:line="277" w:lineRule="exact"/>
              <w:jc w:val="center"/>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 xml:space="preserve">Базовое значение за </w:t>
            </w:r>
            <w:r w:rsidR="00296187" w:rsidRPr="00B42D6B">
              <w:rPr>
                <w:rFonts w:ascii="Arial" w:eastAsia="Times New Roman" w:hAnsi="Arial" w:cs="Arial"/>
                <w:color w:val="000000"/>
                <w:sz w:val="24"/>
                <w:szCs w:val="24"/>
                <w:lang w:eastAsia="ru-RU" w:bidi="ru-RU"/>
              </w:rPr>
              <w:t>2019</w:t>
            </w:r>
            <w:r w:rsidRPr="00B42D6B">
              <w:rPr>
                <w:rFonts w:ascii="Arial" w:eastAsia="Times New Roman" w:hAnsi="Arial" w:cs="Arial"/>
                <w:color w:val="000000"/>
                <w:sz w:val="24"/>
                <w:szCs w:val="24"/>
                <w:lang w:eastAsia="ru-RU" w:bidi="ru-RU"/>
              </w:rPr>
              <w:t xml:space="preserve"> год</w:t>
            </w:r>
          </w:p>
        </w:tc>
        <w:tc>
          <w:tcPr>
            <w:tcW w:w="4162" w:type="dxa"/>
            <w:gridSpan w:val="3"/>
            <w:shd w:val="clear" w:color="auto" w:fill="FFFFFF"/>
            <w:vAlign w:val="bottom"/>
          </w:tcPr>
          <w:p w:rsidR="00820CEB" w:rsidRPr="00B42D6B" w:rsidRDefault="00820CEB" w:rsidP="00FA2EC0">
            <w:pPr>
              <w:widowControl w:val="0"/>
              <w:spacing w:after="0" w:line="274" w:lineRule="exact"/>
              <w:jc w:val="center"/>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Планируемое значение показателя результативности по годам</w:t>
            </w:r>
          </w:p>
        </w:tc>
      </w:tr>
      <w:tr w:rsidR="00C50B58" w:rsidRPr="00B42D6B" w:rsidTr="005D3B76">
        <w:trPr>
          <w:trHeight w:hRule="exact" w:val="558"/>
        </w:trPr>
        <w:tc>
          <w:tcPr>
            <w:tcW w:w="594" w:type="dxa"/>
            <w:vMerge/>
            <w:shd w:val="clear" w:color="auto" w:fill="FFFFFF"/>
          </w:tcPr>
          <w:p w:rsidR="00C50B58" w:rsidRPr="00B42D6B" w:rsidRDefault="00C50B58" w:rsidP="00FA2EC0">
            <w:pPr>
              <w:widowControl w:val="0"/>
              <w:spacing w:after="0" w:line="240" w:lineRule="auto"/>
              <w:rPr>
                <w:rFonts w:ascii="Arial" w:eastAsia="Courier New" w:hAnsi="Arial" w:cs="Arial"/>
                <w:color w:val="000000"/>
                <w:sz w:val="24"/>
                <w:szCs w:val="24"/>
                <w:lang w:eastAsia="ru-RU" w:bidi="ru-RU"/>
              </w:rPr>
            </w:pPr>
          </w:p>
        </w:tc>
        <w:tc>
          <w:tcPr>
            <w:tcW w:w="3102" w:type="dxa"/>
            <w:vMerge/>
            <w:shd w:val="clear" w:color="auto" w:fill="FFFFFF"/>
          </w:tcPr>
          <w:p w:rsidR="00C50B58" w:rsidRPr="00B42D6B" w:rsidRDefault="00C50B58" w:rsidP="00FA2EC0">
            <w:pPr>
              <w:widowControl w:val="0"/>
              <w:spacing w:after="0" w:line="240" w:lineRule="auto"/>
              <w:rPr>
                <w:rFonts w:ascii="Arial" w:eastAsia="Courier New" w:hAnsi="Arial" w:cs="Arial"/>
                <w:color w:val="000000"/>
                <w:sz w:val="24"/>
                <w:szCs w:val="24"/>
                <w:lang w:eastAsia="ru-RU" w:bidi="ru-RU"/>
              </w:rPr>
            </w:pPr>
          </w:p>
        </w:tc>
        <w:tc>
          <w:tcPr>
            <w:tcW w:w="567" w:type="dxa"/>
            <w:vMerge/>
            <w:shd w:val="clear" w:color="auto" w:fill="FFFFFF"/>
          </w:tcPr>
          <w:p w:rsidR="00C50B58" w:rsidRPr="00B42D6B" w:rsidRDefault="00C50B58" w:rsidP="00FA2EC0">
            <w:pPr>
              <w:widowControl w:val="0"/>
              <w:spacing w:after="0" w:line="240" w:lineRule="auto"/>
              <w:rPr>
                <w:rFonts w:ascii="Arial" w:eastAsia="Courier New" w:hAnsi="Arial" w:cs="Arial"/>
                <w:color w:val="000000"/>
                <w:sz w:val="24"/>
                <w:szCs w:val="24"/>
                <w:lang w:eastAsia="ru-RU" w:bidi="ru-RU"/>
              </w:rPr>
            </w:pPr>
          </w:p>
        </w:tc>
        <w:tc>
          <w:tcPr>
            <w:tcW w:w="1224" w:type="dxa"/>
            <w:vMerge/>
            <w:shd w:val="clear" w:color="auto" w:fill="FFFFFF"/>
          </w:tcPr>
          <w:p w:rsidR="00C50B58" w:rsidRPr="00B42D6B" w:rsidRDefault="00C50B58" w:rsidP="00FA2EC0">
            <w:pPr>
              <w:widowControl w:val="0"/>
              <w:spacing w:after="0" w:line="240" w:lineRule="auto"/>
              <w:rPr>
                <w:rFonts w:ascii="Arial" w:eastAsia="Courier New" w:hAnsi="Arial" w:cs="Arial"/>
                <w:color w:val="000000"/>
                <w:sz w:val="24"/>
                <w:szCs w:val="24"/>
                <w:lang w:eastAsia="ru-RU" w:bidi="ru-RU"/>
              </w:rPr>
            </w:pPr>
          </w:p>
        </w:tc>
        <w:tc>
          <w:tcPr>
            <w:tcW w:w="1327" w:type="dxa"/>
            <w:shd w:val="clear" w:color="auto" w:fill="FFFFFF"/>
            <w:vAlign w:val="bottom"/>
          </w:tcPr>
          <w:p w:rsidR="00C50B58" w:rsidRPr="00B42D6B" w:rsidRDefault="00296187" w:rsidP="00FA2EC0">
            <w:pPr>
              <w:widowControl w:val="0"/>
              <w:spacing w:after="120" w:line="220" w:lineRule="exact"/>
              <w:jc w:val="center"/>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2020</w:t>
            </w:r>
          </w:p>
          <w:p w:rsidR="00C50B58" w:rsidRPr="00B42D6B" w:rsidRDefault="00C50B58" w:rsidP="00FA2EC0">
            <w:pPr>
              <w:widowControl w:val="0"/>
              <w:spacing w:before="120" w:after="0" w:line="220" w:lineRule="exact"/>
              <w:jc w:val="center"/>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год</w:t>
            </w:r>
          </w:p>
        </w:tc>
        <w:tc>
          <w:tcPr>
            <w:tcW w:w="1290" w:type="dxa"/>
            <w:shd w:val="clear" w:color="auto" w:fill="FFFFFF"/>
            <w:vAlign w:val="bottom"/>
          </w:tcPr>
          <w:p w:rsidR="00C50B58" w:rsidRPr="00B42D6B" w:rsidRDefault="00296187" w:rsidP="00FA2EC0">
            <w:pPr>
              <w:widowControl w:val="0"/>
              <w:spacing w:after="120" w:line="220" w:lineRule="exact"/>
              <w:jc w:val="center"/>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2021</w:t>
            </w:r>
          </w:p>
          <w:p w:rsidR="00C50B58" w:rsidRPr="00B42D6B" w:rsidRDefault="00C50B58" w:rsidP="00FA2EC0">
            <w:pPr>
              <w:widowControl w:val="0"/>
              <w:spacing w:before="120" w:after="0" w:line="220" w:lineRule="exact"/>
              <w:jc w:val="center"/>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год</w:t>
            </w:r>
          </w:p>
        </w:tc>
        <w:tc>
          <w:tcPr>
            <w:tcW w:w="1545" w:type="dxa"/>
            <w:shd w:val="clear" w:color="auto" w:fill="FFFFFF"/>
            <w:vAlign w:val="bottom"/>
          </w:tcPr>
          <w:p w:rsidR="00C50B58" w:rsidRPr="00B42D6B" w:rsidRDefault="00296187" w:rsidP="00FA2EC0">
            <w:pPr>
              <w:widowControl w:val="0"/>
              <w:spacing w:after="120" w:line="220" w:lineRule="exact"/>
              <w:jc w:val="center"/>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2022</w:t>
            </w:r>
          </w:p>
          <w:p w:rsidR="00C50B58" w:rsidRPr="00B42D6B" w:rsidRDefault="00C50B58" w:rsidP="00FA2EC0">
            <w:pPr>
              <w:widowControl w:val="0"/>
              <w:spacing w:after="120" w:line="220" w:lineRule="exact"/>
              <w:jc w:val="center"/>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год</w:t>
            </w:r>
          </w:p>
        </w:tc>
      </w:tr>
      <w:tr w:rsidR="00C50B58" w:rsidRPr="00B42D6B" w:rsidTr="005D3B76">
        <w:trPr>
          <w:trHeight w:hRule="exact" w:val="284"/>
        </w:trPr>
        <w:tc>
          <w:tcPr>
            <w:tcW w:w="594" w:type="dxa"/>
            <w:shd w:val="clear" w:color="auto" w:fill="FFFFFF"/>
            <w:vAlign w:val="bottom"/>
          </w:tcPr>
          <w:p w:rsidR="00C50B58" w:rsidRPr="00B42D6B" w:rsidRDefault="00C50B58" w:rsidP="00FA2EC0">
            <w:pPr>
              <w:widowControl w:val="0"/>
              <w:spacing w:after="0" w:line="220" w:lineRule="exact"/>
              <w:ind w:left="300"/>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1</w:t>
            </w:r>
          </w:p>
        </w:tc>
        <w:tc>
          <w:tcPr>
            <w:tcW w:w="3102" w:type="dxa"/>
            <w:shd w:val="clear" w:color="auto" w:fill="FFFFFF"/>
            <w:vAlign w:val="bottom"/>
          </w:tcPr>
          <w:p w:rsidR="00C50B58" w:rsidRPr="00B42D6B" w:rsidRDefault="00C50B58" w:rsidP="00FA2EC0">
            <w:pPr>
              <w:widowControl w:val="0"/>
              <w:spacing w:after="0" w:line="220" w:lineRule="exact"/>
              <w:jc w:val="center"/>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2</w:t>
            </w:r>
          </w:p>
        </w:tc>
        <w:tc>
          <w:tcPr>
            <w:tcW w:w="567" w:type="dxa"/>
            <w:shd w:val="clear" w:color="auto" w:fill="FFFFFF"/>
            <w:vAlign w:val="bottom"/>
          </w:tcPr>
          <w:p w:rsidR="00C50B58" w:rsidRPr="00B42D6B" w:rsidRDefault="00C50B58" w:rsidP="00FA2EC0">
            <w:pPr>
              <w:widowControl w:val="0"/>
              <w:spacing w:after="0" w:line="220" w:lineRule="exact"/>
              <w:ind w:left="260"/>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3</w:t>
            </w:r>
          </w:p>
        </w:tc>
        <w:tc>
          <w:tcPr>
            <w:tcW w:w="1224" w:type="dxa"/>
            <w:shd w:val="clear" w:color="auto" w:fill="FFFFFF"/>
            <w:vAlign w:val="bottom"/>
          </w:tcPr>
          <w:p w:rsidR="00C50B58" w:rsidRPr="00B42D6B" w:rsidRDefault="00C50B58" w:rsidP="00FA2EC0">
            <w:pPr>
              <w:widowControl w:val="0"/>
              <w:spacing w:after="0" w:line="220" w:lineRule="exact"/>
              <w:jc w:val="center"/>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4</w:t>
            </w:r>
          </w:p>
        </w:tc>
        <w:tc>
          <w:tcPr>
            <w:tcW w:w="1327" w:type="dxa"/>
            <w:shd w:val="clear" w:color="auto" w:fill="FFFFFF"/>
            <w:vAlign w:val="bottom"/>
          </w:tcPr>
          <w:p w:rsidR="00C50B58" w:rsidRPr="00B42D6B" w:rsidRDefault="00C50B58" w:rsidP="00FA2EC0">
            <w:pPr>
              <w:widowControl w:val="0"/>
              <w:spacing w:after="0" w:line="220" w:lineRule="exact"/>
              <w:jc w:val="center"/>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6</w:t>
            </w:r>
          </w:p>
        </w:tc>
        <w:tc>
          <w:tcPr>
            <w:tcW w:w="1290" w:type="dxa"/>
            <w:shd w:val="clear" w:color="auto" w:fill="FFFFFF"/>
            <w:vAlign w:val="bottom"/>
          </w:tcPr>
          <w:p w:rsidR="00C50B58" w:rsidRPr="00B42D6B" w:rsidRDefault="00C50B58" w:rsidP="00FA2EC0">
            <w:pPr>
              <w:widowControl w:val="0"/>
              <w:spacing w:after="0" w:line="220" w:lineRule="exact"/>
              <w:jc w:val="center"/>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7</w:t>
            </w:r>
          </w:p>
        </w:tc>
        <w:tc>
          <w:tcPr>
            <w:tcW w:w="1545" w:type="dxa"/>
            <w:shd w:val="clear" w:color="auto" w:fill="FFFFFF"/>
            <w:vAlign w:val="bottom"/>
          </w:tcPr>
          <w:p w:rsidR="00C50B58" w:rsidRPr="00B42D6B" w:rsidRDefault="00C50B58" w:rsidP="00FA2EC0">
            <w:pPr>
              <w:widowControl w:val="0"/>
              <w:spacing w:after="0" w:line="220" w:lineRule="exact"/>
              <w:jc w:val="center"/>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8</w:t>
            </w:r>
          </w:p>
        </w:tc>
      </w:tr>
      <w:tr w:rsidR="00C50B58" w:rsidRPr="00B42D6B" w:rsidTr="005D3B76">
        <w:trPr>
          <w:trHeight w:hRule="exact" w:val="2819"/>
        </w:trPr>
        <w:tc>
          <w:tcPr>
            <w:tcW w:w="594" w:type="dxa"/>
            <w:shd w:val="clear" w:color="auto" w:fill="FFFFFF"/>
          </w:tcPr>
          <w:p w:rsidR="00C50B58" w:rsidRPr="00B42D6B" w:rsidRDefault="00C50B58" w:rsidP="00FA2EC0">
            <w:pPr>
              <w:widowControl w:val="0"/>
              <w:spacing w:after="0" w:line="220" w:lineRule="exact"/>
              <w:ind w:left="300"/>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1.</w:t>
            </w:r>
          </w:p>
        </w:tc>
        <w:tc>
          <w:tcPr>
            <w:tcW w:w="3102" w:type="dxa"/>
            <w:shd w:val="clear" w:color="auto" w:fill="FFFFFF"/>
          </w:tcPr>
          <w:p w:rsidR="00C50B58" w:rsidRPr="00B42D6B" w:rsidRDefault="00C50B58" w:rsidP="00700F36">
            <w:pPr>
              <w:widowControl w:val="0"/>
              <w:spacing w:after="0" w:line="277" w:lineRule="exact"/>
              <w:jc w:val="both"/>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Объем финансирования, направленный на предо</w:t>
            </w:r>
            <w:r w:rsidRPr="00B42D6B">
              <w:rPr>
                <w:rFonts w:ascii="Arial" w:eastAsia="Times New Roman" w:hAnsi="Arial" w:cs="Arial"/>
                <w:color w:val="000000"/>
                <w:sz w:val="24"/>
                <w:szCs w:val="24"/>
                <w:lang w:eastAsia="ru-RU" w:bidi="ru-RU"/>
              </w:rPr>
              <w:softHyphen/>
              <w:t>ставление дополнитель</w:t>
            </w:r>
            <w:r w:rsidRPr="00B42D6B">
              <w:rPr>
                <w:rFonts w:ascii="Arial" w:eastAsia="Times New Roman" w:hAnsi="Arial" w:cs="Arial"/>
                <w:color w:val="000000"/>
                <w:sz w:val="24"/>
                <w:szCs w:val="24"/>
                <w:lang w:eastAsia="ru-RU" w:bidi="ru-RU"/>
              </w:rPr>
              <w:softHyphen/>
              <w:t>ных мер социальной поддержки и адресной социальной помощи в соответствии с муници</w:t>
            </w:r>
            <w:r w:rsidRPr="00B42D6B">
              <w:rPr>
                <w:rFonts w:ascii="Arial" w:eastAsia="Times New Roman" w:hAnsi="Arial" w:cs="Arial"/>
                <w:color w:val="000000"/>
                <w:sz w:val="24"/>
                <w:szCs w:val="24"/>
                <w:lang w:eastAsia="ru-RU" w:bidi="ru-RU"/>
              </w:rPr>
              <w:softHyphen/>
              <w:t>пальными правовыми ак</w:t>
            </w:r>
            <w:r w:rsidRPr="00B42D6B">
              <w:rPr>
                <w:rFonts w:ascii="Arial" w:eastAsia="Times New Roman" w:hAnsi="Arial" w:cs="Arial"/>
                <w:color w:val="000000"/>
                <w:sz w:val="24"/>
                <w:szCs w:val="24"/>
                <w:lang w:eastAsia="ru-RU" w:bidi="ru-RU"/>
              </w:rPr>
              <w:softHyphen/>
              <w:t xml:space="preserve">тами </w:t>
            </w:r>
            <w:r w:rsidR="00296187" w:rsidRPr="00B42D6B">
              <w:rPr>
                <w:rFonts w:ascii="Arial" w:eastAsia="Times New Roman" w:hAnsi="Arial" w:cs="Arial"/>
                <w:color w:val="000000"/>
                <w:sz w:val="24"/>
                <w:szCs w:val="24"/>
                <w:lang w:eastAsia="ru-RU" w:bidi="ru-RU"/>
              </w:rPr>
              <w:t>Червянского</w:t>
            </w:r>
            <w:r w:rsidRPr="00B42D6B">
              <w:rPr>
                <w:rFonts w:ascii="Arial" w:eastAsia="Times New Roman" w:hAnsi="Arial" w:cs="Arial"/>
                <w:color w:val="000000"/>
                <w:sz w:val="24"/>
                <w:szCs w:val="24"/>
                <w:lang w:eastAsia="ru-RU" w:bidi="ru-RU"/>
              </w:rPr>
              <w:t xml:space="preserve"> муниципального образования, по сравнению с предыду</w:t>
            </w:r>
            <w:r w:rsidRPr="00B42D6B">
              <w:rPr>
                <w:rFonts w:ascii="Arial" w:eastAsia="Times New Roman" w:hAnsi="Arial" w:cs="Arial"/>
                <w:color w:val="000000"/>
                <w:sz w:val="24"/>
                <w:szCs w:val="24"/>
                <w:lang w:eastAsia="ru-RU" w:bidi="ru-RU"/>
              </w:rPr>
              <w:softHyphen/>
              <w:t>щим годом</w:t>
            </w:r>
          </w:p>
        </w:tc>
        <w:tc>
          <w:tcPr>
            <w:tcW w:w="567" w:type="dxa"/>
            <w:shd w:val="clear" w:color="auto" w:fill="FFFFFF"/>
          </w:tcPr>
          <w:p w:rsidR="00C50B58" w:rsidRPr="00B42D6B" w:rsidRDefault="00C50B58" w:rsidP="00FA2EC0">
            <w:pPr>
              <w:widowControl w:val="0"/>
              <w:spacing w:after="0" w:line="220" w:lineRule="exact"/>
              <w:ind w:left="260"/>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w:t>
            </w:r>
          </w:p>
        </w:tc>
        <w:tc>
          <w:tcPr>
            <w:tcW w:w="1224" w:type="dxa"/>
            <w:shd w:val="clear" w:color="auto" w:fill="FFFFFF"/>
          </w:tcPr>
          <w:p w:rsidR="00C50B58" w:rsidRPr="00B42D6B" w:rsidRDefault="00C50B58" w:rsidP="00FA2EC0">
            <w:pPr>
              <w:widowControl w:val="0"/>
              <w:spacing w:after="0" w:line="274" w:lineRule="exact"/>
              <w:jc w:val="center"/>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Не</w:t>
            </w:r>
          </w:p>
          <w:p w:rsidR="00C50B58" w:rsidRPr="00B42D6B" w:rsidRDefault="00C50B58" w:rsidP="00FA2EC0">
            <w:pPr>
              <w:widowControl w:val="0"/>
              <w:spacing w:after="0" w:line="274" w:lineRule="exact"/>
              <w:jc w:val="center"/>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менее</w:t>
            </w:r>
          </w:p>
          <w:p w:rsidR="00C50B58" w:rsidRPr="00B42D6B" w:rsidRDefault="00C50B58" w:rsidP="00FA2EC0">
            <w:pPr>
              <w:widowControl w:val="0"/>
              <w:spacing w:after="0" w:line="274" w:lineRule="exact"/>
              <w:jc w:val="center"/>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100</w:t>
            </w:r>
          </w:p>
        </w:tc>
        <w:tc>
          <w:tcPr>
            <w:tcW w:w="1327" w:type="dxa"/>
            <w:shd w:val="clear" w:color="auto" w:fill="FFFFFF"/>
          </w:tcPr>
          <w:p w:rsidR="00C50B58" w:rsidRPr="00B42D6B" w:rsidRDefault="00C50B58" w:rsidP="00FA2EC0">
            <w:pPr>
              <w:widowControl w:val="0"/>
              <w:spacing w:after="0" w:line="274" w:lineRule="exact"/>
              <w:jc w:val="center"/>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Не</w:t>
            </w:r>
          </w:p>
          <w:p w:rsidR="00C50B58" w:rsidRPr="00B42D6B" w:rsidRDefault="00C50B58" w:rsidP="00FA2EC0">
            <w:pPr>
              <w:widowControl w:val="0"/>
              <w:spacing w:after="0" w:line="274" w:lineRule="exact"/>
              <w:jc w:val="center"/>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менее</w:t>
            </w:r>
          </w:p>
          <w:p w:rsidR="00C50B58" w:rsidRPr="00B42D6B" w:rsidRDefault="00C50B58" w:rsidP="00FA2EC0">
            <w:pPr>
              <w:widowControl w:val="0"/>
              <w:spacing w:after="0" w:line="274" w:lineRule="exact"/>
              <w:jc w:val="center"/>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100</w:t>
            </w:r>
          </w:p>
        </w:tc>
        <w:tc>
          <w:tcPr>
            <w:tcW w:w="1290" w:type="dxa"/>
            <w:shd w:val="clear" w:color="auto" w:fill="FFFFFF"/>
          </w:tcPr>
          <w:p w:rsidR="00C50B58" w:rsidRPr="00B42D6B" w:rsidRDefault="00C50B58" w:rsidP="00FA2EC0">
            <w:pPr>
              <w:widowControl w:val="0"/>
              <w:spacing w:after="0" w:line="274" w:lineRule="exact"/>
              <w:jc w:val="center"/>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Не</w:t>
            </w:r>
          </w:p>
          <w:p w:rsidR="00C50B58" w:rsidRPr="00B42D6B" w:rsidRDefault="00C50B58" w:rsidP="00FA2EC0">
            <w:pPr>
              <w:widowControl w:val="0"/>
              <w:spacing w:after="0" w:line="274" w:lineRule="exact"/>
              <w:jc w:val="center"/>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менее</w:t>
            </w:r>
          </w:p>
          <w:p w:rsidR="00C50B58" w:rsidRPr="00B42D6B" w:rsidRDefault="00C50B58" w:rsidP="00FA2EC0">
            <w:pPr>
              <w:widowControl w:val="0"/>
              <w:spacing w:after="0" w:line="274" w:lineRule="exact"/>
              <w:jc w:val="center"/>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100</w:t>
            </w:r>
          </w:p>
        </w:tc>
        <w:tc>
          <w:tcPr>
            <w:tcW w:w="1545" w:type="dxa"/>
            <w:shd w:val="clear" w:color="auto" w:fill="FFFFFF"/>
          </w:tcPr>
          <w:p w:rsidR="00C50B58" w:rsidRPr="00B42D6B" w:rsidRDefault="00C50B58" w:rsidP="00FA2EC0">
            <w:pPr>
              <w:widowControl w:val="0"/>
              <w:spacing w:after="0" w:line="274" w:lineRule="exact"/>
              <w:jc w:val="center"/>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Не</w:t>
            </w:r>
          </w:p>
          <w:p w:rsidR="00C50B58" w:rsidRPr="00B42D6B" w:rsidRDefault="00C50B58" w:rsidP="00FA2EC0">
            <w:pPr>
              <w:widowControl w:val="0"/>
              <w:spacing w:after="0" w:line="274" w:lineRule="exact"/>
              <w:jc w:val="center"/>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менее</w:t>
            </w:r>
          </w:p>
          <w:p w:rsidR="00C50B58" w:rsidRPr="00B42D6B" w:rsidRDefault="00C50B58" w:rsidP="00FA2EC0">
            <w:pPr>
              <w:widowControl w:val="0"/>
              <w:spacing w:after="0" w:line="274" w:lineRule="exact"/>
              <w:jc w:val="center"/>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100</w:t>
            </w:r>
          </w:p>
        </w:tc>
      </w:tr>
    </w:tbl>
    <w:p w:rsidR="00C76F71" w:rsidRPr="00B42D6B" w:rsidRDefault="00C76F71" w:rsidP="00F525DA">
      <w:pPr>
        <w:spacing w:after="0" w:line="240" w:lineRule="auto"/>
        <w:ind w:right="-5"/>
        <w:jc w:val="both"/>
        <w:rPr>
          <w:rFonts w:ascii="Arial" w:eastAsia="Times New Roman" w:hAnsi="Arial" w:cs="Arial"/>
          <w:sz w:val="24"/>
          <w:szCs w:val="24"/>
          <w:lang w:eastAsia="ru-RU"/>
        </w:rPr>
      </w:pPr>
    </w:p>
    <w:p w:rsidR="00C43E9F" w:rsidRDefault="00FA646F" w:rsidP="00FA646F">
      <w:pPr>
        <w:widowControl w:val="0"/>
        <w:spacing w:after="0" w:line="240" w:lineRule="auto"/>
        <w:ind w:left="120" w:right="160"/>
        <w:jc w:val="both"/>
        <w:rPr>
          <w:rFonts w:ascii="Times New Roman" w:hAnsi="Times New Roman"/>
          <w:sz w:val="24"/>
          <w:szCs w:val="24"/>
        </w:rPr>
      </w:pPr>
      <w:r>
        <w:rPr>
          <w:rFonts w:ascii="Times New Roman" w:eastAsia="Times New Roman" w:hAnsi="Times New Roman"/>
          <w:sz w:val="24"/>
          <w:szCs w:val="24"/>
          <w:lang w:eastAsia="ru-RU"/>
        </w:rPr>
        <w:t xml:space="preserve">         </w:t>
      </w:r>
    </w:p>
    <w:p w:rsidR="00E82118" w:rsidRDefault="00E82118" w:rsidP="00FD324E">
      <w:pPr>
        <w:autoSpaceDE w:val="0"/>
        <w:autoSpaceDN w:val="0"/>
        <w:adjustRightInd w:val="0"/>
        <w:spacing w:after="0" w:line="240" w:lineRule="auto"/>
        <w:jc w:val="center"/>
        <w:rPr>
          <w:rFonts w:ascii="Times New Roman" w:hAnsi="Times New Roman"/>
          <w:b/>
          <w:sz w:val="24"/>
          <w:szCs w:val="24"/>
        </w:rPr>
      </w:pPr>
    </w:p>
    <w:p w:rsidR="00E82118" w:rsidRDefault="00E82118" w:rsidP="00FD324E">
      <w:pPr>
        <w:autoSpaceDE w:val="0"/>
        <w:autoSpaceDN w:val="0"/>
        <w:adjustRightInd w:val="0"/>
        <w:spacing w:after="0" w:line="240" w:lineRule="auto"/>
        <w:jc w:val="center"/>
        <w:rPr>
          <w:rFonts w:ascii="Times New Roman" w:hAnsi="Times New Roman"/>
          <w:b/>
          <w:sz w:val="24"/>
          <w:szCs w:val="24"/>
        </w:rPr>
      </w:pPr>
    </w:p>
    <w:p w:rsidR="00CA56AD" w:rsidRDefault="00CA56AD" w:rsidP="00FD324E">
      <w:pPr>
        <w:autoSpaceDE w:val="0"/>
        <w:autoSpaceDN w:val="0"/>
        <w:adjustRightInd w:val="0"/>
        <w:spacing w:after="0" w:line="240" w:lineRule="auto"/>
        <w:jc w:val="center"/>
        <w:rPr>
          <w:rFonts w:ascii="Times New Roman" w:hAnsi="Times New Roman"/>
          <w:b/>
          <w:sz w:val="24"/>
          <w:szCs w:val="24"/>
        </w:rPr>
      </w:pPr>
    </w:p>
    <w:p w:rsidR="00CA56AD" w:rsidRDefault="00CA56AD" w:rsidP="00FD324E">
      <w:pPr>
        <w:autoSpaceDE w:val="0"/>
        <w:autoSpaceDN w:val="0"/>
        <w:adjustRightInd w:val="0"/>
        <w:spacing w:after="0" w:line="240" w:lineRule="auto"/>
        <w:jc w:val="center"/>
        <w:rPr>
          <w:rFonts w:ascii="Times New Roman" w:hAnsi="Times New Roman"/>
          <w:b/>
          <w:sz w:val="24"/>
          <w:szCs w:val="24"/>
        </w:rPr>
      </w:pPr>
    </w:p>
    <w:p w:rsidR="00CA56AD" w:rsidRDefault="00CA56AD" w:rsidP="00FD324E">
      <w:pPr>
        <w:autoSpaceDE w:val="0"/>
        <w:autoSpaceDN w:val="0"/>
        <w:adjustRightInd w:val="0"/>
        <w:spacing w:after="0" w:line="240" w:lineRule="auto"/>
        <w:jc w:val="center"/>
        <w:rPr>
          <w:rFonts w:ascii="Times New Roman" w:hAnsi="Times New Roman"/>
          <w:b/>
          <w:sz w:val="24"/>
          <w:szCs w:val="24"/>
        </w:rPr>
      </w:pPr>
    </w:p>
    <w:p w:rsidR="00E56EEE" w:rsidRDefault="00E56EEE" w:rsidP="00FD324E">
      <w:pPr>
        <w:autoSpaceDE w:val="0"/>
        <w:autoSpaceDN w:val="0"/>
        <w:adjustRightInd w:val="0"/>
        <w:spacing w:after="0" w:line="240" w:lineRule="auto"/>
        <w:jc w:val="center"/>
        <w:rPr>
          <w:rFonts w:ascii="Times New Roman" w:hAnsi="Times New Roman"/>
          <w:b/>
          <w:sz w:val="24"/>
          <w:szCs w:val="24"/>
        </w:rPr>
      </w:pPr>
    </w:p>
    <w:p w:rsidR="00E56EEE" w:rsidRDefault="00E56EEE" w:rsidP="00FD324E">
      <w:pPr>
        <w:autoSpaceDE w:val="0"/>
        <w:autoSpaceDN w:val="0"/>
        <w:adjustRightInd w:val="0"/>
        <w:spacing w:after="0" w:line="240" w:lineRule="auto"/>
        <w:jc w:val="center"/>
        <w:rPr>
          <w:rFonts w:ascii="Times New Roman" w:hAnsi="Times New Roman"/>
          <w:b/>
          <w:sz w:val="24"/>
          <w:szCs w:val="24"/>
        </w:rPr>
      </w:pPr>
    </w:p>
    <w:p w:rsidR="00E56EEE" w:rsidRDefault="00E56EEE" w:rsidP="00FD324E">
      <w:pPr>
        <w:autoSpaceDE w:val="0"/>
        <w:autoSpaceDN w:val="0"/>
        <w:adjustRightInd w:val="0"/>
        <w:spacing w:after="0" w:line="240" w:lineRule="auto"/>
        <w:jc w:val="center"/>
        <w:rPr>
          <w:rFonts w:ascii="Times New Roman" w:hAnsi="Times New Roman"/>
          <w:b/>
          <w:sz w:val="24"/>
          <w:szCs w:val="24"/>
        </w:rPr>
      </w:pPr>
    </w:p>
    <w:p w:rsidR="00E56EEE" w:rsidRDefault="00E56EEE" w:rsidP="00FD324E">
      <w:pPr>
        <w:autoSpaceDE w:val="0"/>
        <w:autoSpaceDN w:val="0"/>
        <w:adjustRightInd w:val="0"/>
        <w:spacing w:after="0" w:line="240" w:lineRule="auto"/>
        <w:jc w:val="center"/>
        <w:rPr>
          <w:rFonts w:ascii="Times New Roman" w:hAnsi="Times New Roman"/>
          <w:b/>
          <w:sz w:val="24"/>
          <w:szCs w:val="24"/>
        </w:rPr>
      </w:pPr>
    </w:p>
    <w:p w:rsidR="00E56EEE" w:rsidRDefault="00E56EEE" w:rsidP="00FD324E">
      <w:pPr>
        <w:autoSpaceDE w:val="0"/>
        <w:autoSpaceDN w:val="0"/>
        <w:adjustRightInd w:val="0"/>
        <w:spacing w:after="0" w:line="240" w:lineRule="auto"/>
        <w:jc w:val="center"/>
        <w:rPr>
          <w:rFonts w:ascii="Times New Roman" w:hAnsi="Times New Roman"/>
          <w:b/>
          <w:sz w:val="24"/>
          <w:szCs w:val="24"/>
        </w:rPr>
      </w:pPr>
    </w:p>
    <w:p w:rsidR="00E56EEE" w:rsidRDefault="00E56EEE" w:rsidP="00FD324E">
      <w:pPr>
        <w:autoSpaceDE w:val="0"/>
        <w:autoSpaceDN w:val="0"/>
        <w:adjustRightInd w:val="0"/>
        <w:spacing w:after="0" w:line="240" w:lineRule="auto"/>
        <w:jc w:val="center"/>
        <w:rPr>
          <w:rFonts w:ascii="Times New Roman" w:hAnsi="Times New Roman"/>
          <w:b/>
          <w:sz w:val="24"/>
          <w:szCs w:val="24"/>
        </w:rPr>
      </w:pPr>
    </w:p>
    <w:p w:rsidR="00E56EEE" w:rsidRDefault="00E56EEE" w:rsidP="00FD324E">
      <w:pPr>
        <w:autoSpaceDE w:val="0"/>
        <w:autoSpaceDN w:val="0"/>
        <w:adjustRightInd w:val="0"/>
        <w:spacing w:after="0" w:line="240" w:lineRule="auto"/>
        <w:jc w:val="center"/>
        <w:rPr>
          <w:rFonts w:ascii="Times New Roman" w:hAnsi="Times New Roman"/>
          <w:b/>
          <w:sz w:val="24"/>
          <w:szCs w:val="24"/>
        </w:rPr>
      </w:pPr>
    </w:p>
    <w:p w:rsidR="00E56EEE" w:rsidRDefault="00E56EEE" w:rsidP="00FD324E">
      <w:pPr>
        <w:autoSpaceDE w:val="0"/>
        <w:autoSpaceDN w:val="0"/>
        <w:adjustRightInd w:val="0"/>
        <w:spacing w:after="0" w:line="240" w:lineRule="auto"/>
        <w:jc w:val="center"/>
        <w:rPr>
          <w:rFonts w:ascii="Times New Roman" w:hAnsi="Times New Roman"/>
          <w:b/>
          <w:sz w:val="24"/>
          <w:szCs w:val="24"/>
        </w:rPr>
      </w:pPr>
    </w:p>
    <w:p w:rsidR="00E56EEE" w:rsidRDefault="00E56EEE" w:rsidP="00FD324E">
      <w:pPr>
        <w:autoSpaceDE w:val="0"/>
        <w:autoSpaceDN w:val="0"/>
        <w:adjustRightInd w:val="0"/>
        <w:spacing w:after="0" w:line="240" w:lineRule="auto"/>
        <w:jc w:val="center"/>
        <w:rPr>
          <w:rFonts w:ascii="Times New Roman" w:hAnsi="Times New Roman"/>
          <w:b/>
          <w:sz w:val="24"/>
          <w:szCs w:val="24"/>
        </w:rPr>
      </w:pPr>
    </w:p>
    <w:p w:rsidR="00E56EEE" w:rsidRDefault="00E56EEE" w:rsidP="00FD324E">
      <w:pPr>
        <w:autoSpaceDE w:val="0"/>
        <w:autoSpaceDN w:val="0"/>
        <w:adjustRightInd w:val="0"/>
        <w:spacing w:after="0" w:line="240" w:lineRule="auto"/>
        <w:jc w:val="center"/>
        <w:rPr>
          <w:rFonts w:ascii="Times New Roman" w:hAnsi="Times New Roman"/>
          <w:b/>
          <w:sz w:val="24"/>
          <w:szCs w:val="24"/>
        </w:rPr>
      </w:pPr>
    </w:p>
    <w:p w:rsidR="00E56EEE" w:rsidRDefault="00E56EEE" w:rsidP="00FD324E">
      <w:pPr>
        <w:autoSpaceDE w:val="0"/>
        <w:autoSpaceDN w:val="0"/>
        <w:adjustRightInd w:val="0"/>
        <w:spacing w:after="0" w:line="240" w:lineRule="auto"/>
        <w:jc w:val="center"/>
        <w:rPr>
          <w:rFonts w:ascii="Times New Roman" w:hAnsi="Times New Roman"/>
          <w:b/>
          <w:sz w:val="24"/>
          <w:szCs w:val="24"/>
        </w:rPr>
      </w:pPr>
    </w:p>
    <w:p w:rsidR="00E56EEE" w:rsidRDefault="00E56EEE" w:rsidP="00FD324E">
      <w:pPr>
        <w:autoSpaceDE w:val="0"/>
        <w:autoSpaceDN w:val="0"/>
        <w:adjustRightInd w:val="0"/>
        <w:spacing w:after="0" w:line="240" w:lineRule="auto"/>
        <w:jc w:val="center"/>
        <w:rPr>
          <w:rFonts w:ascii="Times New Roman" w:hAnsi="Times New Roman"/>
          <w:b/>
          <w:sz w:val="24"/>
          <w:szCs w:val="24"/>
        </w:rPr>
      </w:pPr>
    </w:p>
    <w:p w:rsidR="00E56EEE" w:rsidRDefault="00E56EEE" w:rsidP="00FD324E">
      <w:pPr>
        <w:autoSpaceDE w:val="0"/>
        <w:autoSpaceDN w:val="0"/>
        <w:adjustRightInd w:val="0"/>
        <w:spacing w:after="0" w:line="240" w:lineRule="auto"/>
        <w:jc w:val="center"/>
        <w:rPr>
          <w:rFonts w:ascii="Times New Roman" w:hAnsi="Times New Roman"/>
          <w:b/>
          <w:sz w:val="24"/>
          <w:szCs w:val="24"/>
        </w:rPr>
      </w:pPr>
    </w:p>
    <w:p w:rsidR="00E56EEE" w:rsidRDefault="00E56EEE" w:rsidP="00FD324E">
      <w:pPr>
        <w:autoSpaceDE w:val="0"/>
        <w:autoSpaceDN w:val="0"/>
        <w:adjustRightInd w:val="0"/>
        <w:spacing w:after="0" w:line="240" w:lineRule="auto"/>
        <w:jc w:val="center"/>
        <w:rPr>
          <w:rFonts w:ascii="Times New Roman" w:hAnsi="Times New Roman"/>
          <w:b/>
          <w:sz w:val="24"/>
          <w:szCs w:val="24"/>
        </w:rPr>
      </w:pPr>
    </w:p>
    <w:p w:rsidR="00E56EEE" w:rsidRDefault="00E56EEE" w:rsidP="00FD324E">
      <w:pPr>
        <w:autoSpaceDE w:val="0"/>
        <w:autoSpaceDN w:val="0"/>
        <w:adjustRightInd w:val="0"/>
        <w:spacing w:after="0" w:line="240" w:lineRule="auto"/>
        <w:jc w:val="center"/>
        <w:rPr>
          <w:rFonts w:ascii="Times New Roman" w:hAnsi="Times New Roman"/>
          <w:b/>
          <w:sz w:val="24"/>
          <w:szCs w:val="24"/>
        </w:rPr>
      </w:pPr>
    </w:p>
    <w:p w:rsidR="00E56EEE" w:rsidRDefault="00E56EEE" w:rsidP="00FD324E">
      <w:pPr>
        <w:autoSpaceDE w:val="0"/>
        <w:autoSpaceDN w:val="0"/>
        <w:adjustRightInd w:val="0"/>
        <w:spacing w:after="0" w:line="240" w:lineRule="auto"/>
        <w:jc w:val="center"/>
        <w:rPr>
          <w:rFonts w:ascii="Times New Roman" w:hAnsi="Times New Roman"/>
          <w:b/>
          <w:sz w:val="24"/>
          <w:szCs w:val="24"/>
        </w:rPr>
      </w:pPr>
    </w:p>
    <w:p w:rsidR="00E56EEE" w:rsidRDefault="00E56EEE" w:rsidP="00FD324E">
      <w:pPr>
        <w:autoSpaceDE w:val="0"/>
        <w:autoSpaceDN w:val="0"/>
        <w:adjustRightInd w:val="0"/>
        <w:spacing w:after="0" w:line="240" w:lineRule="auto"/>
        <w:jc w:val="center"/>
        <w:rPr>
          <w:rFonts w:ascii="Times New Roman" w:hAnsi="Times New Roman"/>
          <w:b/>
          <w:sz w:val="24"/>
          <w:szCs w:val="24"/>
        </w:rPr>
      </w:pPr>
    </w:p>
    <w:p w:rsidR="00E56EEE" w:rsidRDefault="00E56EEE" w:rsidP="00FD324E">
      <w:pPr>
        <w:autoSpaceDE w:val="0"/>
        <w:autoSpaceDN w:val="0"/>
        <w:adjustRightInd w:val="0"/>
        <w:spacing w:after="0" w:line="240" w:lineRule="auto"/>
        <w:jc w:val="center"/>
        <w:rPr>
          <w:rFonts w:ascii="Times New Roman" w:hAnsi="Times New Roman"/>
          <w:b/>
          <w:sz w:val="24"/>
          <w:szCs w:val="24"/>
        </w:rPr>
      </w:pPr>
    </w:p>
    <w:p w:rsidR="00E56EEE" w:rsidRDefault="00E56EEE" w:rsidP="00FD324E">
      <w:pPr>
        <w:autoSpaceDE w:val="0"/>
        <w:autoSpaceDN w:val="0"/>
        <w:adjustRightInd w:val="0"/>
        <w:spacing w:after="0" w:line="240" w:lineRule="auto"/>
        <w:jc w:val="center"/>
        <w:rPr>
          <w:rFonts w:ascii="Times New Roman" w:hAnsi="Times New Roman"/>
          <w:b/>
          <w:sz w:val="24"/>
          <w:szCs w:val="24"/>
        </w:rPr>
      </w:pPr>
    </w:p>
    <w:p w:rsidR="00E56EEE" w:rsidRDefault="00E56EEE" w:rsidP="00FD324E">
      <w:pPr>
        <w:autoSpaceDE w:val="0"/>
        <w:autoSpaceDN w:val="0"/>
        <w:adjustRightInd w:val="0"/>
        <w:spacing w:after="0" w:line="240" w:lineRule="auto"/>
        <w:jc w:val="center"/>
        <w:rPr>
          <w:rFonts w:ascii="Times New Roman" w:hAnsi="Times New Roman"/>
          <w:b/>
          <w:sz w:val="24"/>
          <w:szCs w:val="24"/>
        </w:rPr>
      </w:pPr>
    </w:p>
    <w:p w:rsidR="00E56EEE" w:rsidRDefault="00E56EEE" w:rsidP="00FD324E">
      <w:pPr>
        <w:autoSpaceDE w:val="0"/>
        <w:autoSpaceDN w:val="0"/>
        <w:adjustRightInd w:val="0"/>
        <w:spacing w:after="0" w:line="240" w:lineRule="auto"/>
        <w:jc w:val="center"/>
        <w:rPr>
          <w:rFonts w:ascii="Times New Roman" w:hAnsi="Times New Roman"/>
          <w:b/>
          <w:sz w:val="24"/>
          <w:szCs w:val="24"/>
        </w:rPr>
      </w:pPr>
    </w:p>
    <w:p w:rsidR="00CA56AD" w:rsidRDefault="00CA56AD" w:rsidP="00FD324E">
      <w:pPr>
        <w:autoSpaceDE w:val="0"/>
        <w:autoSpaceDN w:val="0"/>
        <w:adjustRightInd w:val="0"/>
        <w:spacing w:after="0" w:line="240" w:lineRule="auto"/>
        <w:jc w:val="center"/>
        <w:rPr>
          <w:rFonts w:ascii="Times New Roman" w:hAnsi="Times New Roman"/>
          <w:b/>
          <w:sz w:val="24"/>
          <w:szCs w:val="24"/>
        </w:rPr>
      </w:pPr>
    </w:p>
    <w:p w:rsidR="00E82118" w:rsidRDefault="00E82118" w:rsidP="0002539C">
      <w:pPr>
        <w:autoSpaceDE w:val="0"/>
        <w:autoSpaceDN w:val="0"/>
        <w:adjustRightInd w:val="0"/>
        <w:spacing w:after="0" w:line="240" w:lineRule="auto"/>
        <w:rPr>
          <w:rFonts w:ascii="Times New Roman" w:hAnsi="Times New Roman"/>
          <w:b/>
          <w:sz w:val="24"/>
          <w:szCs w:val="24"/>
        </w:rPr>
      </w:pPr>
    </w:p>
    <w:p w:rsidR="001F020C" w:rsidRDefault="001F020C" w:rsidP="0002539C">
      <w:pPr>
        <w:autoSpaceDE w:val="0"/>
        <w:autoSpaceDN w:val="0"/>
        <w:adjustRightInd w:val="0"/>
        <w:spacing w:after="0" w:line="240" w:lineRule="auto"/>
        <w:rPr>
          <w:rFonts w:ascii="Times New Roman" w:hAnsi="Times New Roman"/>
          <w:b/>
          <w:sz w:val="24"/>
          <w:szCs w:val="24"/>
        </w:rPr>
      </w:pPr>
    </w:p>
    <w:p w:rsidR="00E82118" w:rsidRDefault="00E82118" w:rsidP="00FD324E">
      <w:pPr>
        <w:autoSpaceDE w:val="0"/>
        <w:autoSpaceDN w:val="0"/>
        <w:adjustRightInd w:val="0"/>
        <w:spacing w:after="0" w:line="240" w:lineRule="auto"/>
        <w:jc w:val="center"/>
        <w:rPr>
          <w:rFonts w:ascii="Times New Roman" w:hAnsi="Times New Roman"/>
          <w:b/>
          <w:sz w:val="24"/>
          <w:szCs w:val="24"/>
        </w:rPr>
      </w:pPr>
    </w:p>
    <w:p w:rsidR="00D81671" w:rsidRPr="00B42D6B" w:rsidRDefault="00D81671" w:rsidP="00FD324E">
      <w:pPr>
        <w:autoSpaceDE w:val="0"/>
        <w:autoSpaceDN w:val="0"/>
        <w:adjustRightInd w:val="0"/>
        <w:spacing w:after="0" w:line="240" w:lineRule="auto"/>
        <w:jc w:val="center"/>
        <w:rPr>
          <w:rFonts w:ascii="Arial" w:hAnsi="Arial" w:cs="Arial"/>
          <w:b/>
          <w:sz w:val="24"/>
          <w:szCs w:val="24"/>
        </w:rPr>
      </w:pPr>
      <w:r w:rsidRPr="00B42D6B">
        <w:rPr>
          <w:rFonts w:ascii="Arial" w:hAnsi="Arial" w:cs="Arial"/>
          <w:b/>
          <w:sz w:val="24"/>
          <w:szCs w:val="24"/>
        </w:rPr>
        <w:lastRenderedPageBreak/>
        <w:t>ПОДПРОГРА</w:t>
      </w:r>
      <w:r w:rsidR="0092340A" w:rsidRPr="00B42D6B">
        <w:rPr>
          <w:rFonts w:ascii="Arial" w:hAnsi="Arial" w:cs="Arial"/>
          <w:b/>
          <w:sz w:val="24"/>
          <w:szCs w:val="24"/>
        </w:rPr>
        <w:t>ММА 7</w:t>
      </w:r>
    </w:p>
    <w:p w:rsidR="00D81671" w:rsidRPr="00B42D6B" w:rsidRDefault="00245CEF" w:rsidP="00D81671">
      <w:pPr>
        <w:pStyle w:val="ab"/>
        <w:numPr>
          <w:ilvl w:val="0"/>
          <w:numId w:val="18"/>
        </w:numPr>
        <w:autoSpaceDE w:val="0"/>
        <w:autoSpaceDN w:val="0"/>
        <w:adjustRightInd w:val="0"/>
        <w:spacing w:after="0" w:line="240" w:lineRule="auto"/>
        <w:jc w:val="center"/>
        <w:rPr>
          <w:rFonts w:ascii="Arial" w:hAnsi="Arial" w:cs="Arial"/>
          <w:b/>
          <w:sz w:val="24"/>
          <w:szCs w:val="24"/>
        </w:rPr>
      </w:pPr>
      <w:r w:rsidRPr="00B42D6B">
        <w:rPr>
          <w:rFonts w:ascii="Arial" w:hAnsi="Arial" w:cs="Arial"/>
          <w:b/>
          <w:sz w:val="24"/>
          <w:szCs w:val="24"/>
        </w:rPr>
        <w:t>«</w:t>
      </w:r>
      <w:r w:rsidR="00D81671" w:rsidRPr="00B42D6B">
        <w:rPr>
          <w:rFonts w:ascii="Arial" w:hAnsi="Arial" w:cs="Arial"/>
          <w:b/>
          <w:sz w:val="24"/>
          <w:szCs w:val="24"/>
        </w:rPr>
        <w:t xml:space="preserve">Развитие кадрового потенциала в сфере </w:t>
      </w:r>
      <w:r w:rsidRPr="00B42D6B">
        <w:rPr>
          <w:rFonts w:ascii="Arial" w:hAnsi="Arial" w:cs="Arial"/>
          <w:b/>
          <w:sz w:val="24"/>
          <w:szCs w:val="24"/>
        </w:rPr>
        <w:t>культуры»</w:t>
      </w:r>
    </w:p>
    <w:p w:rsidR="00245CEF" w:rsidRPr="00B42D6B" w:rsidRDefault="00262C97" w:rsidP="00262C97">
      <w:pPr>
        <w:pStyle w:val="ab"/>
        <w:numPr>
          <w:ilvl w:val="0"/>
          <w:numId w:val="21"/>
        </w:numPr>
        <w:autoSpaceDE w:val="0"/>
        <w:autoSpaceDN w:val="0"/>
        <w:adjustRightInd w:val="0"/>
        <w:spacing w:after="0" w:line="240" w:lineRule="auto"/>
        <w:jc w:val="both"/>
        <w:rPr>
          <w:rFonts w:ascii="Arial" w:hAnsi="Arial" w:cs="Arial"/>
          <w:b/>
          <w:sz w:val="24"/>
          <w:szCs w:val="24"/>
        </w:rPr>
      </w:pPr>
      <w:r w:rsidRPr="00B42D6B">
        <w:rPr>
          <w:rFonts w:ascii="Arial" w:hAnsi="Arial" w:cs="Arial"/>
          <w:b/>
          <w:sz w:val="24"/>
          <w:szCs w:val="24"/>
        </w:rPr>
        <w:t>«Подготовка, переподготовка (повышение квалификации) кадров»</w:t>
      </w:r>
    </w:p>
    <w:p w:rsidR="002D48C3" w:rsidRPr="00B42D6B" w:rsidRDefault="002D48C3" w:rsidP="002D48C3">
      <w:pPr>
        <w:tabs>
          <w:tab w:val="center" w:pos="4677"/>
          <w:tab w:val="right" w:pos="9355"/>
        </w:tabs>
        <w:autoSpaceDE w:val="0"/>
        <w:autoSpaceDN w:val="0"/>
        <w:adjustRightInd w:val="0"/>
        <w:jc w:val="center"/>
        <w:rPr>
          <w:rFonts w:ascii="Arial" w:hAnsi="Arial" w:cs="Arial"/>
          <w:sz w:val="24"/>
          <w:szCs w:val="24"/>
        </w:rPr>
      </w:pPr>
    </w:p>
    <w:tbl>
      <w:tblPr>
        <w:tblW w:w="11057" w:type="dxa"/>
        <w:tblInd w:w="-1201" w:type="dxa"/>
        <w:tblLayout w:type="fixed"/>
        <w:tblCellMar>
          <w:left w:w="75" w:type="dxa"/>
          <w:right w:w="75" w:type="dxa"/>
        </w:tblCellMar>
        <w:tblLook w:val="04A0"/>
      </w:tblPr>
      <w:tblGrid>
        <w:gridCol w:w="2836"/>
        <w:gridCol w:w="4394"/>
        <w:gridCol w:w="850"/>
        <w:gridCol w:w="851"/>
        <w:gridCol w:w="850"/>
        <w:gridCol w:w="17"/>
        <w:gridCol w:w="1259"/>
      </w:tblGrid>
      <w:tr w:rsidR="0002539C" w:rsidRPr="00B42D6B" w:rsidTr="0072605E">
        <w:tc>
          <w:tcPr>
            <w:tcW w:w="2836" w:type="dxa"/>
            <w:tcBorders>
              <w:top w:val="single" w:sz="8" w:space="0" w:color="auto"/>
              <w:left w:val="single" w:sz="8" w:space="0" w:color="auto"/>
              <w:bottom w:val="single" w:sz="8" w:space="0" w:color="auto"/>
              <w:right w:val="single" w:sz="8" w:space="0" w:color="auto"/>
            </w:tcBorders>
            <w:hideMark/>
          </w:tcPr>
          <w:p w:rsidR="0002539C" w:rsidRPr="00B42D6B" w:rsidRDefault="0002539C" w:rsidP="0072605E">
            <w:pPr>
              <w:pStyle w:val="af0"/>
              <w:rPr>
                <w:rFonts w:ascii="Arial" w:hAnsi="Arial" w:cs="Arial"/>
                <w:sz w:val="24"/>
                <w:szCs w:val="24"/>
              </w:rPr>
            </w:pPr>
            <w:r w:rsidRPr="00B42D6B">
              <w:rPr>
                <w:rFonts w:ascii="Arial" w:hAnsi="Arial" w:cs="Arial"/>
                <w:sz w:val="24"/>
                <w:szCs w:val="24"/>
              </w:rPr>
              <w:t xml:space="preserve">Наименование  подпрограммы   </w:t>
            </w:r>
          </w:p>
        </w:tc>
        <w:tc>
          <w:tcPr>
            <w:tcW w:w="8221" w:type="dxa"/>
            <w:gridSpan w:val="6"/>
            <w:tcBorders>
              <w:top w:val="single" w:sz="8" w:space="0" w:color="auto"/>
              <w:left w:val="single" w:sz="8" w:space="0" w:color="auto"/>
              <w:bottom w:val="single" w:sz="8" w:space="0" w:color="auto"/>
              <w:right w:val="single" w:sz="8" w:space="0" w:color="auto"/>
            </w:tcBorders>
          </w:tcPr>
          <w:p w:rsidR="0002539C" w:rsidRPr="00B42D6B" w:rsidRDefault="0002539C" w:rsidP="0002539C">
            <w:pPr>
              <w:pStyle w:val="af0"/>
              <w:rPr>
                <w:rFonts w:ascii="Arial" w:hAnsi="Arial" w:cs="Arial"/>
                <w:sz w:val="24"/>
                <w:szCs w:val="24"/>
              </w:rPr>
            </w:pPr>
            <w:r w:rsidRPr="00B42D6B">
              <w:rPr>
                <w:rFonts w:ascii="Arial" w:hAnsi="Arial" w:cs="Arial"/>
                <w:sz w:val="24"/>
                <w:szCs w:val="24"/>
              </w:rPr>
              <w:t>Развитие кадрового потенциала в сфере культуры</w:t>
            </w:r>
          </w:p>
        </w:tc>
      </w:tr>
      <w:tr w:rsidR="0002539C" w:rsidRPr="00B42D6B" w:rsidTr="0072605E">
        <w:trPr>
          <w:trHeight w:val="400"/>
        </w:trPr>
        <w:tc>
          <w:tcPr>
            <w:tcW w:w="2836" w:type="dxa"/>
            <w:tcBorders>
              <w:top w:val="nil"/>
              <w:left w:val="single" w:sz="8" w:space="0" w:color="auto"/>
              <w:bottom w:val="single" w:sz="8" w:space="0" w:color="auto"/>
              <w:right w:val="single" w:sz="8" w:space="0" w:color="auto"/>
            </w:tcBorders>
            <w:hideMark/>
          </w:tcPr>
          <w:p w:rsidR="0002539C" w:rsidRPr="00B42D6B" w:rsidRDefault="0002539C" w:rsidP="0072605E">
            <w:pPr>
              <w:pStyle w:val="af0"/>
              <w:rPr>
                <w:rFonts w:ascii="Arial" w:hAnsi="Arial" w:cs="Arial"/>
                <w:sz w:val="24"/>
                <w:szCs w:val="24"/>
              </w:rPr>
            </w:pPr>
            <w:r w:rsidRPr="00B42D6B">
              <w:rPr>
                <w:rFonts w:ascii="Arial" w:hAnsi="Arial" w:cs="Arial"/>
                <w:sz w:val="24"/>
                <w:szCs w:val="24"/>
              </w:rPr>
              <w:t xml:space="preserve">Ответственный исполнитель  подпрограммы                            </w:t>
            </w:r>
          </w:p>
        </w:tc>
        <w:tc>
          <w:tcPr>
            <w:tcW w:w="8221" w:type="dxa"/>
            <w:gridSpan w:val="6"/>
            <w:tcBorders>
              <w:top w:val="nil"/>
              <w:left w:val="single" w:sz="8" w:space="0" w:color="auto"/>
              <w:bottom w:val="single" w:sz="8" w:space="0" w:color="auto"/>
              <w:right w:val="single" w:sz="8" w:space="0" w:color="auto"/>
            </w:tcBorders>
          </w:tcPr>
          <w:p w:rsidR="0002539C" w:rsidRPr="00B42D6B" w:rsidRDefault="0002539C" w:rsidP="0072605E">
            <w:pPr>
              <w:pStyle w:val="af0"/>
              <w:rPr>
                <w:rFonts w:ascii="Arial" w:hAnsi="Arial" w:cs="Arial"/>
                <w:sz w:val="24"/>
                <w:szCs w:val="24"/>
              </w:rPr>
            </w:pPr>
            <w:r w:rsidRPr="00B42D6B">
              <w:rPr>
                <w:rFonts w:ascii="Arial" w:hAnsi="Arial" w:cs="Arial"/>
                <w:sz w:val="24"/>
                <w:szCs w:val="24"/>
              </w:rPr>
              <w:t>МКУК «КДЦ» Червянского муниципального образования</w:t>
            </w:r>
          </w:p>
        </w:tc>
      </w:tr>
      <w:tr w:rsidR="0002539C" w:rsidRPr="00B42D6B" w:rsidTr="00E56EEE">
        <w:trPr>
          <w:trHeight w:val="471"/>
        </w:trPr>
        <w:tc>
          <w:tcPr>
            <w:tcW w:w="2836" w:type="dxa"/>
            <w:tcBorders>
              <w:top w:val="nil"/>
              <w:left w:val="single" w:sz="8" w:space="0" w:color="auto"/>
              <w:bottom w:val="single" w:sz="4" w:space="0" w:color="auto"/>
              <w:right w:val="single" w:sz="8" w:space="0" w:color="auto"/>
            </w:tcBorders>
            <w:hideMark/>
          </w:tcPr>
          <w:p w:rsidR="0002539C" w:rsidRPr="00B42D6B" w:rsidRDefault="0002539C" w:rsidP="0072605E">
            <w:pPr>
              <w:pStyle w:val="af0"/>
              <w:rPr>
                <w:rFonts w:ascii="Arial" w:hAnsi="Arial" w:cs="Arial"/>
                <w:sz w:val="24"/>
                <w:szCs w:val="24"/>
              </w:rPr>
            </w:pPr>
            <w:r w:rsidRPr="00B42D6B">
              <w:rPr>
                <w:rFonts w:ascii="Arial" w:hAnsi="Arial" w:cs="Arial"/>
                <w:sz w:val="24"/>
                <w:szCs w:val="24"/>
              </w:rPr>
              <w:t xml:space="preserve">Цели подпрограммы                        </w:t>
            </w:r>
          </w:p>
        </w:tc>
        <w:tc>
          <w:tcPr>
            <w:tcW w:w="8221" w:type="dxa"/>
            <w:gridSpan w:val="6"/>
            <w:tcBorders>
              <w:top w:val="nil"/>
              <w:left w:val="single" w:sz="8" w:space="0" w:color="auto"/>
              <w:bottom w:val="single" w:sz="4" w:space="0" w:color="auto"/>
              <w:right w:val="single" w:sz="8" w:space="0" w:color="auto"/>
            </w:tcBorders>
          </w:tcPr>
          <w:p w:rsidR="0002539C" w:rsidRPr="00B42D6B" w:rsidRDefault="0002539C" w:rsidP="0072605E">
            <w:pPr>
              <w:pStyle w:val="af0"/>
              <w:rPr>
                <w:rFonts w:ascii="Arial" w:hAnsi="Arial" w:cs="Arial"/>
                <w:sz w:val="24"/>
                <w:szCs w:val="24"/>
              </w:rPr>
            </w:pPr>
            <w:r w:rsidRPr="00B42D6B">
              <w:rPr>
                <w:rFonts w:ascii="Arial" w:hAnsi="Arial" w:cs="Arial"/>
                <w:sz w:val="24"/>
                <w:szCs w:val="24"/>
              </w:rPr>
              <w:t>«Подготовка, переподготовка (повышение квалификации) кадров»</w:t>
            </w:r>
          </w:p>
        </w:tc>
      </w:tr>
      <w:tr w:rsidR="0002539C" w:rsidRPr="00B42D6B" w:rsidTr="0072605E">
        <w:trPr>
          <w:trHeight w:val="750"/>
        </w:trPr>
        <w:tc>
          <w:tcPr>
            <w:tcW w:w="2836" w:type="dxa"/>
            <w:tcBorders>
              <w:top w:val="single" w:sz="4" w:space="0" w:color="auto"/>
              <w:left w:val="single" w:sz="8" w:space="0" w:color="auto"/>
              <w:bottom w:val="single" w:sz="8" w:space="0" w:color="auto"/>
              <w:right w:val="single" w:sz="8" w:space="0" w:color="auto"/>
            </w:tcBorders>
          </w:tcPr>
          <w:p w:rsidR="0002539C" w:rsidRPr="00B42D6B" w:rsidRDefault="0002539C" w:rsidP="0072605E">
            <w:pPr>
              <w:pStyle w:val="af0"/>
              <w:rPr>
                <w:rFonts w:ascii="Arial" w:hAnsi="Arial" w:cs="Arial"/>
                <w:sz w:val="24"/>
                <w:szCs w:val="24"/>
              </w:rPr>
            </w:pPr>
            <w:r w:rsidRPr="00B42D6B">
              <w:rPr>
                <w:rFonts w:ascii="Arial" w:hAnsi="Arial" w:cs="Arial"/>
                <w:sz w:val="24"/>
                <w:szCs w:val="24"/>
              </w:rPr>
              <w:t xml:space="preserve">        Задачи подпрограммы</w:t>
            </w:r>
          </w:p>
        </w:tc>
        <w:tc>
          <w:tcPr>
            <w:tcW w:w="8221" w:type="dxa"/>
            <w:gridSpan w:val="6"/>
            <w:tcBorders>
              <w:top w:val="single" w:sz="4" w:space="0" w:color="auto"/>
              <w:left w:val="single" w:sz="8" w:space="0" w:color="auto"/>
              <w:bottom w:val="single" w:sz="8" w:space="0" w:color="auto"/>
              <w:right w:val="single" w:sz="8" w:space="0" w:color="auto"/>
            </w:tcBorders>
          </w:tcPr>
          <w:p w:rsidR="0002539C" w:rsidRPr="00B42D6B" w:rsidRDefault="0002539C" w:rsidP="0072605E">
            <w:pPr>
              <w:pStyle w:val="af0"/>
              <w:rPr>
                <w:rFonts w:ascii="Arial" w:hAnsi="Arial" w:cs="Arial"/>
                <w:sz w:val="24"/>
                <w:szCs w:val="24"/>
              </w:rPr>
            </w:pPr>
            <w:r w:rsidRPr="00B42D6B">
              <w:rPr>
                <w:rFonts w:ascii="Arial" w:hAnsi="Arial" w:cs="Arial"/>
                <w:sz w:val="24"/>
                <w:szCs w:val="24"/>
              </w:rPr>
              <w:t>1. Совершенствование нормативной правовой базы по вопросам развития кадров.</w:t>
            </w:r>
          </w:p>
          <w:p w:rsidR="0002539C" w:rsidRPr="00B42D6B" w:rsidRDefault="0002539C" w:rsidP="0072605E">
            <w:pPr>
              <w:pStyle w:val="af0"/>
              <w:rPr>
                <w:rFonts w:ascii="Arial" w:hAnsi="Arial" w:cs="Arial"/>
                <w:sz w:val="24"/>
                <w:szCs w:val="24"/>
              </w:rPr>
            </w:pPr>
            <w:r w:rsidRPr="00B42D6B">
              <w:rPr>
                <w:rFonts w:ascii="Arial" w:hAnsi="Arial" w:cs="Arial"/>
                <w:sz w:val="24"/>
                <w:szCs w:val="24"/>
              </w:rPr>
              <w:t>4. Создание условий для профессионального развития и подготовки кадров в МКУК «КДЦ» Червянского муниципального образования, стимулирование муниципальных служащих к обучению, повышению квалификации.</w:t>
            </w:r>
          </w:p>
          <w:p w:rsidR="0002539C" w:rsidRPr="00B42D6B" w:rsidRDefault="0002539C" w:rsidP="0072605E">
            <w:pPr>
              <w:pStyle w:val="af0"/>
              <w:rPr>
                <w:rFonts w:ascii="Arial" w:hAnsi="Arial" w:cs="Arial"/>
                <w:sz w:val="24"/>
                <w:szCs w:val="24"/>
              </w:rPr>
            </w:pPr>
            <w:r w:rsidRPr="00B42D6B">
              <w:rPr>
                <w:rFonts w:ascii="Arial" w:hAnsi="Arial" w:cs="Arial"/>
                <w:sz w:val="24"/>
                <w:szCs w:val="24"/>
              </w:rPr>
              <w:t>5. Обеспечение устойчивого развития кадрового потенциала и повышения эффективности.</w:t>
            </w:r>
          </w:p>
          <w:p w:rsidR="0002539C" w:rsidRPr="00B42D6B" w:rsidRDefault="0002539C" w:rsidP="0072605E">
            <w:pPr>
              <w:pStyle w:val="af0"/>
              <w:rPr>
                <w:rFonts w:ascii="Arial" w:hAnsi="Arial" w:cs="Arial"/>
                <w:sz w:val="24"/>
                <w:szCs w:val="24"/>
              </w:rPr>
            </w:pPr>
            <w:r w:rsidRPr="00B42D6B">
              <w:rPr>
                <w:rFonts w:ascii="Arial" w:hAnsi="Arial" w:cs="Arial"/>
                <w:sz w:val="24"/>
                <w:szCs w:val="24"/>
              </w:rPr>
              <w:t>6. Разработка системы мер, направленных на стимулирование добросовестного исполнения обязанностей на высоком профессиональном уровне.</w:t>
            </w:r>
          </w:p>
          <w:p w:rsidR="0002539C" w:rsidRPr="00B42D6B" w:rsidRDefault="0002539C" w:rsidP="0072605E">
            <w:pPr>
              <w:pStyle w:val="af0"/>
              <w:rPr>
                <w:rFonts w:ascii="Arial" w:hAnsi="Arial" w:cs="Arial"/>
                <w:sz w:val="24"/>
                <w:szCs w:val="24"/>
              </w:rPr>
            </w:pPr>
            <w:r w:rsidRPr="00B42D6B">
              <w:rPr>
                <w:rFonts w:ascii="Arial" w:hAnsi="Arial" w:cs="Arial"/>
                <w:sz w:val="24"/>
                <w:szCs w:val="24"/>
              </w:rPr>
              <w:t xml:space="preserve">7. Повышение доверия граждан, обеспечение открытости и прозрачности кадров. </w:t>
            </w:r>
          </w:p>
          <w:p w:rsidR="0002539C" w:rsidRPr="00B42D6B" w:rsidRDefault="0002539C" w:rsidP="0002539C">
            <w:pPr>
              <w:pStyle w:val="af0"/>
              <w:rPr>
                <w:rFonts w:ascii="Arial" w:hAnsi="Arial" w:cs="Arial"/>
                <w:sz w:val="24"/>
                <w:szCs w:val="24"/>
              </w:rPr>
            </w:pPr>
            <w:r w:rsidRPr="00B42D6B">
              <w:rPr>
                <w:rFonts w:ascii="Arial" w:hAnsi="Arial" w:cs="Arial"/>
                <w:sz w:val="24"/>
                <w:szCs w:val="24"/>
              </w:rPr>
              <w:t>8. Повышение престижа кадров МКУК «КДЦ».</w:t>
            </w:r>
          </w:p>
        </w:tc>
      </w:tr>
      <w:tr w:rsidR="0002539C" w:rsidRPr="00B42D6B" w:rsidTr="0072605E">
        <w:tc>
          <w:tcPr>
            <w:tcW w:w="2836" w:type="dxa"/>
            <w:tcBorders>
              <w:top w:val="nil"/>
              <w:left w:val="single" w:sz="8" w:space="0" w:color="auto"/>
              <w:bottom w:val="single" w:sz="8" w:space="0" w:color="auto"/>
              <w:right w:val="single" w:sz="8" w:space="0" w:color="auto"/>
            </w:tcBorders>
            <w:hideMark/>
          </w:tcPr>
          <w:p w:rsidR="0002539C" w:rsidRPr="00B42D6B" w:rsidRDefault="0002539C" w:rsidP="0072605E">
            <w:pPr>
              <w:pStyle w:val="af0"/>
              <w:rPr>
                <w:rFonts w:ascii="Arial" w:hAnsi="Arial" w:cs="Arial"/>
                <w:sz w:val="24"/>
                <w:szCs w:val="24"/>
              </w:rPr>
            </w:pPr>
            <w:r w:rsidRPr="00B42D6B">
              <w:rPr>
                <w:rFonts w:ascii="Arial" w:hAnsi="Arial" w:cs="Arial"/>
                <w:sz w:val="24"/>
                <w:szCs w:val="24"/>
              </w:rPr>
              <w:t>Сроки реализации муниципальной  п</w:t>
            </w:r>
            <w:r w:rsidR="0092340A" w:rsidRPr="00B42D6B">
              <w:rPr>
                <w:rFonts w:ascii="Arial" w:hAnsi="Arial" w:cs="Arial"/>
                <w:sz w:val="24"/>
                <w:szCs w:val="24"/>
              </w:rPr>
              <w:t>одп</w:t>
            </w:r>
            <w:r w:rsidRPr="00B42D6B">
              <w:rPr>
                <w:rFonts w:ascii="Arial" w:hAnsi="Arial" w:cs="Arial"/>
                <w:sz w:val="24"/>
                <w:szCs w:val="24"/>
              </w:rPr>
              <w:t xml:space="preserve">рограммы                                </w:t>
            </w:r>
          </w:p>
        </w:tc>
        <w:tc>
          <w:tcPr>
            <w:tcW w:w="8221" w:type="dxa"/>
            <w:gridSpan w:val="6"/>
            <w:tcBorders>
              <w:top w:val="nil"/>
              <w:left w:val="single" w:sz="8" w:space="0" w:color="auto"/>
              <w:bottom w:val="single" w:sz="8" w:space="0" w:color="auto"/>
              <w:right w:val="single" w:sz="8" w:space="0" w:color="auto"/>
            </w:tcBorders>
          </w:tcPr>
          <w:p w:rsidR="0002539C" w:rsidRPr="00B42D6B" w:rsidRDefault="0002539C" w:rsidP="0072605E">
            <w:pPr>
              <w:pStyle w:val="af0"/>
              <w:rPr>
                <w:rFonts w:ascii="Arial" w:hAnsi="Arial" w:cs="Arial"/>
                <w:sz w:val="24"/>
                <w:szCs w:val="24"/>
              </w:rPr>
            </w:pPr>
            <w:r w:rsidRPr="00B42D6B">
              <w:rPr>
                <w:rFonts w:ascii="Arial" w:hAnsi="Arial" w:cs="Arial"/>
                <w:sz w:val="24"/>
                <w:szCs w:val="24"/>
              </w:rPr>
              <w:t>2020-2022 годы</w:t>
            </w:r>
          </w:p>
        </w:tc>
      </w:tr>
      <w:tr w:rsidR="0002539C" w:rsidRPr="00B42D6B" w:rsidTr="0072605E">
        <w:trPr>
          <w:trHeight w:val="338"/>
        </w:trPr>
        <w:tc>
          <w:tcPr>
            <w:tcW w:w="2836" w:type="dxa"/>
            <w:vMerge w:val="restart"/>
            <w:tcBorders>
              <w:top w:val="nil"/>
              <w:left w:val="single" w:sz="8" w:space="0" w:color="auto"/>
              <w:bottom w:val="single" w:sz="8" w:space="0" w:color="auto"/>
              <w:right w:val="single" w:sz="8" w:space="0" w:color="auto"/>
            </w:tcBorders>
            <w:hideMark/>
          </w:tcPr>
          <w:p w:rsidR="0002539C" w:rsidRPr="00B42D6B" w:rsidRDefault="0002539C" w:rsidP="0072605E">
            <w:pPr>
              <w:pStyle w:val="af0"/>
              <w:rPr>
                <w:rFonts w:ascii="Arial" w:hAnsi="Arial" w:cs="Arial"/>
                <w:sz w:val="24"/>
                <w:szCs w:val="24"/>
              </w:rPr>
            </w:pPr>
            <w:r w:rsidRPr="00B42D6B">
              <w:rPr>
                <w:rFonts w:ascii="Arial" w:hAnsi="Arial" w:cs="Arial"/>
                <w:sz w:val="24"/>
                <w:szCs w:val="24"/>
              </w:rPr>
              <w:t xml:space="preserve">Объем финансирования муниципальной   подпрограммы, тыс. руб. </w:t>
            </w:r>
          </w:p>
        </w:tc>
        <w:tc>
          <w:tcPr>
            <w:tcW w:w="4394" w:type="dxa"/>
            <w:vMerge w:val="restart"/>
            <w:tcBorders>
              <w:top w:val="nil"/>
              <w:left w:val="single" w:sz="8" w:space="0" w:color="auto"/>
              <w:bottom w:val="single" w:sz="8" w:space="0" w:color="auto"/>
              <w:right w:val="single" w:sz="8" w:space="0" w:color="auto"/>
            </w:tcBorders>
            <w:hideMark/>
          </w:tcPr>
          <w:p w:rsidR="0002539C" w:rsidRPr="00B42D6B" w:rsidRDefault="0002539C" w:rsidP="0072605E">
            <w:pPr>
              <w:pStyle w:val="af0"/>
              <w:rPr>
                <w:rFonts w:ascii="Arial" w:hAnsi="Arial" w:cs="Arial"/>
                <w:sz w:val="24"/>
                <w:szCs w:val="24"/>
              </w:rPr>
            </w:pPr>
            <w:r w:rsidRPr="00B42D6B">
              <w:rPr>
                <w:rFonts w:ascii="Arial" w:hAnsi="Arial" w:cs="Arial"/>
                <w:sz w:val="24"/>
                <w:szCs w:val="24"/>
              </w:rPr>
              <w:t xml:space="preserve">Наименование  </w:t>
            </w:r>
          </w:p>
        </w:tc>
        <w:tc>
          <w:tcPr>
            <w:tcW w:w="850" w:type="dxa"/>
            <w:vMerge w:val="restart"/>
            <w:tcBorders>
              <w:top w:val="nil"/>
              <w:left w:val="single" w:sz="8" w:space="0" w:color="auto"/>
              <w:bottom w:val="single" w:sz="8" w:space="0" w:color="auto"/>
              <w:right w:val="single" w:sz="8" w:space="0" w:color="auto"/>
            </w:tcBorders>
            <w:hideMark/>
          </w:tcPr>
          <w:p w:rsidR="0002539C" w:rsidRPr="00B42D6B" w:rsidRDefault="0002539C" w:rsidP="0072605E">
            <w:pPr>
              <w:pStyle w:val="af0"/>
              <w:rPr>
                <w:rFonts w:ascii="Arial" w:hAnsi="Arial" w:cs="Arial"/>
                <w:sz w:val="24"/>
                <w:szCs w:val="24"/>
              </w:rPr>
            </w:pPr>
            <w:r w:rsidRPr="00B42D6B">
              <w:rPr>
                <w:rFonts w:ascii="Arial" w:hAnsi="Arial" w:cs="Arial"/>
                <w:sz w:val="24"/>
                <w:szCs w:val="24"/>
              </w:rPr>
              <w:t>итого</w:t>
            </w:r>
          </w:p>
        </w:tc>
        <w:tc>
          <w:tcPr>
            <w:tcW w:w="2977" w:type="dxa"/>
            <w:gridSpan w:val="4"/>
            <w:tcBorders>
              <w:top w:val="nil"/>
              <w:left w:val="single" w:sz="8" w:space="0" w:color="auto"/>
              <w:bottom w:val="single" w:sz="8" w:space="0" w:color="auto"/>
              <w:right w:val="single" w:sz="8" w:space="0" w:color="auto"/>
            </w:tcBorders>
            <w:hideMark/>
          </w:tcPr>
          <w:p w:rsidR="0002539C" w:rsidRPr="00B42D6B" w:rsidRDefault="0002539C" w:rsidP="0072605E">
            <w:pPr>
              <w:pStyle w:val="af0"/>
              <w:rPr>
                <w:rFonts w:ascii="Arial" w:hAnsi="Arial" w:cs="Arial"/>
                <w:sz w:val="24"/>
                <w:szCs w:val="24"/>
              </w:rPr>
            </w:pPr>
            <w:r w:rsidRPr="00B42D6B">
              <w:rPr>
                <w:rFonts w:ascii="Arial" w:hAnsi="Arial" w:cs="Arial"/>
                <w:sz w:val="24"/>
                <w:szCs w:val="24"/>
              </w:rPr>
              <w:t>в т.ч. по годам реализации</w:t>
            </w:r>
          </w:p>
        </w:tc>
      </w:tr>
      <w:tr w:rsidR="0002539C" w:rsidRPr="00B42D6B" w:rsidTr="0072605E">
        <w:trPr>
          <w:trHeight w:val="337"/>
        </w:trPr>
        <w:tc>
          <w:tcPr>
            <w:tcW w:w="2836" w:type="dxa"/>
            <w:vMerge/>
            <w:tcBorders>
              <w:top w:val="nil"/>
              <w:left w:val="single" w:sz="8" w:space="0" w:color="auto"/>
              <w:bottom w:val="single" w:sz="8" w:space="0" w:color="auto"/>
              <w:right w:val="single" w:sz="8" w:space="0" w:color="auto"/>
            </w:tcBorders>
            <w:vAlign w:val="center"/>
            <w:hideMark/>
          </w:tcPr>
          <w:p w:rsidR="0002539C" w:rsidRPr="00B42D6B" w:rsidRDefault="0002539C" w:rsidP="0072605E">
            <w:pPr>
              <w:pStyle w:val="af0"/>
              <w:rPr>
                <w:rFonts w:ascii="Arial" w:hAnsi="Arial" w:cs="Arial"/>
                <w:sz w:val="24"/>
                <w:szCs w:val="24"/>
              </w:rPr>
            </w:pPr>
          </w:p>
        </w:tc>
        <w:tc>
          <w:tcPr>
            <w:tcW w:w="4394" w:type="dxa"/>
            <w:vMerge/>
            <w:tcBorders>
              <w:top w:val="nil"/>
              <w:left w:val="single" w:sz="8" w:space="0" w:color="auto"/>
              <w:bottom w:val="single" w:sz="8" w:space="0" w:color="auto"/>
              <w:right w:val="single" w:sz="8" w:space="0" w:color="auto"/>
            </w:tcBorders>
            <w:vAlign w:val="center"/>
            <w:hideMark/>
          </w:tcPr>
          <w:p w:rsidR="0002539C" w:rsidRPr="00B42D6B" w:rsidRDefault="0002539C" w:rsidP="0072605E">
            <w:pPr>
              <w:pStyle w:val="af0"/>
              <w:rPr>
                <w:rFonts w:ascii="Arial" w:hAnsi="Arial" w:cs="Arial"/>
                <w:sz w:val="24"/>
                <w:szCs w:val="24"/>
              </w:rPr>
            </w:pPr>
          </w:p>
        </w:tc>
        <w:tc>
          <w:tcPr>
            <w:tcW w:w="850" w:type="dxa"/>
            <w:vMerge/>
            <w:tcBorders>
              <w:top w:val="nil"/>
              <w:left w:val="single" w:sz="8" w:space="0" w:color="auto"/>
              <w:bottom w:val="single" w:sz="8" w:space="0" w:color="auto"/>
              <w:right w:val="single" w:sz="8" w:space="0" w:color="auto"/>
            </w:tcBorders>
            <w:vAlign w:val="center"/>
            <w:hideMark/>
          </w:tcPr>
          <w:p w:rsidR="0002539C" w:rsidRPr="00B42D6B" w:rsidRDefault="0002539C" w:rsidP="0072605E">
            <w:pPr>
              <w:pStyle w:val="af0"/>
              <w:rPr>
                <w:rFonts w:ascii="Arial" w:hAnsi="Arial" w:cs="Arial"/>
                <w:sz w:val="24"/>
                <w:szCs w:val="24"/>
              </w:rPr>
            </w:pPr>
          </w:p>
        </w:tc>
        <w:tc>
          <w:tcPr>
            <w:tcW w:w="851" w:type="dxa"/>
            <w:tcBorders>
              <w:top w:val="nil"/>
              <w:left w:val="single" w:sz="8" w:space="0" w:color="auto"/>
              <w:bottom w:val="single" w:sz="8" w:space="0" w:color="auto"/>
              <w:right w:val="single" w:sz="8" w:space="0" w:color="auto"/>
            </w:tcBorders>
          </w:tcPr>
          <w:p w:rsidR="0002539C" w:rsidRPr="00E86E93" w:rsidRDefault="0002539C" w:rsidP="0072605E">
            <w:pPr>
              <w:pStyle w:val="af0"/>
              <w:rPr>
                <w:rFonts w:ascii="Arial" w:hAnsi="Arial" w:cs="Arial"/>
              </w:rPr>
            </w:pPr>
            <w:r w:rsidRPr="00E86E93">
              <w:rPr>
                <w:rFonts w:ascii="Arial" w:hAnsi="Arial" w:cs="Arial"/>
              </w:rPr>
              <w:t>2020 г.</w:t>
            </w:r>
          </w:p>
        </w:tc>
        <w:tc>
          <w:tcPr>
            <w:tcW w:w="867" w:type="dxa"/>
            <w:gridSpan w:val="2"/>
            <w:tcBorders>
              <w:top w:val="nil"/>
              <w:left w:val="single" w:sz="8" w:space="0" w:color="auto"/>
              <w:bottom w:val="single" w:sz="8" w:space="0" w:color="auto"/>
              <w:right w:val="single" w:sz="8" w:space="0" w:color="auto"/>
            </w:tcBorders>
          </w:tcPr>
          <w:p w:rsidR="0002539C" w:rsidRPr="00E86E93" w:rsidRDefault="0002539C" w:rsidP="0072605E">
            <w:pPr>
              <w:pStyle w:val="af0"/>
              <w:rPr>
                <w:rFonts w:ascii="Arial" w:hAnsi="Arial" w:cs="Arial"/>
              </w:rPr>
            </w:pPr>
            <w:r w:rsidRPr="00E86E93">
              <w:rPr>
                <w:rFonts w:ascii="Arial" w:hAnsi="Arial" w:cs="Arial"/>
              </w:rPr>
              <w:t>2021 г.</w:t>
            </w:r>
          </w:p>
        </w:tc>
        <w:tc>
          <w:tcPr>
            <w:tcW w:w="1259" w:type="dxa"/>
            <w:tcBorders>
              <w:top w:val="nil"/>
              <w:left w:val="single" w:sz="8" w:space="0" w:color="auto"/>
              <w:bottom w:val="single" w:sz="8" w:space="0" w:color="auto"/>
              <w:right w:val="single" w:sz="8" w:space="0" w:color="auto"/>
            </w:tcBorders>
          </w:tcPr>
          <w:p w:rsidR="0002539C" w:rsidRPr="00E86E93" w:rsidRDefault="0002539C" w:rsidP="0072605E">
            <w:pPr>
              <w:pStyle w:val="af0"/>
              <w:rPr>
                <w:rFonts w:ascii="Arial" w:hAnsi="Arial" w:cs="Arial"/>
              </w:rPr>
            </w:pPr>
            <w:r w:rsidRPr="00E86E93">
              <w:rPr>
                <w:rFonts w:ascii="Arial" w:hAnsi="Arial" w:cs="Arial"/>
              </w:rPr>
              <w:t>2022 г.</w:t>
            </w:r>
          </w:p>
        </w:tc>
      </w:tr>
      <w:tr w:rsidR="0002539C" w:rsidRPr="00B42D6B" w:rsidTr="0002539C">
        <w:trPr>
          <w:trHeight w:val="569"/>
        </w:trPr>
        <w:tc>
          <w:tcPr>
            <w:tcW w:w="2836" w:type="dxa"/>
            <w:vMerge/>
            <w:tcBorders>
              <w:top w:val="nil"/>
              <w:left w:val="single" w:sz="8" w:space="0" w:color="auto"/>
              <w:bottom w:val="single" w:sz="8" w:space="0" w:color="auto"/>
              <w:right w:val="single" w:sz="8" w:space="0" w:color="auto"/>
            </w:tcBorders>
            <w:vAlign w:val="center"/>
            <w:hideMark/>
          </w:tcPr>
          <w:p w:rsidR="0002539C" w:rsidRPr="00B42D6B" w:rsidRDefault="0002539C" w:rsidP="0072605E">
            <w:pPr>
              <w:pStyle w:val="af0"/>
              <w:rPr>
                <w:rFonts w:ascii="Arial" w:hAnsi="Arial" w:cs="Arial"/>
                <w:sz w:val="24"/>
                <w:szCs w:val="24"/>
              </w:rPr>
            </w:pPr>
          </w:p>
        </w:tc>
        <w:tc>
          <w:tcPr>
            <w:tcW w:w="4394" w:type="dxa"/>
            <w:tcBorders>
              <w:top w:val="nil"/>
              <w:left w:val="single" w:sz="8" w:space="0" w:color="auto"/>
              <w:bottom w:val="single" w:sz="8" w:space="0" w:color="auto"/>
              <w:right w:val="single" w:sz="8" w:space="0" w:color="auto"/>
            </w:tcBorders>
            <w:hideMark/>
          </w:tcPr>
          <w:p w:rsidR="0002539C" w:rsidRPr="00B42D6B" w:rsidRDefault="0002539C" w:rsidP="0072605E">
            <w:pPr>
              <w:pStyle w:val="af0"/>
              <w:rPr>
                <w:rFonts w:ascii="Arial" w:hAnsi="Arial" w:cs="Arial"/>
                <w:sz w:val="24"/>
                <w:szCs w:val="24"/>
              </w:rPr>
            </w:pPr>
            <w:r w:rsidRPr="00B42D6B">
              <w:rPr>
                <w:rFonts w:ascii="Arial" w:hAnsi="Arial" w:cs="Arial"/>
                <w:sz w:val="24"/>
                <w:szCs w:val="24"/>
              </w:rPr>
              <w:t>Подготовка, переподготовка (повышение квалификации) кадров»</w:t>
            </w:r>
          </w:p>
        </w:tc>
        <w:tc>
          <w:tcPr>
            <w:tcW w:w="850" w:type="dxa"/>
            <w:tcBorders>
              <w:top w:val="nil"/>
              <w:left w:val="single" w:sz="8" w:space="0" w:color="auto"/>
              <w:bottom w:val="single" w:sz="8" w:space="0" w:color="auto"/>
              <w:right w:val="single" w:sz="8" w:space="0" w:color="auto"/>
            </w:tcBorders>
          </w:tcPr>
          <w:p w:rsidR="0002539C" w:rsidRPr="00E86E93" w:rsidRDefault="0002539C" w:rsidP="0072605E">
            <w:pPr>
              <w:pStyle w:val="af0"/>
              <w:rPr>
                <w:rFonts w:ascii="Arial" w:hAnsi="Arial" w:cs="Arial"/>
                <w:sz w:val="16"/>
                <w:szCs w:val="16"/>
              </w:rPr>
            </w:pPr>
            <w:r w:rsidRPr="00E86E93">
              <w:rPr>
                <w:rFonts w:ascii="Arial" w:hAnsi="Arial" w:cs="Arial"/>
                <w:sz w:val="16"/>
                <w:szCs w:val="16"/>
              </w:rPr>
              <w:t>39 000</w:t>
            </w:r>
          </w:p>
        </w:tc>
        <w:tc>
          <w:tcPr>
            <w:tcW w:w="851" w:type="dxa"/>
            <w:tcBorders>
              <w:top w:val="nil"/>
              <w:left w:val="single" w:sz="8" w:space="0" w:color="auto"/>
              <w:bottom w:val="single" w:sz="8" w:space="0" w:color="auto"/>
              <w:right w:val="single" w:sz="8" w:space="0" w:color="auto"/>
            </w:tcBorders>
          </w:tcPr>
          <w:p w:rsidR="0002539C" w:rsidRPr="00E86E93" w:rsidRDefault="0002539C" w:rsidP="0072605E">
            <w:pPr>
              <w:pStyle w:val="af0"/>
              <w:rPr>
                <w:rFonts w:ascii="Arial" w:hAnsi="Arial" w:cs="Arial"/>
                <w:sz w:val="16"/>
                <w:szCs w:val="16"/>
              </w:rPr>
            </w:pPr>
            <w:r w:rsidRPr="00E86E93">
              <w:rPr>
                <w:rFonts w:ascii="Arial" w:hAnsi="Arial" w:cs="Arial"/>
                <w:sz w:val="16"/>
                <w:szCs w:val="16"/>
              </w:rPr>
              <w:t>13 000</w:t>
            </w:r>
          </w:p>
        </w:tc>
        <w:tc>
          <w:tcPr>
            <w:tcW w:w="850" w:type="dxa"/>
            <w:tcBorders>
              <w:top w:val="nil"/>
              <w:left w:val="single" w:sz="8" w:space="0" w:color="auto"/>
              <w:bottom w:val="single" w:sz="8" w:space="0" w:color="auto"/>
              <w:right w:val="single" w:sz="8" w:space="0" w:color="auto"/>
            </w:tcBorders>
          </w:tcPr>
          <w:p w:rsidR="0002539C" w:rsidRPr="00E86E93" w:rsidRDefault="0002539C" w:rsidP="0072605E">
            <w:pPr>
              <w:pStyle w:val="af0"/>
              <w:rPr>
                <w:rFonts w:ascii="Arial" w:hAnsi="Arial" w:cs="Arial"/>
                <w:sz w:val="16"/>
                <w:szCs w:val="16"/>
              </w:rPr>
            </w:pPr>
            <w:r w:rsidRPr="00E86E93">
              <w:rPr>
                <w:rFonts w:ascii="Arial" w:hAnsi="Arial" w:cs="Arial"/>
                <w:sz w:val="16"/>
                <w:szCs w:val="16"/>
              </w:rPr>
              <w:t>13 000</w:t>
            </w:r>
          </w:p>
        </w:tc>
        <w:tc>
          <w:tcPr>
            <w:tcW w:w="1276" w:type="dxa"/>
            <w:gridSpan w:val="2"/>
            <w:tcBorders>
              <w:top w:val="nil"/>
              <w:left w:val="single" w:sz="8" w:space="0" w:color="auto"/>
              <w:bottom w:val="single" w:sz="8" w:space="0" w:color="auto"/>
              <w:right w:val="single" w:sz="8" w:space="0" w:color="auto"/>
            </w:tcBorders>
          </w:tcPr>
          <w:p w:rsidR="0002539C" w:rsidRPr="00E86E93" w:rsidRDefault="0002539C" w:rsidP="0072605E">
            <w:pPr>
              <w:pStyle w:val="af0"/>
              <w:rPr>
                <w:rFonts w:ascii="Arial" w:hAnsi="Arial" w:cs="Arial"/>
                <w:sz w:val="16"/>
                <w:szCs w:val="16"/>
              </w:rPr>
            </w:pPr>
            <w:r w:rsidRPr="00E86E93">
              <w:rPr>
                <w:rFonts w:ascii="Arial" w:hAnsi="Arial" w:cs="Arial"/>
                <w:sz w:val="16"/>
                <w:szCs w:val="16"/>
              </w:rPr>
              <w:t>13 000</w:t>
            </w:r>
          </w:p>
        </w:tc>
      </w:tr>
      <w:tr w:rsidR="0002539C" w:rsidRPr="00B42D6B" w:rsidTr="0072605E">
        <w:trPr>
          <w:trHeight w:val="455"/>
        </w:trPr>
        <w:tc>
          <w:tcPr>
            <w:tcW w:w="2836" w:type="dxa"/>
            <w:tcBorders>
              <w:top w:val="nil"/>
              <w:left w:val="single" w:sz="8" w:space="0" w:color="auto"/>
              <w:bottom w:val="single" w:sz="8" w:space="0" w:color="auto"/>
              <w:right w:val="single" w:sz="8" w:space="0" w:color="auto"/>
            </w:tcBorders>
            <w:vAlign w:val="center"/>
          </w:tcPr>
          <w:p w:rsidR="0002539C" w:rsidRPr="00B42D6B" w:rsidRDefault="0002539C" w:rsidP="0072605E">
            <w:pPr>
              <w:pStyle w:val="af0"/>
              <w:rPr>
                <w:rFonts w:ascii="Arial" w:hAnsi="Arial" w:cs="Arial"/>
                <w:sz w:val="24"/>
                <w:szCs w:val="24"/>
              </w:rPr>
            </w:pPr>
            <w:r w:rsidRPr="00B42D6B">
              <w:rPr>
                <w:rFonts w:ascii="Arial" w:hAnsi="Arial" w:cs="Arial"/>
                <w:sz w:val="24"/>
                <w:szCs w:val="24"/>
              </w:rPr>
              <w:t>Ожидаемые конечные результаты реализации подпрограммы</w:t>
            </w:r>
          </w:p>
        </w:tc>
        <w:tc>
          <w:tcPr>
            <w:tcW w:w="8221" w:type="dxa"/>
            <w:gridSpan w:val="6"/>
            <w:tcBorders>
              <w:top w:val="nil"/>
              <w:left w:val="single" w:sz="8" w:space="0" w:color="auto"/>
              <w:bottom w:val="single" w:sz="8" w:space="0" w:color="auto"/>
              <w:right w:val="single" w:sz="8" w:space="0" w:color="auto"/>
            </w:tcBorders>
            <w:vAlign w:val="center"/>
          </w:tcPr>
          <w:p w:rsidR="0002539C" w:rsidRPr="00B42D6B" w:rsidRDefault="0002539C" w:rsidP="0072605E">
            <w:pPr>
              <w:pStyle w:val="af0"/>
              <w:rPr>
                <w:rFonts w:ascii="Arial" w:hAnsi="Arial" w:cs="Arial"/>
                <w:sz w:val="24"/>
                <w:szCs w:val="24"/>
              </w:rPr>
            </w:pPr>
          </w:p>
        </w:tc>
      </w:tr>
    </w:tbl>
    <w:p w:rsidR="0092340A" w:rsidRPr="00B42D6B" w:rsidRDefault="0092340A" w:rsidP="0002539C">
      <w:pPr>
        <w:pStyle w:val="af4"/>
        <w:spacing w:before="1200"/>
        <w:ind w:left="-567"/>
        <w:rPr>
          <w:rFonts w:ascii="Arial" w:hAnsi="Arial" w:cs="Arial"/>
          <w:b/>
          <w:sz w:val="24"/>
          <w:szCs w:val="24"/>
        </w:rPr>
      </w:pPr>
    </w:p>
    <w:p w:rsidR="0092340A" w:rsidRDefault="0092340A" w:rsidP="0002539C">
      <w:pPr>
        <w:pStyle w:val="af4"/>
        <w:spacing w:before="1200"/>
        <w:ind w:left="-567"/>
        <w:rPr>
          <w:rFonts w:ascii="Arial" w:hAnsi="Arial" w:cs="Arial"/>
          <w:b/>
          <w:sz w:val="24"/>
          <w:szCs w:val="24"/>
        </w:rPr>
      </w:pPr>
    </w:p>
    <w:p w:rsidR="00E56EEE" w:rsidRPr="00B42D6B" w:rsidRDefault="00E56EEE" w:rsidP="0002539C">
      <w:pPr>
        <w:pStyle w:val="af4"/>
        <w:spacing w:before="1200"/>
        <w:ind w:left="-567"/>
        <w:rPr>
          <w:rFonts w:ascii="Arial" w:hAnsi="Arial" w:cs="Arial"/>
          <w:b/>
          <w:sz w:val="24"/>
          <w:szCs w:val="24"/>
        </w:rPr>
      </w:pPr>
    </w:p>
    <w:p w:rsidR="0002539C" w:rsidRPr="00B42D6B" w:rsidRDefault="0002539C" w:rsidP="0002539C">
      <w:pPr>
        <w:pStyle w:val="af0"/>
        <w:ind w:firstLine="851"/>
        <w:jc w:val="both"/>
        <w:rPr>
          <w:rFonts w:ascii="Arial" w:hAnsi="Arial" w:cs="Arial"/>
          <w:b/>
          <w:sz w:val="24"/>
          <w:szCs w:val="24"/>
        </w:rPr>
      </w:pPr>
      <w:r w:rsidRPr="00B42D6B">
        <w:rPr>
          <w:rFonts w:ascii="Arial" w:hAnsi="Arial" w:cs="Arial"/>
          <w:b/>
          <w:sz w:val="24"/>
          <w:szCs w:val="24"/>
        </w:rPr>
        <w:t>1. АНАЛИЗ И ОЦЕНКА ПРОБЛЕМЫ, РЕШЕНИЕ КОТОРОЙ ОСУШЕСТВЛЯЕТСЯ ПУТЕМ РЕАЛИЗАЦИИ ПОДПРОГРАММЫ</w:t>
      </w:r>
    </w:p>
    <w:p w:rsidR="0002539C" w:rsidRPr="00B42D6B" w:rsidRDefault="0002539C" w:rsidP="0092340A">
      <w:pPr>
        <w:pStyle w:val="af0"/>
        <w:jc w:val="both"/>
        <w:rPr>
          <w:rFonts w:ascii="Arial" w:hAnsi="Arial" w:cs="Arial"/>
          <w:sz w:val="24"/>
          <w:szCs w:val="24"/>
        </w:rPr>
      </w:pPr>
    </w:p>
    <w:p w:rsidR="0002539C" w:rsidRPr="00B42D6B" w:rsidRDefault="0002539C" w:rsidP="0002539C">
      <w:pPr>
        <w:pStyle w:val="af0"/>
        <w:ind w:firstLine="851"/>
        <w:jc w:val="both"/>
        <w:rPr>
          <w:rFonts w:ascii="Arial" w:hAnsi="Arial" w:cs="Arial"/>
          <w:sz w:val="24"/>
          <w:szCs w:val="24"/>
        </w:rPr>
      </w:pPr>
      <w:r w:rsidRPr="00B42D6B">
        <w:rPr>
          <w:rFonts w:ascii="Arial" w:hAnsi="Arial" w:cs="Arial"/>
          <w:sz w:val="24"/>
          <w:szCs w:val="24"/>
        </w:rPr>
        <w:t xml:space="preserve">В настоящее время общая численность </w:t>
      </w:r>
      <w:r w:rsidR="00227EBE" w:rsidRPr="00B42D6B">
        <w:rPr>
          <w:rFonts w:ascii="Arial" w:hAnsi="Arial" w:cs="Arial"/>
          <w:sz w:val="24"/>
          <w:szCs w:val="24"/>
        </w:rPr>
        <w:t>работников</w:t>
      </w:r>
      <w:r w:rsidRPr="00B42D6B">
        <w:rPr>
          <w:rFonts w:ascii="Arial" w:hAnsi="Arial" w:cs="Arial"/>
          <w:sz w:val="24"/>
          <w:szCs w:val="24"/>
        </w:rPr>
        <w:t xml:space="preserve"> МКУК «КДЦ»  Червянского МО </w:t>
      </w:r>
      <w:r w:rsidR="00227EBE" w:rsidRPr="00B42D6B">
        <w:rPr>
          <w:rFonts w:ascii="Arial" w:hAnsi="Arial" w:cs="Arial"/>
          <w:sz w:val="24"/>
          <w:szCs w:val="24"/>
        </w:rPr>
        <w:t xml:space="preserve"> </w:t>
      </w:r>
      <w:r w:rsidRPr="00B42D6B">
        <w:rPr>
          <w:rFonts w:ascii="Arial" w:hAnsi="Arial" w:cs="Arial"/>
          <w:sz w:val="24"/>
          <w:szCs w:val="24"/>
        </w:rPr>
        <w:t>в возрасте от 35 до 45 лет</w:t>
      </w:r>
      <w:r w:rsidR="00227EBE" w:rsidRPr="00B42D6B">
        <w:rPr>
          <w:rFonts w:ascii="Arial" w:hAnsi="Arial" w:cs="Arial"/>
          <w:sz w:val="24"/>
          <w:szCs w:val="24"/>
        </w:rPr>
        <w:t xml:space="preserve"> составляет – 2 человека</w:t>
      </w:r>
      <w:r w:rsidRPr="00B42D6B">
        <w:rPr>
          <w:rFonts w:ascii="Arial" w:hAnsi="Arial" w:cs="Arial"/>
          <w:sz w:val="24"/>
          <w:szCs w:val="24"/>
        </w:rPr>
        <w:t xml:space="preserve">. Из общего количества </w:t>
      </w:r>
      <w:r w:rsidR="00227EBE" w:rsidRPr="00B42D6B">
        <w:rPr>
          <w:rFonts w:ascii="Arial" w:hAnsi="Arial" w:cs="Arial"/>
          <w:sz w:val="24"/>
          <w:szCs w:val="24"/>
        </w:rPr>
        <w:t>кадров</w:t>
      </w:r>
      <w:r w:rsidRPr="00B42D6B">
        <w:rPr>
          <w:rFonts w:ascii="Arial" w:hAnsi="Arial" w:cs="Arial"/>
          <w:sz w:val="24"/>
          <w:szCs w:val="24"/>
        </w:rPr>
        <w:t xml:space="preserve"> высшее образование </w:t>
      </w:r>
      <w:r w:rsidR="00227EBE" w:rsidRPr="00B42D6B">
        <w:rPr>
          <w:rFonts w:ascii="Arial" w:hAnsi="Arial" w:cs="Arial"/>
          <w:sz w:val="24"/>
          <w:szCs w:val="24"/>
        </w:rPr>
        <w:t>не имеют</w:t>
      </w:r>
      <w:r w:rsidRPr="00B42D6B">
        <w:rPr>
          <w:rFonts w:ascii="Arial" w:hAnsi="Arial" w:cs="Arial"/>
          <w:sz w:val="24"/>
          <w:szCs w:val="24"/>
        </w:rPr>
        <w:t xml:space="preserve">, среднее специальное – </w:t>
      </w:r>
      <w:r w:rsidR="00227EBE" w:rsidRPr="00B42D6B">
        <w:rPr>
          <w:rFonts w:ascii="Arial" w:hAnsi="Arial" w:cs="Arial"/>
          <w:sz w:val="24"/>
          <w:szCs w:val="24"/>
        </w:rPr>
        <w:t>2</w:t>
      </w:r>
      <w:r w:rsidRPr="00B42D6B">
        <w:rPr>
          <w:rFonts w:ascii="Arial" w:hAnsi="Arial" w:cs="Arial"/>
          <w:sz w:val="24"/>
          <w:szCs w:val="24"/>
        </w:rPr>
        <w:t xml:space="preserve"> сотрудник.   Система организации </w:t>
      </w:r>
      <w:r w:rsidR="00227EBE" w:rsidRPr="00B42D6B">
        <w:rPr>
          <w:rFonts w:ascii="Arial" w:hAnsi="Arial" w:cs="Arial"/>
          <w:sz w:val="24"/>
          <w:szCs w:val="24"/>
        </w:rPr>
        <w:t xml:space="preserve">кадров В МКУК «КДЦ» </w:t>
      </w:r>
      <w:r w:rsidRPr="00B42D6B">
        <w:rPr>
          <w:rFonts w:ascii="Arial" w:hAnsi="Arial" w:cs="Arial"/>
          <w:sz w:val="24"/>
          <w:szCs w:val="24"/>
        </w:rPr>
        <w:t xml:space="preserve"> сельского поселения имеет ряд недостатков:</w:t>
      </w:r>
    </w:p>
    <w:p w:rsidR="0002539C" w:rsidRPr="00B42D6B" w:rsidRDefault="0002539C" w:rsidP="0002539C">
      <w:pPr>
        <w:pStyle w:val="af0"/>
        <w:ind w:firstLine="851"/>
        <w:jc w:val="both"/>
        <w:rPr>
          <w:rFonts w:ascii="Arial" w:hAnsi="Arial" w:cs="Arial"/>
          <w:sz w:val="24"/>
          <w:szCs w:val="24"/>
        </w:rPr>
      </w:pPr>
      <w:r w:rsidRPr="00B42D6B">
        <w:rPr>
          <w:rFonts w:ascii="Arial" w:hAnsi="Arial" w:cs="Arial"/>
          <w:sz w:val="24"/>
          <w:szCs w:val="24"/>
        </w:rPr>
        <w:t>- качество профессионального обучения кадров иногда в достаточной степени не отвечает потребностям развития кадров;</w:t>
      </w:r>
    </w:p>
    <w:p w:rsidR="0002539C" w:rsidRPr="00B42D6B" w:rsidRDefault="0002539C" w:rsidP="0002539C">
      <w:pPr>
        <w:pStyle w:val="af0"/>
        <w:ind w:firstLine="851"/>
        <w:jc w:val="both"/>
        <w:rPr>
          <w:rFonts w:ascii="Arial" w:hAnsi="Arial" w:cs="Arial"/>
          <w:sz w:val="24"/>
          <w:szCs w:val="24"/>
        </w:rPr>
      </w:pPr>
      <w:r w:rsidRPr="00B42D6B">
        <w:rPr>
          <w:rFonts w:ascii="Arial" w:hAnsi="Arial" w:cs="Arial"/>
          <w:sz w:val="24"/>
          <w:szCs w:val="24"/>
        </w:rPr>
        <w:t>- недостаточно высок  уровень материально-информационного обеспечения управлением;</w:t>
      </w:r>
    </w:p>
    <w:p w:rsidR="0002539C" w:rsidRPr="00B42D6B" w:rsidRDefault="0002539C" w:rsidP="0002539C">
      <w:pPr>
        <w:pStyle w:val="af0"/>
        <w:ind w:firstLine="851"/>
        <w:jc w:val="both"/>
        <w:rPr>
          <w:rFonts w:ascii="Arial" w:hAnsi="Arial" w:cs="Arial"/>
          <w:sz w:val="24"/>
          <w:szCs w:val="24"/>
        </w:rPr>
      </w:pPr>
      <w:r w:rsidRPr="00B42D6B">
        <w:rPr>
          <w:rFonts w:ascii="Arial" w:hAnsi="Arial" w:cs="Arial"/>
          <w:sz w:val="24"/>
          <w:szCs w:val="24"/>
        </w:rPr>
        <w:t>- принятие управленческих решений зачастую не подкреплено аналитическим обоснованием или альтернативными действиями;</w:t>
      </w:r>
    </w:p>
    <w:p w:rsidR="0002539C" w:rsidRPr="00B42D6B" w:rsidRDefault="0002539C" w:rsidP="0002539C">
      <w:pPr>
        <w:pStyle w:val="af0"/>
        <w:ind w:firstLine="851"/>
        <w:jc w:val="both"/>
        <w:rPr>
          <w:rFonts w:ascii="Arial" w:hAnsi="Arial" w:cs="Arial"/>
          <w:sz w:val="24"/>
          <w:szCs w:val="24"/>
        </w:rPr>
      </w:pPr>
      <w:r w:rsidRPr="00B42D6B">
        <w:rPr>
          <w:rFonts w:ascii="Arial" w:hAnsi="Arial" w:cs="Arial"/>
          <w:sz w:val="24"/>
          <w:szCs w:val="24"/>
        </w:rPr>
        <w:t>- слабо ведется работа по привлечению молодых перспективных кадров;</w:t>
      </w:r>
    </w:p>
    <w:p w:rsidR="0002539C" w:rsidRPr="00B42D6B" w:rsidRDefault="0002539C" w:rsidP="0002539C">
      <w:pPr>
        <w:pStyle w:val="af0"/>
        <w:ind w:firstLine="851"/>
        <w:jc w:val="both"/>
        <w:rPr>
          <w:rFonts w:ascii="Arial" w:hAnsi="Arial" w:cs="Arial"/>
          <w:sz w:val="24"/>
          <w:szCs w:val="24"/>
        </w:rPr>
      </w:pPr>
    </w:p>
    <w:p w:rsidR="0002539C" w:rsidRPr="00B42D6B" w:rsidRDefault="0002539C" w:rsidP="0002539C">
      <w:pPr>
        <w:pStyle w:val="af0"/>
        <w:ind w:firstLine="851"/>
        <w:jc w:val="both"/>
        <w:rPr>
          <w:rFonts w:ascii="Arial" w:hAnsi="Arial" w:cs="Arial"/>
          <w:sz w:val="24"/>
          <w:szCs w:val="24"/>
        </w:rPr>
      </w:pPr>
      <w:r w:rsidRPr="00B42D6B">
        <w:rPr>
          <w:rFonts w:ascii="Arial" w:hAnsi="Arial" w:cs="Arial"/>
          <w:sz w:val="24"/>
          <w:szCs w:val="24"/>
        </w:rPr>
        <w:t>Однако гражданское общество к кадрам  предъявляет значительно возросшие требования. Отсюда возникает необходимость в разработке подпрограммы развития кадров в МКУК «КДЦ» сельского поселения с целью развития кадрового потенциала. В настоящее время в вопросах подбора и расстановки кадров важная роль отводится работе с кадро</w:t>
      </w:r>
      <w:r w:rsidR="00227EBE" w:rsidRPr="00B42D6B">
        <w:rPr>
          <w:rFonts w:ascii="Arial" w:hAnsi="Arial" w:cs="Arial"/>
          <w:sz w:val="24"/>
          <w:szCs w:val="24"/>
        </w:rPr>
        <w:t>вым резервом.</w:t>
      </w:r>
    </w:p>
    <w:p w:rsidR="0002539C" w:rsidRPr="00B42D6B" w:rsidRDefault="0002539C" w:rsidP="0002539C">
      <w:pPr>
        <w:pStyle w:val="af0"/>
        <w:ind w:firstLine="851"/>
        <w:jc w:val="both"/>
        <w:rPr>
          <w:rFonts w:ascii="Arial" w:hAnsi="Arial" w:cs="Arial"/>
          <w:sz w:val="24"/>
          <w:szCs w:val="24"/>
        </w:rPr>
      </w:pPr>
      <w:r w:rsidRPr="00B42D6B">
        <w:rPr>
          <w:rFonts w:ascii="Arial" w:hAnsi="Arial" w:cs="Arial"/>
          <w:sz w:val="24"/>
          <w:szCs w:val="24"/>
        </w:rPr>
        <w:t xml:space="preserve">Таким образом,  результатом подпрограммы развития </w:t>
      </w:r>
      <w:r w:rsidR="00227EBE" w:rsidRPr="00B42D6B">
        <w:rPr>
          <w:rFonts w:ascii="Arial" w:hAnsi="Arial" w:cs="Arial"/>
          <w:sz w:val="24"/>
          <w:szCs w:val="24"/>
        </w:rPr>
        <w:t xml:space="preserve">КАДРОВ </w:t>
      </w:r>
      <w:r w:rsidRPr="00B42D6B">
        <w:rPr>
          <w:rFonts w:ascii="Arial" w:hAnsi="Arial" w:cs="Arial"/>
          <w:sz w:val="24"/>
          <w:szCs w:val="24"/>
        </w:rPr>
        <w:t xml:space="preserve"> в </w:t>
      </w:r>
      <w:r w:rsidR="00227EBE" w:rsidRPr="00B42D6B">
        <w:rPr>
          <w:rFonts w:ascii="Arial" w:hAnsi="Arial" w:cs="Arial"/>
          <w:sz w:val="24"/>
          <w:szCs w:val="24"/>
        </w:rPr>
        <w:t xml:space="preserve">МКУК «КДЦ» </w:t>
      </w:r>
      <w:r w:rsidRPr="00B42D6B">
        <w:rPr>
          <w:rFonts w:ascii="Arial" w:hAnsi="Arial" w:cs="Arial"/>
          <w:sz w:val="24"/>
          <w:szCs w:val="24"/>
        </w:rPr>
        <w:t xml:space="preserve">Червянского муниципального образования должно стать формирование нового типа </w:t>
      </w:r>
      <w:r w:rsidR="00227EBE" w:rsidRPr="00B42D6B">
        <w:rPr>
          <w:rFonts w:ascii="Arial" w:hAnsi="Arial" w:cs="Arial"/>
          <w:sz w:val="24"/>
          <w:szCs w:val="24"/>
        </w:rPr>
        <w:t>кадров, имеющих</w:t>
      </w:r>
      <w:r w:rsidRPr="00B42D6B">
        <w:rPr>
          <w:rFonts w:ascii="Arial" w:hAnsi="Arial" w:cs="Arial"/>
          <w:sz w:val="24"/>
          <w:szCs w:val="24"/>
        </w:rPr>
        <w:t xml:space="preserve"> профессиональное образование, обладающего широким кругозором, компетентного, умеющего применять в работе информационные технологии, способного принимать взвешенные управленческие решения, предлагать про</w:t>
      </w:r>
      <w:r w:rsidR="0092340A" w:rsidRPr="00B42D6B">
        <w:rPr>
          <w:rFonts w:ascii="Arial" w:hAnsi="Arial" w:cs="Arial"/>
          <w:sz w:val="24"/>
          <w:szCs w:val="24"/>
        </w:rPr>
        <w:t>грессивные модели действия</w:t>
      </w:r>
      <w:r w:rsidR="00227EBE" w:rsidRPr="00B42D6B">
        <w:rPr>
          <w:rFonts w:ascii="Arial" w:hAnsi="Arial" w:cs="Arial"/>
          <w:sz w:val="24"/>
          <w:szCs w:val="24"/>
        </w:rPr>
        <w:t>.</w:t>
      </w:r>
    </w:p>
    <w:p w:rsidR="0002539C" w:rsidRPr="00B42D6B" w:rsidRDefault="0002539C" w:rsidP="0002539C">
      <w:pPr>
        <w:pStyle w:val="af0"/>
        <w:ind w:firstLine="567"/>
        <w:jc w:val="both"/>
        <w:rPr>
          <w:rFonts w:ascii="Arial" w:hAnsi="Arial" w:cs="Arial"/>
          <w:sz w:val="24"/>
          <w:szCs w:val="24"/>
        </w:rPr>
      </w:pPr>
      <w:r w:rsidRPr="00B42D6B">
        <w:rPr>
          <w:rFonts w:ascii="Arial" w:hAnsi="Arial" w:cs="Arial"/>
          <w:sz w:val="24"/>
          <w:szCs w:val="24"/>
        </w:rPr>
        <w:t>2. Цель и задачи подпрограммы</w:t>
      </w:r>
    </w:p>
    <w:p w:rsidR="0002539C" w:rsidRPr="00B42D6B" w:rsidRDefault="0002539C" w:rsidP="0002539C">
      <w:pPr>
        <w:pStyle w:val="af0"/>
        <w:ind w:firstLine="567"/>
        <w:jc w:val="both"/>
        <w:rPr>
          <w:rFonts w:ascii="Arial" w:hAnsi="Arial" w:cs="Arial"/>
          <w:sz w:val="24"/>
          <w:szCs w:val="24"/>
        </w:rPr>
      </w:pPr>
      <w:r w:rsidRPr="00B42D6B">
        <w:rPr>
          <w:rFonts w:ascii="Arial" w:hAnsi="Arial" w:cs="Arial"/>
          <w:sz w:val="24"/>
          <w:szCs w:val="24"/>
        </w:rPr>
        <w:t xml:space="preserve">Цель – </w:t>
      </w:r>
      <w:r w:rsidR="00227EBE" w:rsidRPr="00B42D6B">
        <w:rPr>
          <w:rFonts w:ascii="Arial" w:hAnsi="Arial" w:cs="Arial"/>
          <w:sz w:val="24"/>
          <w:szCs w:val="24"/>
        </w:rPr>
        <w:t>«Подготовка, переподготовка (повышение квалификации) кадров»</w:t>
      </w:r>
    </w:p>
    <w:p w:rsidR="0002539C" w:rsidRPr="00B42D6B" w:rsidRDefault="0002539C" w:rsidP="0002539C">
      <w:pPr>
        <w:pStyle w:val="af0"/>
        <w:ind w:firstLine="567"/>
        <w:jc w:val="both"/>
        <w:rPr>
          <w:rFonts w:ascii="Arial" w:hAnsi="Arial" w:cs="Arial"/>
          <w:sz w:val="24"/>
          <w:szCs w:val="24"/>
        </w:rPr>
      </w:pPr>
      <w:r w:rsidRPr="00B42D6B">
        <w:rPr>
          <w:rFonts w:ascii="Arial" w:hAnsi="Arial" w:cs="Arial"/>
          <w:sz w:val="24"/>
          <w:szCs w:val="24"/>
        </w:rPr>
        <w:t>Задачи:</w:t>
      </w:r>
    </w:p>
    <w:p w:rsidR="00227EBE" w:rsidRPr="00B42D6B" w:rsidRDefault="00227EBE" w:rsidP="00227EBE">
      <w:pPr>
        <w:pStyle w:val="af0"/>
        <w:rPr>
          <w:rFonts w:ascii="Arial" w:hAnsi="Arial" w:cs="Arial"/>
          <w:sz w:val="24"/>
          <w:szCs w:val="24"/>
        </w:rPr>
      </w:pPr>
      <w:r w:rsidRPr="00B42D6B">
        <w:rPr>
          <w:rFonts w:ascii="Arial" w:hAnsi="Arial" w:cs="Arial"/>
          <w:sz w:val="24"/>
          <w:szCs w:val="24"/>
        </w:rPr>
        <w:t>1. Совершенствование нормативной правовой базы по вопросам развития кадров.</w:t>
      </w:r>
    </w:p>
    <w:p w:rsidR="00227EBE" w:rsidRPr="00B42D6B" w:rsidRDefault="00227EBE" w:rsidP="00227EBE">
      <w:pPr>
        <w:pStyle w:val="af0"/>
        <w:rPr>
          <w:rFonts w:ascii="Arial" w:hAnsi="Arial" w:cs="Arial"/>
          <w:sz w:val="24"/>
          <w:szCs w:val="24"/>
        </w:rPr>
      </w:pPr>
      <w:r w:rsidRPr="00B42D6B">
        <w:rPr>
          <w:rFonts w:ascii="Arial" w:hAnsi="Arial" w:cs="Arial"/>
          <w:sz w:val="24"/>
          <w:szCs w:val="24"/>
        </w:rPr>
        <w:t>4. Создание условий для профессионального развития и подготовки кадров в МКУК «КДЦ» Червянского муниципального образования, стимулирование к обучению, повышению квалификации.</w:t>
      </w:r>
    </w:p>
    <w:p w:rsidR="00227EBE" w:rsidRPr="00B42D6B" w:rsidRDefault="00227EBE" w:rsidP="00227EBE">
      <w:pPr>
        <w:pStyle w:val="af0"/>
        <w:rPr>
          <w:rFonts w:ascii="Arial" w:hAnsi="Arial" w:cs="Arial"/>
          <w:sz w:val="24"/>
          <w:szCs w:val="24"/>
        </w:rPr>
      </w:pPr>
      <w:r w:rsidRPr="00B42D6B">
        <w:rPr>
          <w:rFonts w:ascii="Arial" w:hAnsi="Arial" w:cs="Arial"/>
          <w:sz w:val="24"/>
          <w:szCs w:val="24"/>
        </w:rPr>
        <w:t>5. Обеспечение устойчивого развития кадрового потенциала и повышения эффективности.</w:t>
      </w:r>
    </w:p>
    <w:p w:rsidR="00227EBE" w:rsidRPr="00B42D6B" w:rsidRDefault="00227EBE" w:rsidP="00227EBE">
      <w:pPr>
        <w:pStyle w:val="af0"/>
        <w:rPr>
          <w:rFonts w:ascii="Arial" w:hAnsi="Arial" w:cs="Arial"/>
          <w:sz w:val="24"/>
          <w:szCs w:val="24"/>
        </w:rPr>
      </w:pPr>
      <w:r w:rsidRPr="00B42D6B">
        <w:rPr>
          <w:rFonts w:ascii="Arial" w:hAnsi="Arial" w:cs="Arial"/>
          <w:sz w:val="24"/>
          <w:szCs w:val="24"/>
        </w:rPr>
        <w:t>6. Разработка системы мер, направленных на стимулирование добросовестного исполнения обязанностей на высоком профессиональном уровне.</w:t>
      </w:r>
    </w:p>
    <w:p w:rsidR="00227EBE" w:rsidRPr="00B42D6B" w:rsidRDefault="00227EBE" w:rsidP="00227EBE">
      <w:pPr>
        <w:pStyle w:val="af0"/>
        <w:rPr>
          <w:rFonts w:ascii="Arial" w:hAnsi="Arial" w:cs="Arial"/>
          <w:sz w:val="24"/>
          <w:szCs w:val="24"/>
        </w:rPr>
      </w:pPr>
      <w:r w:rsidRPr="00B42D6B">
        <w:rPr>
          <w:rFonts w:ascii="Arial" w:hAnsi="Arial" w:cs="Arial"/>
          <w:sz w:val="24"/>
          <w:szCs w:val="24"/>
        </w:rPr>
        <w:t xml:space="preserve">7. Повышение доверия граждан, обеспечение открытости и прозрачности кадров. </w:t>
      </w:r>
    </w:p>
    <w:p w:rsidR="0002539C" w:rsidRPr="00B42D6B" w:rsidRDefault="00227EBE" w:rsidP="00227EBE">
      <w:pPr>
        <w:pStyle w:val="af0"/>
        <w:ind w:firstLine="567"/>
        <w:jc w:val="both"/>
        <w:rPr>
          <w:rFonts w:ascii="Arial" w:hAnsi="Arial" w:cs="Arial"/>
          <w:sz w:val="24"/>
          <w:szCs w:val="24"/>
        </w:rPr>
      </w:pPr>
      <w:r w:rsidRPr="00B42D6B">
        <w:rPr>
          <w:rFonts w:ascii="Arial" w:hAnsi="Arial" w:cs="Arial"/>
          <w:sz w:val="24"/>
          <w:szCs w:val="24"/>
        </w:rPr>
        <w:t>8. Повышение престижа кадров МКУК «КДЦ».</w:t>
      </w:r>
    </w:p>
    <w:p w:rsidR="00227EBE" w:rsidRPr="00B42D6B" w:rsidRDefault="00227EBE" w:rsidP="00227EBE">
      <w:pPr>
        <w:pStyle w:val="af0"/>
        <w:ind w:firstLine="567"/>
        <w:jc w:val="both"/>
        <w:rPr>
          <w:rFonts w:ascii="Arial" w:hAnsi="Arial" w:cs="Arial"/>
          <w:sz w:val="24"/>
          <w:szCs w:val="24"/>
        </w:rPr>
      </w:pPr>
    </w:p>
    <w:p w:rsidR="00227EBE" w:rsidRPr="00B42D6B" w:rsidRDefault="00227EBE" w:rsidP="00227EBE">
      <w:pPr>
        <w:pStyle w:val="af0"/>
        <w:ind w:firstLine="567"/>
        <w:jc w:val="both"/>
        <w:rPr>
          <w:rFonts w:ascii="Arial" w:hAnsi="Arial" w:cs="Arial"/>
          <w:sz w:val="24"/>
          <w:szCs w:val="24"/>
        </w:rPr>
      </w:pPr>
    </w:p>
    <w:p w:rsidR="00240E1B" w:rsidRPr="00B42D6B" w:rsidRDefault="00240E1B" w:rsidP="00227EBE">
      <w:pPr>
        <w:pStyle w:val="af0"/>
        <w:ind w:firstLine="567"/>
        <w:jc w:val="both"/>
        <w:rPr>
          <w:rFonts w:ascii="Arial" w:hAnsi="Arial" w:cs="Arial"/>
          <w:sz w:val="24"/>
          <w:szCs w:val="24"/>
        </w:rPr>
      </w:pPr>
    </w:p>
    <w:p w:rsidR="00240E1B" w:rsidRPr="00B42D6B" w:rsidRDefault="00240E1B" w:rsidP="00227EBE">
      <w:pPr>
        <w:pStyle w:val="af0"/>
        <w:ind w:firstLine="567"/>
        <w:jc w:val="both"/>
        <w:rPr>
          <w:rFonts w:ascii="Arial" w:hAnsi="Arial" w:cs="Arial"/>
          <w:sz w:val="24"/>
          <w:szCs w:val="24"/>
        </w:rPr>
      </w:pPr>
    </w:p>
    <w:p w:rsidR="00240E1B" w:rsidRPr="00B42D6B" w:rsidRDefault="00240E1B" w:rsidP="00227EBE">
      <w:pPr>
        <w:pStyle w:val="af0"/>
        <w:ind w:firstLine="567"/>
        <w:jc w:val="both"/>
        <w:rPr>
          <w:rFonts w:ascii="Arial" w:hAnsi="Arial" w:cs="Arial"/>
          <w:sz w:val="24"/>
          <w:szCs w:val="24"/>
        </w:rPr>
      </w:pPr>
    </w:p>
    <w:p w:rsidR="00240E1B" w:rsidRPr="00B42D6B" w:rsidRDefault="00240E1B" w:rsidP="00227EBE">
      <w:pPr>
        <w:pStyle w:val="af0"/>
        <w:ind w:firstLine="567"/>
        <w:jc w:val="both"/>
        <w:rPr>
          <w:rFonts w:ascii="Arial" w:hAnsi="Arial" w:cs="Arial"/>
          <w:sz w:val="24"/>
          <w:szCs w:val="24"/>
        </w:rPr>
      </w:pPr>
    </w:p>
    <w:p w:rsidR="00240E1B" w:rsidRDefault="00240E1B" w:rsidP="00227EBE">
      <w:pPr>
        <w:pStyle w:val="af0"/>
        <w:ind w:firstLine="567"/>
        <w:jc w:val="both"/>
        <w:rPr>
          <w:rFonts w:ascii="Arial" w:hAnsi="Arial" w:cs="Arial"/>
          <w:sz w:val="24"/>
          <w:szCs w:val="24"/>
        </w:rPr>
      </w:pPr>
    </w:p>
    <w:p w:rsidR="00B42D6B" w:rsidRDefault="00B42D6B" w:rsidP="00227EBE">
      <w:pPr>
        <w:pStyle w:val="af0"/>
        <w:ind w:firstLine="567"/>
        <w:jc w:val="both"/>
        <w:rPr>
          <w:rFonts w:ascii="Arial" w:hAnsi="Arial" w:cs="Arial"/>
          <w:sz w:val="24"/>
          <w:szCs w:val="24"/>
        </w:rPr>
      </w:pPr>
    </w:p>
    <w:p w:rsidR="00B42D6B" w:rsidRDefault="00B42D6B" w:rsidP="00227EBE">
      <w:pPr>
        <w:pStyle w:val="af0"/>
        <w:ind w:firstLine="567"/>
        <w:jc w:val="both"/>
        <w:rPr>
          <w:rFonts w:ascii="Arial" w:hAnsi="Arial" w:cs="Arial"/>
          <w:sz w:val="24"/>
          <w:szCs w:val="24"/>
        </w:rPr>
      </w:pPr>
    </w:p>
    <w:p w:rsidR="00B42D6B" w:rsidRPr="00B42D6B" w:rsidRDefault="00B42D6B" w:rsidP="00227EBE">
      <w:pPr>
        <w:pStyle w:val="af0"/>
        <w:ind w:firstLine="567"/>
        <w:jc w:val="both"/>
        <w:rPr>
          <w:rFonts w:ascii="Arial" w:hAnsi="Arial" w:cs="Arial"/>
          <w:sz w:val="24"/>
          <w:szCs w:val="24"/>
        </w:rPr>
      </w:pPr>
    </w:p>
    <w:p w:rsidR="00240E1B" w:rsidRPr="00B42D6B" w:rsidRDefault="00240E1B" w:rsidP="00227EBE">
      <w:pPr>
        <w:pStyle w:val="af0"/>
        <w:ind w:firstLine="567"/>
        <w:jc w:val="both"/>
        <w:rPr>
          <w:rFonts w:ascii="Arial" w:hAnsi="Arial" w:cs="Arial"/>
          <w:sz w:val="24"/>
          <w:szCs w:val="24"/>
        </w:rPr>
      </w:pPr>
    </w:p>
    <w:p w:rsidR="00227EBE" w:rsidRPr="00B42D6B" w:rsidRDefault="00227EBE" w:rsidP="00227EBE">
      <w:pPr>
        <w:pStyle w:val="af0"/>
        <w:ind w:firstLine="567"/>
        <w:jc w:val="center"/>
        <w:rPr>
          <w:rFonts w:ascii="Arial" w:hAnsi="Arial" w:cs="Arial"/>
          <w:b/>
          <w:sz w:val="24"/>
          <w:szCs w:val="24"/>
        </w:rPr>
      </w:pPr>
      <w:r w:rsidRPr="00B42D6B">
        <w:rPr>
          <w:rFonts w:ascii="Arial" w:hAnsi="Arial" w:cs="Arial"/>
          <w:b/>
          <w:sz w:val="24"/>
          <w:szCs w:val="24"/>
        </w:rPr>
        <w:lastRenderedPageBreak/>
        <w:t>5. ФИНАНСОВОЕ ОБЕСПЕЧЕНИЕ ПОДПРОГРАММЫ</w:t>
      </w:r>
    </w:p>
    <w:p w:rsidR="00227EBE" w:rsidRPr="00B42D6B" w:rsidRDefault="00227EBE" w:rsidP="00227EBE">
      <w:pPr>
        <w:pStyle w:val="af0"/>
        <w:ind w:firstLine="567"/>
        <w:jc w:val="both"/>
        <w:rPr>
          <w:rFonts w:ascii="Arial" w:hAnsi="Arial" w:cs="Arial"/>
          <w:sz w:val="24"/>
          <w:szCs w:val="24"/>
        </w:rPr>
      </w:pPr>
    </w:p>
    <w:p w:rsidR="00227EBE" w:rsidRPr="00B42D6B" w:rsidRDefault="00227EBE" w:rsidP="00227EBE">
      <w:pPr>
        <w:pStyle w:val="af0"/>
        <w:ind w:firstLine="567"/>
        <w:jc w:val="both"/>
        <w:rPr>
          <w:rFonts w:ascii="Arial" w:hAnsi="Arial" w:cs="Arial"/>
          <w:sz w:val="24"/>
          <w:szCs w:val="24"/>
        </w:rPr>
      </w:pPr>
      <w:r w:rsidRPr="00B42D6B">
        <w:rPr>
          <w:rFonts w:ascii="Arial" w:hAnsi="Arial" w:cs="Arial"/>
          <w:sz w:val="24"/>
          <w:szCs w:val="24"/>
        </w:rPr>
        <w:t>Источником финансирования подпрограммы является бюджет Червянского муниципального образования. Привлечения средств каких-либо иных источников для реализации мероприятий подпрограммы не предусмотрено.</w:t>
      </w:r>
    </w:p>
    <w:p w:rsidR="00227EBE" w:rsidRPr="00B42D6B" w:rsidRDefault="00227EBE" w:rsidP="00227EBE">
      <w:pPr>
        <w:pStyle w:val="af0"/>
        <w:ind w:firstLine="567"/>
        <w:jc w:val="both"/>
        <w:rPr>
          <w:rFonts w:ascii="Arial" w:hAnsi="Arial" w:cs="Arial"/>
          <w:sz w:val="24"/>
          <w:szCs w:val="24"/>
        </w:rPr>
      </w:pPr>
    </w:p>
    <w:p w:rsidR="00227EBE" w:rsidRPr="00B42D6B" w:rsidRDefault="00227EBE" w:rsidP="00227EBE">
      <w:pPr>
        <w:pStyle w:val="af0"/>
        <w:ind w:firstLine="567"/>
        <w:jc w:val="both"/>
        <w:rPr>
          <w:rFonts w:ascii="Arial" w:hAnsi="Arial" w:cs="Arial"/>
          <w:sz w:val="24"/>
          <w:szCs w:val="24"/>
        </w:rPr>
      </w:pPr>
    </w:p>
    <w:tbl>
      <w:tblPr>
        <w:tblW w:w="11057" w:type="dxa"/>
        <w:tblInd w:w="-1026"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985"/>
        <w:gridCol w:w="1134"/>
        <w:gridCol w:w="850"/>
        <w:gridCol w:w="851"/>
        <w:gridCol w:w="1276"/>
        <w:gridCol w:w="1701"/>
        <w:gridCol w:w="2693"/>
      </w:tblGrid>
      <w:tr w:rsidR="00227EBE" w:rsidRPr="00B42D6B" w:rsidTr="00E56EEE">
        <w:trPr>
          <w:trHeight w:val="603"/>
        </w:trPr>
        <w:tc>
          <w:tcPr>
            <w:tcW w:w="567" w:type="dxa"/>
            <w:vMerge w:val="restart"/>
            <w:tcBorders>
              <w:top w:val="single" w:sz="4" w:space="0" w:color="auto"/>
              <w:bottom w:val="single" w:sz="4" w:space="0" w:color="auto"/>
              <w:right w:val="single" w:sz="4" w:space="0" w:color="auto"/>
            </w:tcBorders>
          </w:tcPr>
          <w:p w:rsidR="00227EBE" w:rsidRPr="00B42D6B" w:rsidRDefault="00227EBE" w:rsidP="0072605E">
            <w:pPr>
              <w:pStyle w:val="af6"/>
              <w:jc w:val="center"/>
            </w:pPr>
            <w:r w:rsidRPr="00B42D6B">
              <w:t>N п/п</w:t>
            </w:r>
          </w:p>
        </w:tc>
        <w:tc>
          <w:tcPr>
            <w:tcW w:w="1985" w:type="dxa"/>
            <w:vMerge w:val="restart"/>
            <w:tcBorders>
              <w:top w:val="single" w:sz="4" w:space="0" w:color="auto"/>
              <w:left w:val="single" w:sz="4" w:space="0" w:color="auto"/>
              <w:bottom w:val="single" w:sz="4" w:space="0" w:color="auto"/>
              <w:right w:val="single" w:sz="4" w:space="0" w:color="auto"/>
            </w:tcBorders>
          </w:tcPr>
          <w:p w:rsidR="00227EBE" w:rsidRPr="00B42D6B" w:rsidRDefault="00227EBE" w:rsidP="0072605E">
            <w:pPr>
              <w:pStyle w:val="af6"/>
              <w:jc w:val="center"/>
            </w:pPr>
            <w:r w:rsidRPr="00B42D6B">
              <w:t>Наименование мероприятия</w:t>
            </w:r>
          </w:p>
        </w:tc>
        <w:tc>
          <w:tcPr>
            <w:tcW w:w="2835" w:type="dxa"/>
            <w:gridSpan w:val="3"/>
            <w:tcBorders>
              <w:top w:val="single" w:sz="4" w:space="0" w:color="auto"/>
              <w:left w:val="single" w:sz="4" w:space="0" w:color="auto"/>
              <w:bottom w:val="single" w:sz="4" w:space="0" w:color="auto"/>
              <w:right w:val="single" w:sz="4" w:space="0" w:color="auto"/>
            </w:tcBorders>
          </w:tcPr>
          <w:p w:rsidR="00227EBE" w:rsidRPr="00B42D6B" w:rsidRDefault="00227EBE" w:rsidP="0072605E">
            <w:pPr>
              <w:pStyle w:val="af6"/>
              <w:jc w:val="center"/>
            </w:pPr>
            <w:r w:rsidRPr="00B42D6B">
              <w:t>Объем финансирования (руб.)</w:t>
            </w:r>
          </w:p>
        </w:tc>
        <w:tc>
          <w:tcPr>
            <w:tcW w:w="1276" w:type="dxa"/>
            <w:vMerge w:val="restart"/>
            <w:tcBorders>
              <w:top w:val="single" w:sz="4" w:space="0" w:color="auto"/>
              <w:left w:val="single" w:sz="4" w:space="0" w:color="auto"/>
              <w:bottom w:val="single" w:sz="4" w:space="0" w:color="auto"/>
              <w:right w:val="single" w:sz="4" w:space="0" w:color="auto"/>
            </w:tcBorders>
          </w:tcPr>
          <w:p w:rsidR="00227EBE" w:rsidRPr="00B42D6B" w:rsidRDefault="00227EBE" w:rsidP="0072605E">
            <w:pPr>
              <w:pStyle w:val="af6"/>
              <w:jc w:val="center"/>
            </w:pPr>
            <w:r w:rsidRPr="00B42D6B">
              <w:t>Сроки исполнения</w:t>
            </w:r>
          </w:p>
        </w:tc>
        <w:tc>
          <w:tcPr>
            <w:tcW w:w="1701" w:type="dxa"/>
            <w:vMerge w:val="restart"/>
            <w:tcBorders>
              <w:top w:val="single" w:sz="4" w:space="0" w:color="auto"/>
              <w:left w:val="single" w:sz="4" w:space="0" w:color="auto"/>
              <w:bottom w:val="single" w:sz="4" w:space="0" w:color="auto"/>
              <w:right w:val="single" w:sz="4" w:space="0" w:color="auto"/>
            </w:tcBorders>
          </w:tcPr>
          <w:p w:rsidR="00227EBE" w:rsidRPr="00B42D6B" w:rsidRDefault="00227EBE" w:rsidP="0072605E">
            <w:pPr>
              <w:pStyle w:val="af6"/>
              <w:jc w:val="center"/>
            </w:pPr>
            <w:r w:rsidRPr="00B42D6B">
              <w:t>Исполнители</w:t>
            </w:r>
          </w:p>
        </w:tc>
        <w:tc>
          <w:tcPr>
            <w:tcW w:w="2693" w:type="dxa"/>
            <w:vMerge w:val="restart"/>
            <w:tcBorders>
              <w:top w:val="single" w:sz="4" w:space="0" w:color="auto"/>
              <w:left w:val="single" w:sz="4" w:space="0" w:color="auto"/>
              <w:bottom w:val="single" w:sz="4" w:space="0" w:color="auto"/>
            </w:tcBorders>
          </w:tcPr>
          <w:p w:rsidR="00227EBE" w:rsidRPr="00B42D6B" w:rsidRDefault="00227EBE" w:rsidP="0072605E">
            <w:pPr>
              <w:pStyle w:val="af6"/>
              <w:jc w:val="center"/>
            </w:pPr>
            <w:r w:rsidRPr="00B42D6B">
              <w:t>Источник финансирования раздел бюджета из которого финансируется мероприятие</w:t>
            </w:r>
          </w:p>
        </w:tc>
      </w:tr>
      <w:tr w:rsidR="00227EBE" w:rsidRPr="00B42D6B" w:rsidTr="00E56EEE">
        <w:trPr>
          <w:trHeight w:val="144"/>
        </w:trPr>
        <w:tc>
          <w:tcPr>
            <w:tcW w:w="567" w:type="dxa"/>
            <w:vMerge/>
            <w:tcBorders>
              <w:top w:val="nil"/>
              <w:bottom w:val="single" w:sz="4" w:space="0" w:color="auto"/>
              <w:right w:val="single" w:sz="4" w:space="0" w:color="auto"/>
            </w:tcBorders>
          </w:tcPr>
          <w:p w:rsidR="00227EBE" w:rsidRPr="00B42D6B" w:rsidRDefault="00227EBE" w:rsidP="0072605E">
            <w:pPr>
              <w:pStyle w:val="af6"/>
            </w:pPr>
          </w:p>
        </w:tc>
        <w:tc>
          <w:tcPr>
            <w:tcW w:w="1985" w:type="dxa"/>
            <w:vMerge/>
            <w:tcBorders>
              <w:top w:val="nil"/>
              <w:left w:val="single" w:sz="4" w:space="0" w:color="auto"/>
              <w:bottom w:val="single" w:sz="4" w:space="0" w:color="auto"/>
              <w:right w:val="single" w:sz="4" w:space="0" w:color="auto"/>
            </w:tcBorders>
          </w:tcPr>
          <w:p w:rsidR="00227EBE" w:rsidRPr="00B42D6B" w:rsidRDefault="00227EBE" w:rsidP="0072605E">
            <w:pPr>
              <w:pStyle w:val="af6"/>
            </w:pPr>
          </w:p>
        </w:tc>
        <w:tc>
          <w:tcPr>
            <w:tcW w:w="1134" w:type="dxa"/>
            <w:tcBorders>
              <w:top w:val="single" w:sz="4" w:space="0" w:color="auto"/>
              <w:left w:val="single" w:sz="4" w:space="0" w:color="auto"/>
              <w:bottom w:val="single" w:sz="4" w:space="0" w:color="auto"/>
              <w:right w:val="single" w:sz="4" w:space="0" w:color="auto"/>
            </w:tcBorders>
          </w:tcPr>
          <w:p w:rsidR="00227EBE" w:rsidRPr="00B42D6B" w:rsidRDefault="00227EBE" w:rsidP="0072605E">
            <w:pPr>
              <w:pStyle w:val="af6"/>
              <w:jc w:val="center"/>
            </w:pPr>
            <w:r w:rsidRPr="00B42D6B">
              <w:t>2020</w:t>
            </w:r>
          </w:p>
        </w:tc>
        <w:tc>
          <w:tcPr>
            <w:tcW w:w="850" w:type="dxa"/>
            <w:tcBorders>
              <w:top w:val="single" w:sz="4" w:space="0" w:color="auto"/>
              <w:left w:val="single" w:sz="4" w:space="0" w:color="auto"/>
              <w:bottom w:val="single" w:sz="4" w:space="0" w:color="auto"/>
              <w:right w:val="single" w:sz="4" w:space="0" w:color="auto"/>
            </w:tcBorders>
          </w:tcPr>
          <w:p w:rsidR="00227EBE" w:rsidRPr="00B42D6B" w:rsidRDefault="00227EBE" w:rsidP="0072605E">
            <w:pPr>
              <w:pStyle w:val="af6"/>
              <w:jc w:val="center"/>
            </w:pPr>
            <w:r w:rsidRPr="00B42D6B">
              <w:t>2021</w:t>
            </w:r>
          </w:p>
        </w:tc>
        <w:tc>
          <w:tcPr>
            <w:tcW w:w="851" w:type="dxa"/>
            <w:tcBorders>
              <w:top w:val="single" w:sz="4" w:space="0" w:color="auto"/>
              <w:left w:val="single" w:sz="4" w:space="0" w:color="auto"/>
              <w:bottom w:val="single" w:sz="4" w:space="0" w:color="auto"/>
              <w:right w:val="single" w:sz="4" w:space="0" w:color="auto"/>
            </w:tcBorders>
          </w:tcPr>
          <w:p w:rsidR="00227EBE" w:rsidRPr="00B42D6B" w:rsidRDefault="00227EBE" w:rsidP="0072605E">
            <w:pPr>
              <w:pStyle w:val="af6"/>
              <w:jc w:val="center"/>
            </w:pPr>
            <w:r w:rsidRPr="00B42D6B">
              <w:t>2022</w:t>
            </w:r>
          </w:p>
        </w:tc>
        <w:tc>
          <w:tcPr>
            <w:tcW w:w="1276" w:type="dxa"/>
            <w:vMerge/>
            <w:tcBorders>
              <w:top w:val="single" w:sz="4" w:space="0" w:color="auto"/>
              <w:left w:val="single" w:sz="4" w:space="0" w:color="auto"/>
              <w:bottom w:val="single" w:sz="4" w:space="0" w:color="auto"/>
              <w:right w:val="single" w:sz="4" w:space="0" w:color="auto"/>
            </w:tcBorders>
          </w:tcPr>
          <w:p w:rsidR="00227EBE" w:rsidRPr="00B42D6B" w:rsidRDefault="00227EBE" w:rsidP="0072605E">
            <w:pPr>
              <w:pStyle w:val="af6"/>
            </w:pPr>
          </w:p>
        </w:tc>
        <w:tc>
          <w:tcPr>
            <w:tcW w:w="1701" w:type="dxa"/>
            <w:vMerge/>
            <w:tcBorders>
              <w:top w:val="nil"/>
              <w:left w:val="single" w:sz="4" w:space="0" w:color="auto"/>
              <w:bottom w:val="single" w:sz="4" w:space="0" w:color="auto"/>
              <w:right w:val="single" w:sz="4" w:space="0" w:color="auto"/>
            </w:tcBorders>
          </w:tcPr>
          <w:p w:rsidR="00227EBE" w:rsidRPr="00B42D6B" w:rsidRDefault="00227EBE" w:rsidP="0072605E">
            <w:pPr>
              <w:pStyle w:val="af6"/>
            </w:pPr>
          </w:p>
        </w:tc>
        <w:tc>
          <w:tcPr>
            <w:tcW w:w="2693" w:type="dxa"/>
            <w:vMerge/>
            <w:tcBorders>
              <w:top w:val="nil"/>
              <w:left w:val="single" w:sz="4" w:space="0" w:color="auto"/>
              <w:bottom w:val="single" w:sz="4" w:space="0" w:color="auto"/>
            </w:tcBorders>
          </w:tcPr>
          <w:p w:rsidR="00227EBE" w:rsidRPr="00B42D6B" w:rsidRDefault="00227EBE" w:rsidP="0072605E">
            <w:pPr>
              <w:pStyle w:val="af6"/>
            </w:pPr>
          </w:p>
        </w:tc>
      </w:tr>
      <w:tr w:rsidR="00227EBE" w:rsidRPr="00B42D6B" w:rsidTr="00E56EEE">
        <w:trPr>
          <w:trHeight w:val="305"/>
        </w:trPr>
        <w:tc>
          <w:tcPr>
            <w:tcW w:w="11057" w:type="dxa"/>
            <w:gridSpan w:val="8"/>
            <w:tcBorders>
              <w:top w:val="single" w:sz="4" w:space="0" w:color="auto"/>
              <w:bottom w:val="single" w:sz="4" w:space="0" w:color="auto"/>
            </w:tcBorders>
          </w:tcPr>
          <w:p w:rsidR="00227EBE" w:rsidRPr="00B42D6B" w:rsidRDefault="00227EBE" w:rsidP="00227EBE">
            <w:pPr>
              <w:pStyle w:val="1"/>
              <w:spacing w:before="0" w:line="240" w:lineRule="auto"/>
              <w:rPr>
                <w:rFonts w:ascii="Arial" w:hAnsi="Arial" w:cs="Arial"/>
                <w:color w:val="auto"/>
                <w:sz w:val="24"/>
                <w:szCs w:val="24"/>
              </w:rPr>
            </w:pPr>
            <w:r w:rsidRPr="00B42D6B">
              <w:rPr>
                <w:rFonts w:ascii="Arial" w:hAnsi="Arial" w:cs="Arial"/>
                <w:color w:val="auto"/>
                <w:sz w:val="24"/>
                <w:szCs w:val="24"/>
              </w:rPr>
              <w:t>1. Развитие кадрового потенциала в сфере культуры</w:t>
            </w:r>
          </w:p>
        </w:tc>
      </w:tr>
      <w:tr w:rsidR="00227EBE" w:rsidRPr="00B42D6B" w:rsidTr="00E56EEE">
        <w:trPr>
          <w:trHeight w:val="1416"/>
        </w:trPr>
        <w:tc>
          <w:tcPr>
            <w:tcW w:w="567" w:type="dxa"/>
            <w:tcBorders>
              <w:top w:val="single" w:sz="4" w:space="0" w:color="auto"/>
              <w:bottom w:val="single" w:sz="4" w:space="0" w:color="auto"/>
              <w:right w:val="single" w:sz="4" w:space="0" w:color="auto"/>
            </w:tcBorders>
          </w:tcPr>
          <w:p w:rsidR="00227EBE" w:rsidRPr="00B42D6B" w:rsidRDefault="00227EBE" w:rsidP="0072605E">
            <w:pPr>
              <w:pStyle w:val="af6"/>
              <w:jc w:val="center"/>
            </w:pPr>
            <w:r w:rsidRPr="00B42D6B">
              <w:t>1.1.</w:t>
            </w:r>
          </w:p>
        </w:tc>
        <w:tc>
          <w:tcPr>
            <w:tcW w:w="1985" w:type="dxa"/>
            <w:tcBorders>
              <w:top w:val="single" w:sz="4" w:space="0" w:color="auto"/>
              <w:left w:val="single" w:sz="4" w:space="0" w:color="auto"/>
              <w:bottom w:val="single" w:sz="4" w:space="0" w:color="auto"/>
              <w:right w:val="single" w:sz="4" w:space="0" w:color="auto"/>
            </w:tcBorders>
          </w:tcPr>
          <w:p w:rsidR="00227EBE" w:rsidRPr="00B42D6B" w:rsidRDefault="00227EBE" w:rsidP="0072605E">
            <w:pPr>
              <w:pStyle w:val="af7"/>
            </w:pPr>
            <w:r w:rsidRPr="00B42D6B">
              <w:t>"Подготовка, переподготовка (повышение квалификации) кадров»</w:t>
            </w:r>
          </w:p>
        </w:tc>
        <w:tc>
          <w:tcPr>
            <w:tcW w:w="1134" w:type="dxa"/>
            <w:tcBorders>
              <w:top w:val="single" w:sz="4" w:space="0" w:color="auto"/>
              <w:left w:val="single" w:sz="4" w:space="0" w:color="auto"/>
              <w:bottom w:val="single" w:sz="4" w:space="0" w:color="auto"/>
              <w:right w:val="single" w:sz="4" w:space="0" w:color="auto"/>
            </w:tcBorders>
          </w:tcPr>
          <w:p w:rsidR="00227EBE" w:rsidRPr="00B42D6B" w:rsidRDefault="00227EBE" w:rsidP="0072605E">
            <w:pPr>
              <w:pStyle w:val="af6"/>
              <w:jc w:val="center"/>
            </w:pPr>
            <w:r w:rsidRPr="00B42D6B">
              <w:t>13 000</w:t>
            </w:r>
          </w:p>
        </w:tc>
        <w:tc>
          <w:tcPr>
            <w:tcW w:w="850" w:type="dxa"/>
            <w:tcBorders>
              <w:top w:val="single" w:sz="4" w:space="0" w:color="auto"/>
              <w:left w:val="single" w:sz="4" w:space="0" w:color="auto"/>
              <w:bottom w:val="single" w:sz="4" w:space="0" w:color="auto"/>
              <w:right w:val="single" w:sz="4" w:space="0" w:color="auto"/>
            </w:tcBorders>
          </w:tcPr>
          <w:p w:rsidR="00227EBE" w:rsidRPr="00B42D6B" w:rsidRDefault="00227EBE" w:rsidP="0072605E">
            <w:pPr>
              <w:pStyle w:val="af6"/>
              <w:jc w:val="center"/>
            </w:pPr>
            <w:r w:rsidRPr="00B42D6B">
              <w:t>13 000</w:t>
            </w:r>
          </w:p>
        </w:tc>
        <w:tc>
          <w:tcPr>
            <w:tcW w:w="851" w:type="dxa"/>
            <w:tcBorders>
              <w:top w:val="single" w:sz="4" w:space="0" w:color="auto"/>
              <w:left w:val="single" w:sz="4" w:space="0" w:color="auto"/>
              <w:bottom w:val="single" w:sz="4" w:space="0" w:color="auto"/>
              <w:right w:val="single" w:sz="4" w:space="0" w:color="auto"/>
            </w:tcBorders>
          </w:tcPr>
          <w:p w:rsidR="00227EBE" w:rsidRPr="00B42D6B" w:rsidRDefault="00227EBE" w:rsidP="0072605E">
            <w:pPr>
              <w:pStyle w:val="af6"/>
            </w:pPr>
            <w:r w:rsidRPr="00B42D6B">
              <w:t>13 000</w:t>
            </w:r>
          </w:p>
        </w:tc>
        <w:tc>
          <w:tcPr>
            <w:tcW w:w="1276" w:type="dxa"/>
            <w:tcBorders>
              <w:top w:val="single" w:sz="4" w:space="0" w:color="auto"/>
              <w:left w:val="single" w:sz="4" w:space="0" w:color="auto"/>
              <w:bottom w:val="single" w:sz="4" w:space="0" w:color="auto"/>
              <w:right w:val="single" w:sz="4" w:space="0" w:color="auto"/>
            </w:tcBorders>
          </w:tcPr>
          <w:p w:rsidR="00227EBE" w:rsidRPr="00B42D6B" w:rsidRDefault="00227EBE" w:rsidP="0072605E">
            <w:pPr>
              <w:pStyle w:val="af6"/>
            </w:pPr>
            <w:r w:rsidRPr="00B42D6B">
              <w:t>В течение года</w:t>
            </w:r>
          </w:p>
        </w:tc>
        <w:tc>
          <w:tcPr>
            <w:tcW w:w="1701" w:type="dxa"/>
            <w:tcBorders>
              <w:top w:val="single" w:sz="4" w:space="0" w:color="auto"/>
              <w:left w:val="single" w:sz="4" w:space="0" w:color="auto"/>
              <w:bottom w:val="single" w:sz="4" w:space="0" w:color="auto"/>
              <w:right w:val="single" w:sz="4" w:space="0" w:color="auto"/>
            </w:tcBorders>
          </w:tcPr>
          <w:p w:rsidR="00227EBE" w:rsidRPr="00B42D6B" w:rsidRDefault="00227EBE" w:rsidP="0072605E">
            <w:pPr>
              <w:pStyle w:val="af6"/>
            </w:pPr>
            <w:r w:rsidRPr="00B42D6B">
              <w:t>Центр культуры</w:t>
            </w:r>
          </w:p>
        </w:tc>
        <w:tc>
          <w:tcPr>
            <w:tcW w:w="2693" w:type="dxa"/>
            <w:tcBorders>
              <w:top w:val="single" w:sz="4" w:space="0" w:color="auto"/>
              <w:left w:val="single" w:sz="4" w:space="0" w:color="auto"/>
              <w:bottom w:val="single" w:sz="4" w:space="0" w:color="auto"/>
            </w:tcBorders>
          </w:tcPr>
          <w:p w:rsidR="00227EBE" w:rsidRPr="00B42D6B" w:rsidRDefault="00227EBE" w:rsidP="0072605E">
            <w:pPr>
              <w:pStyle w:val="af6"/>
            </w:pPr>
            <w:r w:rsidRPr="00B42D6B">
              <w:t>Местный бюджет</w:t>
            </w:r>
          </w:p>
        </w:tc>
      </w:tr>
      <w:tr w:rsidR="00227EBE" w:rsidRPr="00B42D6B" w:rsidTr="00E56EEE">
        <w:trPr>
          <w:trHeight w:val="541"/>
        </w:trPr>
        <w:tc>
          <w:tcPr>
            <w:tcW w:w="2552" w:type="dxa"/>
            <w:gridSpan w:val="2"/>
            <w:tcBorders>
              <w:top w:val="single" w:sz="4" w:space="0" w:color="auto"/>
              <w:bottom w:val="single" w:sz="4" w:space="0" w:color="auto"/>
              <w:right w:val="single" w:sz="4" w:space="0" w:color="auto"/>
            </w:tcBorders>
          </w:tcPr>
          <w:p w:rsidR="00227EBE" w:rsidRPr="00B42D6B" w:rsidRDefault="00227EBE" w:rsidP="0072605E">
            <w:pPr>
              <w:pStyle w:val="af6"/>
              <w:rPr>
                <w:b/>
              </w:rPr>
            </w:pPr>
            <w:r w:rsidRPr="00B42D6B">
              <w:rPr>
                <w:b/>
              </w:rPr>
              <w:t>Всего по 1 разделу</w:t>
            </w:r>
          </w:p>
        </w:tc>
        <w:tc>
          <w:tcPr>
            <w:tcW w:w="2835" w:type="dxa"/>
            <w:gridSpan w:val="3"/>
            <w:tcBorders>
              <w:top w:val="single" w:sz="4" w:space="0" w:color="auto"/>
              <w:left w:val="single" w:sz="4" w:space="0" w:color="auto"/>
              <w:bottom w:val="single" w:sz="4" w:space="0" w:color="auto"/>
              <w:right w:val="single" w:sz="4" w:space="0" w:color="auto"/>
            </w:tcBorders>
          </w:tcPr>
          <w:p w:rsidR="00227EBE" w:rsidRPr="00B42D6B" w:rsidRDefault="007C508E" w:rsidP="0072605E">
            <w:pPr>
              <w:pStyle w:val="af6"/>
              <w:jc w:val="center"/>
              <w:rPr>
                <w:b/>
              </w:rPr>
            </w:pPr>
            <w:r w:rsidRPr="00B42D6B">
              <w:rPr>
                <w:b/>
              </w:rPr>
              <w:t>39</w:t>
            </w:r>
            <w:r w:rsidR="00227EBE" w:rsidRPr="00B42D6B">
              <w:rPr>
                <w:b/>
              </w:rPr>
              <w:t xml:space="preserve"> 000</w:t>
            </w:r>
          </w:p>
        </w:tc>
        <w:tc>
          <w:tcPr>
            <w:tcW w:w="5670" w:type="dxa"/>
            <w:gridSpan w:val="3"/>
            <w:tcBorders>
              <w:top w:val="single" w:sz="4" w:space="0" w:color="auto"/>
              <w:left w:val="single" w:sz="4" w:space="0" w:color="auto"/>
              <w:bottom w:val="single" w:sz="4" w:space="0" w:color="auto"/>
            </w:tcBorders>
          </w:tcPr>
          <w:p w:rsidR="00227EBE" w:rsidRPr="00B42D6B" w:rsidRDefault="00227EBE" w:rsidP="0072605E">
            <w:pPr>
              <w:pStyle w:val="af6"/>
              <w:rPr>
                <w:b/>
              </w:rPr>
            </w:pPr>
            <w:r w:rsidRPr="00B42D6B">
              <w:rPr>
                <w:b/>
              </w:rPr>
              <w:t xml:space="preserve">средства местного </w:t>
            </w:r>
            <w:r w:rsidR="001F020C" w:rsidRPr="00B42D6B">
              <w:rPr>
                <w:b/>
              </w:rPr>
              <w:t>бюджета</w:t>
            </w:r>
            <w:r w:rsidRPr="00B42D6B">
              <w:rPr>
                <w:b/>
              </w:rPr>
              <w:t xml:space="preserve"> Червянского МО</w:t>
            </w:r>
          </w:p>
        </w:tc>
      </w:tr>
    </w:tbl>
    <w:p w:rsidR="00227EBE" w:rsidRPr="00500A8B" w:rsidRDefault="00227EBE" w:rsidP="00227EBE">
      <w:pPr>
        <w:pStyle w:val="af0"/>
        <w:ind w:firstLine="567"/>
        <w:jc w:val="both"/>
        <w:rPr>
          <w:sz w:val="24"/>
          <w:szCs w:val="24"/>
        </w:rPr>
        <w:sectPr w:rsidR="00227EBE" w:rsidRPr="00500A8B" w:rsidSect="0072605E">
          <w:pgSz w:w="11906" w:h="16838"/>
          <w:pgMar w:top="1134" w:right="850" w:bottom="1134" w:left="1701" w:header="720" w:footer="720" w:gutter="0"/>
          <w:pgNumType w:start="1"/>
          <w:cols w:space="720"/>
          <w:titlePg/>
          <w:docGrid w:linePitch="272"/>
        </w:sectPr>
      </w:pPr>
    </w:p>
    <w:p w:rsidR="00245CEF" w:rsidRPr="00B42D6B" w:rsidRDefault="00245CEF" w:rsidP="00245CEF">
      <w:pPr>
        <w:pStyle w:val="ab"/>
        <w:autoSpaceDE w:val="0"/>
        <w:autoSpaceDN w:val="0"/>
        <w:adjustRightInd w:val="0"/>
        <w:spacing w:after="0" w:line="240" w:lineRule="auto"/>
        <w:jc w:val="both"/>
        <w:rPr>
          <w:rFonts w:ascii="Arial" w:hAnsi="Arial" w:cs="Arial"/>
          <w:b/>
          <w:sz w:val="24"/>
          <w:szCs w:val="24"/>
        </w:rPr>
      </w:pPr>
    </w:p>
    <w:p w:rsidR="00E82118" w:rsidRPr="00B42D6B" w:rsidRDefault="00240E1B" w:rsidP="00FD324E">
      <w:pPr>
        <w:autoSpaceDE w:val="0"/>
        <w:autoSpaceDN w:val="0"/>
        <w:adjustRightInd w:val="0"/>
        <w:spacing w:after="0" w:line="240" w:lineRule="auto"/>
        <w:jc w:val="center"/>
        <w:rPr>
          <w:rFonts w:ascii="Arial" w:hAnsi="Arial" w:cs="Arial"/>
          <w:b/>
          <w:sz w:val="24"/>
          <w:szCs w:val="24"/>
        </w:rPr>
      </w:pPr>
      <w:r w:rsidRPr="00B42D6B">
        <w:rPr>
          <w:rFonts w:ascii="Arial" w:hAnsi="Arial" w:cs="Arial"/>
          <w:b/>
          <w:sz w:val="24"/>
          <w:szCs w:val="24"/>
        </w:rPr>
        <w:t>ПОДПРОГРАММА 1</w:t>
      </w:r>
    </w:p>
    <w:p w:rsidR="008C02E5" w:rsidRPr="00B42D6B" w:rsidRDefault="00E82118" w:rsidP="008C02E5">
      <w:pPr>
        <w:pStyle w:val="ab"/>
        <w:numPr>
          <w:ilvl w:val="0"/>
          <w:numId w:val="16"/>
        </w:numPr>
        <w:autoSpaceDE w:val="0"/>
        <w:autoSpaceDN w:val="0"/>
        <w:adjustRightInd w:val="0"/>
        <w:spacing w:after="0" w:line="240" w:lineRule="auto"/>
        <w:jc w:val="center"/>
        <w:rPr>
          <w:rFonts w:ascii="Arial" w:hAnsi="Arial" w:cs="Arial"/>
          <w:b/>
          <w:sz w:val="24"/>
          <w:szCs w:val="24"/>
        </w:rPr>
      </w:pPr>
      <w:r w:rsidRPr="00B42D6B">
        <w:rPr>
          <w:rFonts w:ascii="Arial" w:hAnsi="Arial" w:cs="Arial"/>
          <w:b/>
          <w:sz w:val="24"/>
          <w:szCs w:val="24"/>
        </w:rPr>
        <w:t>«</w:t>
      </w:r>
      <w:r w:rsidR="00D81671" w:rsidRPr="00B42D6B">
        <w:rPr>
          <w:rFonts w:ascii="Arial" w:hAnsi="Arial" w:cs="Arial"/>
          <w:b/>
          <w:sz w:val="24"/>
          <w:szCs w:val="24"/>
        </w:rPr>
        <w:t>Молодежная политика</w:t>
      </w:r>
      <w:r w:rsidRPr="00B42D6B">
        <w:rPr>
          <w:rFonts w:ascii="Arial" w:hAnsi="Arial" w:cs="Arial"/>
          <w:b/>
          <w:sz w:val="24"/>
          <w:szCs w:val="24"/>
        </w:rPr>
        <w:t>»</w:t>
      </w:r>
      <w:bookmarkStart w:id="3" w:name="sub_100"/>
    </w:p>
    <w:p w:rsidR="008C02E5" w:rsidRPr="00B42D6B" w:rsidRDefault="008C02E5" w:rsidP="008C02E5">
      <w:pPr>
        <w:pStyle w:val="ab"/>
        <w:autoSpaceDE w:val="0"/>
        <w:autoSpaceDN w:val="0"/>
        <w:adjustRightInd w:val="0"/>
        <w:spacing w:after="0" w:line="240" w:lineRule="auto"/>
        <w:rPr>
          <w:rFonts w:ascii="Arial" w:hAnsi="Arial" w:cs="Arial"/>
          <w:b/>
          <w:sz w:val="24"/>
          <w:szCs w:val="24"/>
        </w:rPr>
      </w:pPr>
    </w:p>
    <w:p w:rsidR="008C02E5" w:rsidRPr="00B42D6B" w:rsidRDefault="008C02E5" w:rsidP="008C02E5">
      <w:pPr>
        <w:pStyle w:val="ab"/>
        <w:autoSpaceDE w:val="0"/>
        <w:autoSpaceDN w:val="0"/>
        <w:adjustRightInd w:val="0"/>
        <w:spacing w:after="0" w:line="240" w:lineRule="auto"/>
        <w:ind w:left="-426"/>
        <w:jc w:val="both"/>
        <w:rPr>
          <w:rFonts w:ascii="Arial" w:hAnsi="Arial" w:cs="Arial"/>
          <w:b/>
          <w:sz w:val="24"/>
          <w:szCs w:val="24"/>
        </w:rPr>
      </w:pPr>
      <w:r w:rsidRPr="00B42D6B">
        <w:rPr>
          <w:rFonts w:ascii="Arial" w:hAnsi="Arial" w:cs="Arial"/>
          <w:sz w:val="24"/>
          <w:szCs w:val="24"/>
        </w:rPr>
        <w:t>Раздел 1. "Содержание проблемы и необходимость ее решения программными методами"</w:t>
      </w:r>
      <w:bookmarkEnd w:id="3"/>
    </w:p>
    <w:p w:rsidR="008C02E5" w:rsidRPr="00B42D6B" w:rsidRDefault="008C02E5" w:rsidP="008C02E5">
      <w:pPr>
        <w:spacing w:after="0" w:line="240" w:lineRule="auto"/>
        <w:ind w:firstLine="720"/>
        <w:jc w:val="both"/>
        <w:rPr>
          <w:rFonts w:ascii="Arial" w:hAnsi="Arial" w:cs="Arial"/>
          <w:sz w:val="24"/>
          <w:szCs w:val="24"/>
        </w:rPr>
      </w:pPr>
      <w:r w:rsidRPr="00B42D6B">
        <w:rPr>
          <w:rFonts w:ascii="Arial" w:hAnsi="Arial" w:cs="Arial"/>
          <w:sz w:val="24"/>
          <w:szCs w:val="24"/>
        </w:rPr>
        <w:t>При разработке настоящей подпрограммы рассматриваются актуальные проблемы профессионального выбора, научно-технического творчества, созидательной активности молодежи, а также возможностей и ограничений получения государственной поддержки в этих вопросах, обусловленные двумя факторами:</w:t>
      </w:r>
    </w:p>
    <w:p w:rsidR="008C02E5" w:rsidRPr="00B42D6B" w:rsidRDefault="008C02E5" w:rsidP="008C02E5">
      <w:pPr>
        <w:spacing w:after="0" w:line="240" w:lineRule="auto"/>
        <w:ind w:firstLine="720"/>
        <w:jc w:val="both"/>
        <w:rPr>
          <w:rFonts w:ascii="Arial" w:hAnsi="Arial" w:cs="Arial"/>
          <w:sz w:val="24"/>
          <w:szCs w:val="24"/>
        </w:rPr>
      </w:pPr>
      <w:r w:rsidRPr="00B42D6B">
        <w:rPr>
          <w:rFonts w:ascii="Arial" w:hAnsi="Arial" w:cs="Arial"/>
          <w:sz w:val="24"/>
          <w:szCs w:val="24"/>
        </w:rPr>
        <w:t>- особенности целевой группы;</w:t>
      </w:r>
    </w:p>
    <w:p w:rsidR="008C02E5" w:rsidRPr="00B42D6B" w:rsidRDefault="008C02E5" w:rsidP="008C02E5">
      <w:pPr>
        <w:spacing w:after="0" w:line="240" w:lineRule="auto"/>
        <w:ind w:firstLine="720"/>
        <w:jc w:val="both"/>
        <w:rPr>
          <w:rFonts w:ascii="Arial" w:hAnsi="Arial" w:cs="Arial"/>
          <w:sz w:val="24"/>
          <w:szCs w:val="24"/>
        </w:rPr>
      </w:pPr>
      <w:r w:rsidRPr="00B42D6B">
        <w:rPr>
          <w:rFonts w:ascii="Arial" w:hAnsi="Arial" w:cs="Arial"/>
          <w:sz w:val="24"/>
          <w:szCs w:val="24"/>
        </w:rPr>
        <w:t>- текущая практика государственной молодежной политики.</w:t>
      </w:r>
    </w:p>
    <w:p w:rsidR="008C02E5" w:rsidRPr="00B42D6B" w:rsidRDefault="008C02E5" w:rsidP="008C02E5">
      <w:pPr>
        <w:spacing w:after="0" w:line="240" w:lineRule="auto"/>
        <w:ind w:firstLine="720"/>
        <w:jc w:val="both"/>
        <w:rPr>
          <w:rFonts w:ascii="Arial" w:hAnsi="Arial" w:cs="Arial"/>
          <w:sz w:val="24"/>
          <w:szCs w:val="24"/>
        </w:rPr>
      </w:pPr>
      <w:r w:rsidRPr="00B42D6B">
        <w:rPr>
          <w:rFonts w:ascii="Arial" w:hAnsi="Arial" w:cs="Arial"/>
          <w:sz w:val="24"/>
          <w:szCs w:val="24"/>
        </w:rPr>
        <w:t>Во-первых, молодежь - целевая группа настоящей подпрограммы - довольно неоднородный объект управления. Молодежью считаются люди от 14 до 30 лет, но содержание государственных услуг, предлагаемых, например, школьникам и молодым специалистам должно различаться. Информация о характеристиках молодежи (кроме половозрастной структуры), на основе которой можно было бы сформировать пакеты государственных услуг, ориентированные на потребности разных категорий потребителей, в настоящее время носит отрывочный и во многом субъективный характер.</w:t>
      </w:r>
    </w:p>
    <w:p w:rsidR="008C02E5" w:rsidRPr="00B42D6B" w:rsidRDefault="008C02E5" w:rsidP="008C02E5">
      <w:pPr>
        <w:spacing w:after="0" w:line="240" w:lineRule="auto"/>
        <w:ind w:firstLine="720"/>
        <w:jc w:val="both"/>
        <w:rPr>
          <w:rFonts w:ascii="Arial" w:hAnsi="Arial" w:cs="Arial"/>
          <w:sz w:val="24"/>
          <w:szCs w:val="24"/>
        </w:rPr>
      </w:pPr>
      <w:r w:rsidRPr="00B42D6B">
        <w:rPr>
          <w:rFonts w:ascii="Arial" w:hAnsi="Arial" w:cs="Arial"/>
          <w:sz w:val="24"/>
          <w:szCs w:val="24"/>
        </w:rPr>
        <w:t>Во-вторых, молодежь - специфическая целевая группа, одновременно сильная и слабая. Преимущество молодежи заключается в том, что она обладает наиболее высоким относительно других возрастных групп инновационным потенциалом. Действительно, люди данной возрастной категории уже получили многие знания и навыки, но еще не утратили привычку учиться, осваивать новые компетенции. С другой стороны, и это слабая сторона молодежи, именно в этом возрасте жизненные ориентиры, в соответствии с которыми инновационный потенциал будет реализовываться, еще неустойчивы, они только формируются и корректируются. Поэтому для молодежи важна поддержка со стороны людей, обладающих жизненным опытом, что позволяет адаптировать интересы молодого человека к вероятным вызовам дальнейшей профессиональной жизни, сориентировать пока неявно выраженные жизненные приоритеты.</w:t>
      </w:r>
    </w:p>
    <w:p w:rsidR="008C02E5" w:rsidRPr="00B42D6B" w:rsidRDefault="008C02E5" w:rsidP="008C02E5">
      <w:pPr>
        <w:spacing w:after="0" w:line="240" w:lineRule="auto"/>
        <w:ind w:firstLine="720"/>
        <w:jc w:val="both"/>
        <w:rPr>
          <w:rFonts w:ascii="Arial" w:hAnsi="Arial" w:cs="Arial"/>
          <w:sz w:val="24"/>
          <w:szCs w:val="24"/>
        </w:rPr>
      </w:pPr>
      <w:r w:rsidRPr="00B42D6B">
        <w:rPr>
          <w:rFonts w:ascii="Arial" w:hAnsi="Arial" w:cs="Arial"/>
          <w:sz w:val="24"/>
          <w:szCs w:val="24"/>
        </w:rPr>
        <w:t>Третья особенность молодежи связана с изменением жизненного уклада семьи и выстраиванием социально-экономических отношений в обществе. В условиях отсутствия устоявшихся моделей поведения произошла дифференциация, выделились прямо противоположные жизненные стратегии. У многих молодых людей сформировалась привычка к патернализму, проявления которой - социальный паразитизм, инфантильность. В результате молодые люди оказываются неготовыми к самостоятельной предпринимательской деятельности, принятию решений, управлению своими расходами. С другой стороны, поведение значительного количества молодых людей отличается самостоятельностью, ответственностью. Эта группа проявляет заинтересованность в получении качественного образования, определяющего дальнейшее трудоустройство и карьеру. Однако обе группы характеризуются низким уровнем интереса к политической, гражданской жизни, то есть не позиционируют себя как члены общества.</w:t>
      </w:r>
    </w:p>
    <w:p w:rsidR="008C02E5" w:rsidRPr="00B42D6B" w:rsidRDefault="008C02E5" w:rsidP="008C02E5">
      <w:pPr>
        <w:spacing w:after="0" w:line="240" w:lineRule="auto"/>
        <w:ind w:firstLine="720"/>
        <w:jc w:val="both"/>
        <w:rPr>
          <w:rFonts w:ascii="Arial" w:hAnsi="Arial" w:cs="Arial"/>
          <w:sz w:val="24"/>
          <w:szCs w:val="24"/>
        </w:rPr>
      </w:pPr>
      <w:r w:rsidRPr="00B42D6B">
        <w:rPr>
          <w:rFonts w:ascii="Arial" w:hAnsi="Arial" w:cs="Arial"/>
          <w:sz w:val="24"/>
          <w:szCs w:val="24"/>
        </w:rPr>
        <w:t xml:space="preserve">Применительно к молодежной политике в настоящее время используется термин "социализация молодежи в обществе", термин социализация не в полной мере отвечает той миссии, которая возлагается молодежной политикой и на молодежь и на общество. Термин социализация не предполагает позитивных </w:t>
      </w:r>
      <w:r w:rsidRPr="00B42D6B">
        <w:rPr>
          <w:rFonts w:ascii="Arial" w:hAnsi="Arial" w:cs="Arial"/>
          <w:sz w:val="24"/>
          <w:szCs w:val="24"/>
        </w:rPr>
        <w:lastRenderedPageBreak/>
        <w:t>качественных изменений той социальной группы, в которую социализируется тот или иной субъект или объект молодежной политики, тем более что субъектно-объектные отношения не вписываются в рыночные отношения. В то же время этот термин не только не понятен большей части молодежи, но и вызывает споры и среди представителей науки.</w:t>
      </w:r>
    </w:p>
    <w:p w:rsidR="008C02E5" w:rsidRPr="00B42D6B" w:rsidRDefault="008C02E5" w:rsidP="008C02E5">
      <w:pPr>
        <w:spacing w:after="0" w:line="240" w:lineRule="auto"/>
        <w:ind w:firstLine="720"/>
        <w:jc w:val="both"/>
        <w:rPr>
          <w:rFonts w:ascii="Arial" w:hAnsi="Arial" w:cs="Arial"/>
          <w:sz w:val="24"/>
          <w:szCs w:val="24"/>
        </w:rPr>
      </w:pPr>
      <w:r w:rsidRPr="00B42D6B">
        <w:rPr>
          <w:rFonts w:ascii="Arial" w:hAnsi="Arial" w:cs="Arial"/>
          <w:sz w:val="24"/>
          <w:szCs w:val="24"/>
        </w:rPr>
        <w:t>Более всего соответствует тем процессам, которые протекают в молодежной политике, термин самоопределение, ориентированное на развитие без ущерба, которое формирует потенциально-успешную структуру личности с потенциалом развития территории, способную к включению молодежи в процессы развития территории.</w:t>
      </w:r>
    </w:p>
    <w:p w:rsidR="008C02E5" w:rsidRPr="00B42D6B" w:rsidRDefault="008C02E5" w:rsidP="008C02E5">
      <w:pPr>
        <w:spacing w:after="0" w:line="240" w:lineRule="auto"/>
        <w:ind w:firstLine="720"/>
        <w:jc w:val="both"/>
        <w:rPr>
          <w:rFonts w:ascii="Arial" w:hAnsi="Arial" w:cs="Arial"/>
          <w:sz w:val="24"/>
          <w:szCs w:val="24"/>
        </w:rPr>
      </w:pPr>
      <w:r w:rsidRPr="00B42D6B">
        <w:rPr>
          <w:rFonts w:ascii="Arial" w:hAnsi="Arial" w:cs="Arial"/>
          <w:sz w:val="24"/>
          <w:szCs w:val="24"/>
        </w:rPr>
        <w:t>Более всего соответствует тем процессам, которые протекают в молодежной политике, термин самоопределение, ориентированное на развитие без ущерба, которое формирует потенциально-успешную структуру личности с потенциалом развития территории, способную к включению молодежи в процессы развития территории.</w:t>
      </w:r>
    </w:p>
    <w:p w:rsidR="008C02E5" w:rsidRPr="00B42D6B" w:rsidRDefault="008C02E5" w:rsidP="008C02E5">
      <w:pPr>
        <w:spacing w:after="0" w:line="240" w:lineRule="auto"/>
        <w:ind w:firstLine="720"/>
        <w:jc w:val="both"/>
        <w:rPr>
          <w:rFonts w:ascii="Arial" w:hAnsi="Arial" w:cs="Arial"/>
          <w:sz w:val="24"/>
          <w:szCs w:val="24"/>
        </w:rPr>
      </w:pPr>
      <w:r w:rsidRPr="00B42D6B">
        <w:rPr>
          <w:rFonts w:ascii="Arial" w:hAnsi="Arial" w:cs="Arial"/>
          <w:sz w:val="24"/>
          <w:szCs w:val="24"/>
        </w:rPr>
        <w:t>Переход от базового процесса "социализации" к процессу "самоопределения", делаем акцент на субъектно-партнерские отношения в рамках реализации молодежной политики и начинаем относиться к молодежи как к партнеру, а не как к объекту воздействия. Самоопределение означает принятие ответственности, не только за себя, но и за ближайшее социальное окружение, к самоопределившемуся человеку возможно выстраивать партнерские отношения.</w:t>
      </w:r>
    </w:p>
    <w:p w:rsidR="008C02E5" w:rsidRPr="00B42D6B" w:rsidRDefault="008C02E5" w:rsidP="008C02E5">
      <w:pPr>
        <w:spacing w:after="0" w:line="240" w:lineRule="auto"/>
        <w:ind w:firstLine="720"/>
        <w:jc w:val="both"/>
        <w:rPr>
          <w:rFonts w:ascii="Arial" w:hAnsi="Arial" w:cs="Arial"/>
          <w:sz w:val="24"/>
          <w:szCs w:val="24"/>
        </w:rPr>
      </w:pPr>
      <w:r w:rsidRPr="00B42D6B">
        <w:rPr>
          <w:rFonts w:ascii="Arial" w:hAnsi="Arial" w:cs="Arial"/>
          <w:sz w:val="24"/>
          <w:szCs w:val="24"/>
        </w:rPr>
        <w:t>Принимая во внимание тот факт, что только самоопределившаяся категория молодежи имеет первоначальный потенциал (начальный капитал) становления социально успешной личности (человеческий капитал или потенциал в развитии территории), к другой, не самоопределившейся категории молодежи, мы вынужденно будем выстраивать субъект-объектные отношения. Самой высокой ценностью общества являются свободные люди, способные ставить цели, добиваться их реализации и нести ответственность за полученные результаты. Те, кто не способен этого делать - не способны сами определять свою судьбу. За них это делают другие. Люди не самоопределенные себе не принадлежат, они - материал для чужих манипуляций.</w:t>
      </w:r>
    </w:p>
    <w:p w:rsidR="008C02E5" w:rsidRPr="00B42D6B" w:rsidRDefault="008C02E5" w:rsidP="008C02E5">
      <w:pPr>
        <w:spacing w:after="0" w:line="240" w:lineRule="auto"/>
        <w:ind w:firstLine="720"/>
        <w:jc w:val="both"/>
        <w:rPr>
          <w:rFonts w:ascii="Arial" w:hAnsi="Arial" w:cs="Arial"/>
          <w:sz w:val="24"/>
          <w:szCs w:val="24"/>
        </w:rPr>
      </w:pPr>
      <w:r w:rsidRPr="00B42D6B">
        <w:rPr>
          <w:rFonts w:ascii="Arial" w:hAnsi="Arial" w:cs="Arial"/>
          <w:sz w:val="24"/>
          <w:szCs w:val="24"/>
        </w:rPr>
        <w:t>Еще одной серьезной проблемой, влияющей на содержание программы, является сокращение по образовательным учреждениям всех видов штатных единиц психологов, социальных педагогов, педагогов дополнительного образования, заместителей директоров по воспитательной работе - проблема увеличения количества незанятых подростков и молодежи во вне учебное время, что может привести к росту негативных явлений в молодежной среде , росту правонарушений и преступности. Считаем необходимым рассмотреть вопрос о создании на территории молодежного центра, который некоторым образом создал бы альтернативу уличной безнадзорности молодежи и "ничегонеделанью" во вне учебное время.</w:t>
      </w:r>
    </w:p>
    <w:p w:rsidR="008C02E5" w:rsidRPr="00B42D6B" w:rsidRDefault="008C02E5" w:rsidP="008C02E5">
      <w:pPr>
        <w:ind w:firstLine="720"/>
        <w:jc w:val="both"/>
        <w:rPr>
          <w:rFonts w:ascii="Arial" w:hAnsi="Arial" w:cs="Arial"/>
          <w:sz w:val="24"/>
          <w:szCs w:val="24"/>
        </w:rPr>
      </w:pPr>
      <w:r w:rsidRPr="00B42D6B">
        <w:rPr>
          <w:rFonts w:ascii="Arial" w:hAnsi="Arial" w:cs="Arial"/>
          <w:sz w:val="24"/>
          <w:szCs w:val="24"/>
        </w:rPr>
        <w:t>Настоящая подпрограмма разработана как документ, определяющий основную идею развития молодежной политики в Каменском муниципальном образовании: Молодежь - основной потенциал социально-экономического роста территории.</w:t>
      </w:r>
    </w:p>
    <w:p w:rsidR="008C02E5" w:rsidRPr="00B42D6B" w:rsidRDefault="008C02E5" w:rsidP="008C02E5">
      <w:pPr>
        <w:pStyle w:val="1"/>
        <w:jc w:val="center"/>
        <w:rPr>
          <w:rFonts w:ascii="Arial" w:hAnsi="Arial" w:cs="Arial"/>
          <w:color w:val="auto"/>
          <w:sz w:val="24"/>
          <w:szCs w:val="24"/>
        </w:rPr>
      </w:pPr>
      <w:bookmarkStart w:id="4" w:name="sub_200"/>
      <w:r w:rsidRPr="00B42D6B">
        <w:rPr>
          <w:rFonts w:ascii="Arial" w:hAnsi="Arial" w:cs="Arial"/>
          <w:color w:val="auto"/>
          <w:sz w:val="24"/>
          <w:szCs w:val="24"/>
        </w:rPr>
        <w:t>Раздел 2. "Цели и задачи подпрограммы"</w:t>
      </w:r>
      <w:bookmarkEnd w:id="4"/>
    </w:p>
    <w:p w:rsidR="008C02E5" w:rsidRPr="00B42D6B" w:rsidRDefault="008C02E5" w:rsidP="008C02E5">
      <w:pPr>
        <w:spacing w:after="0" w:line="240" w:lineRule="auto"/>
        <w:ind w:firstLine="720"/>
        <w:jc w:val="both"/>
        <w:rPr>
          <w:rFonts w:ascii="Arial" w:hAnsi="Arial" w:cs="Arial"/>
          <w:sz w:val="24"/>
          <w:szCs w:val="24"/>
        </w:rPr>
      </w:pPr>
      <w:r w:rsidRPr="00B42D6B">
        <w:rPr>
          <w:rFonts w:ascii="Arial" w:hAnsi="Arial" w:cs="Arial"/>
          <w:sz w:val="24"/>
          <w:szCs w:val="24"/>
        </w:rPr>
        <w:t>Цель подпрограммы: Содействие включению молодежи в социально-экономическую, общественно-политическую, культурную жизнь.</w:t>
      </w:r>
    </w:p>
    <w:p w:rsidR="008C02E5" w:rsidRPr="00B42D6B" w:rsidRDefault="008C02E5" w:rsidP="008C02E5">
      <w:pPr>
        <w:spacing w:after="0" w:line="240" w:lineRule="auto"/>
        <w:ind w:firstLine="720"/>
        <w:jc w:val="both"/>
        <w:rPr>
          <w:rFonts w:ascii="Arial" w:hAnsi="Arial" w:cs="Arial"/>
          <w:sz w:val="24"/>
          <w:szCs w:val="24"/>
        </w:rPr>
      </w:pPr>
      <w:r w:rsidRPr="00B42D6B">
        <w:rPr>
          <w:rFonts w:ascii="Arial" w:hAnsi="Arial" w:cs="Arial"/>
          <w:sz w:val="24"/>
          <w:szCs w:val="24"/>
        </w:rPr>
        <w:t>Задачи подпрограммы:</w:t>
      </w:r>
    </w:p>
    <w:p w:rsidR="008C02E5" w:rsidRPr="00B42D6B" w:rsidRDefault="008C02E5" w:rsidP="008C02E5">
      <w:pPr>
        <w:spacing w:after="0" w:line="240" w:lineRule="auto"/>
        <w:ind w:firstLine="720"/>
        <w:jc w:val="both"/>
        <w:rPr>
          <w:rFonts w:ascii="Arial" w:hAnsi="Arial" w:cs="Arial"/>
          <w:sz w:val="24"/>
          <w:szCs w:val="24"/>
        </w:rPr>
      </w:pPr>
      <w:r w:rsidRPr="00B42D6B">
        <w:rPr>
          <w:rFonts w:ascii="Arial" w:hAnsi="Arial" w:cs="Arial"/>
          <w:sz w:val="24"/>
          <w:szCs w:val="24"/>
        </w:rPr>
        <w:lastRenderedPageBreak/>
        <w:t>1. Формирование позитивного отношения общества к молодежи, как к основному капиталу развития территории.</w:t>
      </w:r>
    </w:p>
    <w:p w:rsidR="008C02E5" w:rsidRPr="00B42D6B" w:rsidRDefault="008C02E5" w:rsidP="008C02E5">
      <w:pPr>
        <w:spacing w:after="0" w:line="240" w:lineRule="auto"/>
        <w:ind w:firstLine="720"/>
        <w:jc w:val="both"/>
        <w:rPr>
          <w:rFonts w:ascii="Arial" w:hAnsi="Arial" w:cs="Arial"/>
          <w:sz w:val="24"/>
          <w:szCs w:val="24"/>
        </w:rPr>
      </w:pPr>
      <w:r w:rsidRPr="00B42D6B">
        <w:rPr>
          <w:rFonts w:ascii="Arial" w:hAnsi="Arial" w:cs="Arial"/>
          <w:sz w:val="24"/>
          <w:szCs w:val="24"/>
        </w:rPr>
        <w:t>2. Создание условий для интеграции молодежи как активного субъекта в процессы развития Червянского муниципального образования.</w:t>
      </w:r>
    </w:p>
    <w:p w:rsidR="008C02E5" w:rsidRPr="00B42D6B" w:rsidRDefault="008C02E5" w:rsidP="008C02E5">
      <w:pPr>
        <w:spacing w:after="0" w:line="240" w:lineRule="auto"/>
        <w:ind w:firstLine="720"/>
        <w:jc w:val="both"/>
        <w:rPr>
          <w:rFonts w:ascii="Arial" w:hAnsi="Arial" w:cs="Arial"/>
          <w:sz w:val="24"/>
          <w:szCs w:val="24"/>
        </w:rPr>
      </w:pPr>
      <w:r w:rsidRPr="00B42D6B">
        <w:rPr>
          <w:rFonts w:ascii="Arial" w:hAnsi="Arial" w:cs="Arial"/>
          <w:sz w:val="24"/>
          <w:szCs w:val="24"/>
        </w:rPr>
        <w:t>3. Содействие профессиональному и личностному росту молодежи.</w:t>
      </w:r>
    </w:p>
    <w:p w:rsidR="008C02E5" w:rsidRPr="00B42D6B" w:rsidRDefault="008C02E5" w:rsidP="008C02E5">
      <w:pPr>
        <w:spacing w:after="0" w:line="240" w:lineRule="auto"/>
        <w:ind w:firstLine="720"/>
        <w:jc w:val="both"/>
        <w:rPr>
          <w:rFonts w:ascii="Arial" w:hAnsi="Arial" w:cs="Arial"/>
          <w:sz w:val="24"/>
          <w:szCs w:val="24"/>
        </w:rPr>
      </w:pPr>
      <w:r w:rsidRPr="00B42D6B">
        <w:rPr>
          <w:rFonts w:ascii="Arial" w:hAnsi="Arial" w:cs="Arial"/>
          <w:sz w:val="24"/>
          <w:szCs w:val="24"/>
        </w:rPr>
        <w:t>4. Подготовка молодежи к участию в общественно-политической жизни страны, государственной деятельности и управлении, активизация участия молодежи в реформировании экономики, социальных отношений, развитии деловой активности и подъеме производства.</w:t>
      </w:r>
    </w:p>
    <w:p w:rsidR="008C02E5" w:rsidRPr="00B42D6B" w:rsidRDefault="008C02E5" w:rsidP="008C02E5">
      <w:pPr>
        <w:spacing w:after="0" w:line="240" w:lineRule="auto"/>
        <w:ind w:firstLine="720"/>
        <w:jc w:val="both"/>
        <w:rPr>
          <w:rFonts w:ascii="Arial" w:hAnsi="Arial" w:cs="Arial"/>
          <w:sz w:val="24"/>
          <w:szCs w:val="24"/>
        </w:rPr>
      </w:pPr>
      <w:r w:rsidRPr="00B42D6B">
        <w:rPr>
          <w:rFonts w:ascii="Arial" w:hAnsi="Arial" w:cs="Arial"/>
          <w:sz w:val="24"/>
          <w:szCs w:val="24"/>
        </w:rPr>
        <w:t>5. Содействие в формировании гражданской компетентности, национального самосознания и патриотизма молодежи.</w:t>
      </w:r>
    </w:p>
    <w:p w:rsidR="008C02E5" w:rsidRPr="00B42D6B" w:rsidRDefault="008C02E5" w:rsidP="008C02E5">
      <w:pPr>
        <w:spacing w:after="0" w:line="240" w:lineRule="auto"/>
        <w:ind w:firstLine="720"/>
        <w:jc w:val="both"/>
        <w:rPr>
          <w:rFonts w:ascii="Arial" w:hAnsi="Arial" w:cs="Arial"/>
          <w:sz w:val="24"/>
          <w:szCs w:val="24"/>
        </w:rPr>
      </w:pPr>
      <w:r w:rsidRPr="00B42D6B">
        <w:rPr>
          <w:rFonts w:ascii="Arial" w:hAnsi="Arial" w:cs="Arial"/>
          <w:sz w:val="24"/>
          <w:szCs w:val="24"/>
        </w:rPr>
        <w:t>6. Совершенствование системы патриотического воспитания, формирование высокого патриотического сознания, верности Отечеству, готовности к выполнению конституционных обязанностей, профилактика экстремизма в молодежной среде.</w:t>
      </w:r>
    </w:p>
    <w:p w:rsidR="008C02E5" w:rsidRPr="00B42D6B" w:rsidRDefault="008C02E5" w:rsidP="008C02E5">
      <w:pPr>
        <w:spacing w:after="0" w:line="240" w:lineRule="auto"/>
        <w:ind w:firstLine="720"/>
        <w:jc w:val="both"/>
        <w:rPr>
          <w:rFonts w:ascii="Arial" w:hAnsi="Arial" w:cs="Arial"/>
          <w:sz w:val="24"/>
          <w:szCs w:val="24"/>
        </w:rPr>
      </w:pPr>
      <w:r w:rsidRPr="00B42D6B">
        <w:rPr>
          <w:rFonts w:ascii="Arial" w:hAnsi="Arial" w:cs="Arial"/>
          <w:sz w:val="24"/>
          <w:szCs w:val="24"/>
        </w:rPr>
        <w:t>7. Создание условий для формирования потенциально успешной личности.</w:t>
      </w:r>
    </w:p>
    <w:p w:rsidR="008C02E5" w:rsidRPr="00B42D6B" w:rsidRDefault="008C02E5" w:rsidP="008C02E5">
      <w:pPr>
        <w:spacing w:after="0" w:line="240" w:lineRule="auto"/>
        <w:ind w:firstLine="720"/>
        <w:jc w:val="both"/>
        <w:rPr>
          <w:rFonts w:ascii="Arial" w:hAnsi="Arial" w:cs="Arial"/>
          <w:sz w:val="24"/>
          <w:szCs w:val="24"/>
        </w:rPr>
      </w:pPr>
      <w:r w:rsidRPr="00B42D6B">
        <w:rPr>
          <w:rFonts w:ascii="Arial" w:hAnsi="Arial" w:cs="Arial"/>
          <w:sz w:val="24"/>
          <w:szCs w:val="24"/>
        </w:rPr>
        <w:t>8. Развитие предпринимательской активности, оптимизация качества профессионального ориентирования и профессиональной подготовки молодежи.</w:t>
      </w:r>
    </w:p>
    <w:p w:rsidR="008C02E5" w:rsidRPr="00B42D6B" w:rsidRDefault="008C02E5" w:rsidP="008C02E5">
      <w:pPr>
        <w:spacing w:after="0" w:line="240" w:lineRule="auto"/>
        <w:ind w:firstLine="720"/>
        <w:jc w:val="both"/>
        <w:rPr>
          <w:rFonts w:ascii="Arial" w:hAnsi="Arial" w:cs="Arial"/>
          <w:sz w:val="24"/>
          <w:szCs w:val="24"/>
        </w:rPr>
      </w:pPr>
      <w:r w:rsidRPr="00B42D6B">
        <w:rPr>
          <w:rFonts w:ascii="Arial" w:hAnsi="Arial" w:cs="Arial"/>
          <w:sz w:val="24"/>
          <w:szCs w:val="24"/>
        </w:rPr>
        <w:t>9. Стимулирование инновационной деятельности молодых людей, реализация научно-технического и творческого потенциала молодежи. Выявление и поддержка талантливой молодежи.</w:t>
      </w:r>
    </w:p>
    <w:p w:rsidR="008C02E5" w:rsidRPr="00B42D6B" w:rsidRDefault="008C02E5" w:rsidP="008C02E5">
      <w:pPr>
        <w:spacing w:after="0" w:line="240" w:lineRule="auto"/>
        <w:ind w:firstLine="720"/>
        <w:jc w:val="both"/>
        <w:rPr>
          <w:rFonts w:ascii="Arial" w:hAnsi="Arial" w:cs="Arial"/>
          <w:sz w:val="24"/>
          <w:szCs w:val="24"/>
        </w:rPr>
      </w:pPr>
      <w:r w:rsidRPr="00B42D6B">
        <w:rPr>
          <w:rFonts w:ascii="Arial" w:hAnsi="Arial" w:cs="Arial"/>
          <w:sz w:val="24"/>
          <w:szCs w:val="24"/>
        </w:rPr>
        <w:t>10. Формирование здорового образа жизни.</w:t>
      </w:r>
    </w:p>
    <w:p w:rsidR="008C02E5" w:rsidRPr="00B42D6B" w:rsidRDefault="008C02E5" w:rsidP="008C02E5">
      <w:pPr>
        <w:spacing w:after="0" w:line="240" w:lineRule="auto"/>
        <w:ind w:firstLine="720"/>
        <w:jc w:val="both"/>
        <w:rPr>
          <w:rFonts w:ascii="Arial" w:hAnsi="Arial" w:cs="Arial"/>
          <w:sz w:val="24"/>
          <w:szCs w:val="24"/>
        </w:rPr>
      </w:pPr>
      <w:r w:rsidRPr="00B42D6B">
        <w:rPr>
          <w:rFonts w:ascii="Arial" w:hAnsi="Arial" w:cs="Arial"/>
          <w:sz w:val="24"/>
          <w:szCs w:val="24"/>
        </w:rPr>
        <w:t>11. Создание условий для формирования у молодежи семейных ценностей, укрепление института молодой семьи.</w:t>
      </w:r>
    </w:p>
    <w:p w:rsidR="008C02E5" w:rsidRPr="00B42D6B" w:rsidRDefault="008C02E5" w:rsidP="008C02E5">
      <w:pPr>
        <w:spacing w:after="0" w:line="240" w:lineRule="auto"/>
        <w:ind w:firstLine="720"/>
        <w:jc w:val="both"/>
        <w:rPr>
          <w:rFonts w:ascii="Arial" w:hAnsi="Arial" w:cs="Arial"/>
          <w:sz w:val="24"/>
          <w:szCs w:val="24"/>
        </w:rPr>
      </w:pPr>
      <w:r w:rsidRPr="00B42D6B">
        <w:rPr>
          <w:rFonts w:ascii="Arial" w:hAnsi="Arial" w:cs="Arial"/>
          <w:sz w:val="24"/>
          <w:szCs w:val="24"/>
        </w:rPr>
        <w:t>12. Поддержка молодой семьи, оказание психолого-педагогической, правовой, консультационной помощи молодым семьям, формирование у молодежи позитивного отношения к институту семьи</w:t>
      </w:r>
    </w:p>
    <w:p w:rsidR="008C02E5" w:rsidRPr="00B42D6B" w:rsidRDefault="008C02E5" w:rsidP="008C02E5">
      <w:pPr>
        <w:spacing w:after="0" w:line="240" w:lineRule="auto"/>
        <w:ind w:firstLine="720"/>
        <w:jc w:val="both"/>
        <w:rPr>
          <w:rFonts w:ascii="Arial" w:hAnsi="Arial" w:cs="Arial"/>
          <w:sz w:val="24"/>
          <w:szCs w:val="24"/>
        </w:rPr>
      </w:pPr>
      <w:r w:rsidRPr="00B42D6B">
        <w:rPr>
          <w:rFonts w:ascii="Arial" w:hAnsi="Arial" w:cs="Arial"/>
          <w:sz w:val="24"/>
          <w:szCs w:val="24"/>
        </w:rPr>
        <w:t>13. Способствовать вовлечению в полноценную жизнь молодых людей, оказавшихся в трудной жизненной ситуации</w:t>
      </w:r>
    </w:p>
    <w:p w:rsidR="008C02E5" w:rsidRPr="00B42D6B" w:rsidRDefault="008C02E5" w:rsidP="008C02E5">
      <w:pPr>
        <w:spacing w:after="0" w:line="240" w:lineRule="auto"/>
        <w:ind w:firstLine="720"/>
        <w:jc w:val="both"/>
        <w:rPr>
          <w:rFonts w:ascii="Arial" w:hAnsi="Arial" w:cs="Arial"/>
          <w:sz w:val="24"/>
          <w:szCs w:val="24"/>
        </w:rPr>
      </w:pPr>
      <w:r w:rsidRPr="00B42D6B">
        <w:rPr>
          <w:rFonts w:ascii="Arial" w:hAnsi="Arial" w:cs="Arial"/>
          <w:sz w:val="24"/>
          <w:szCs w:val="24"/>
        </w:rPr>
        <w:t>14. Содействовать социально-экономической адаптации молодежи</w:t>
      </w:r>
    </w:p>
    <w:p w:rsidR="008C02E5" w:rsidRPr="00B42D6B" w:rsidRDefault="008C02E5" w:rsidP="008C02E5">
      <w:pPr>
        <w:spacing w:after="0" w:line="240" w:lineRule="auto"/>
        <w:ind w:firstLine="720"/>
        <w:jc w:val="both"/>
        <w:rPr>
          <w:rFonts w:ascii="Arial" w:hAnsi="Arial" w:cs="Arial"/>
          <w:sz w:val="24"/>
          <w:szCs w:val="24"/>
        </w:rPr>
      </w:pPr>
      <w:r w:rsidRPr="00B42D6B">
        <w:rPr>
          <w:rFonts w:ascii="Arial" w:hAnsi="Arial" w:cs="Arial"/>
          <w:sz w:val="24"/>
          <w:szCs w:val="24"/>
        </w:rPr>
        <w:t>Обоснование необходимости решения поставленной цели и задач:</w:t>
      </w:r>
    </w:p>
    <w:p w:rsidR="008C02E5" w:rsidRDefault="008C02E5" w:rsidP="008C02E5">
      <w:pPr>
        <w:spacing w:after="0" w:line="240" w:lineRule="auto"/>
        <w:ind w:firstLine="720"/>
        <w:jc w:val="both"/>
        <w:rPr>
          <w:rFonts w:ascii="Arial" w:hAnsi="Arial" w:cs="Arial"/>
          <w:sz w:val="24"/>
          <w:szCs w:val="24"/>
        </w:rPr>
      </w:pPr>
      <w:r w:rsidRPr="00B42D6B">
        <w:rPr>
          <w:rFonts w:ascii="Arial" w:hAnsi="Arial" w:cs="Arial"/>
          <w:sz w:val="24"/>
          <w:szCs w:val="24"/>
        </w:rPr>
        <w:t>Использование программно-целевого метода в решении задач молодежной политики позволит объединить усилия органов местного самоуправления Червянского муниципального образования, общественных объединений, правоохранительных органов, осуществить полноценное взаимодействие всех заинтересованных структур, сосредоточить финансовые средства на достижении конкретных результатов по приоритетным направлениям. Кроме того, программно-целевой метод позволяет оперативно и с максимальной степенью управляемости применять новые инструменты и технологии реализации приоритетов молодежной политики. Привлечение молодежи к решению проблем на местном уровне позволяет им непосредственно участвовать в жизни своего поселка и быть востребованными обществом. Такой подход является особенно важным, так как это позволяет быстрее осознать молодежи свою социальную и историческую ответственность за будущее своего поселка, региона и государства в целом. Молодежь должна стать активными участниками во всех социальных, экономических и общественно-политических процессах муниципального образования.</w:t>
      </w:r>
    </w:p>
    <w:p w:rsidR="009B7640" w:rsidRDefault="009B7640" w:rsidP="008C02E5">
      <w:pPr>
        <w:spacing w:after="0" w:line="240" w:lineRule="auto"/>
        <w:ind w:firstLine="720"/>
        <w:jc w:val="both"/>
        <w:rPr>
          <w:rFonts w:ascii="Arial" w:hAnsi="Arial" w:cs="Arial"/>
          <w:sz w:val="24"/>
          <w:szCs w:val="24"/>
        </w:rPr>
      </w:pPr>
    </w:p>
    <w:p w:rsidR="009B7640" w:rsidRPr="00B42D6B" w:rsidRDefault="009B7640" w:rsidP="008C02E5">
      <w:pPr>
        <w:spacing w:after="0" w:line="240" w:lineRule="auto"/>
        <w:ind w:firstLine="720"/>
        <w:jc w:val="both"/>
        <w:rPr>
          <w:rFonts w:ascii="Arial" w:hAnsi="Arial" w:cs="Arial"/>
          <w:sz w:val="24"/>
          <w:szCs w:val="24"/>
        </w:rPr>
      </w:pPr>
    </w:p>
    <w:p w:rsidR="008C02E5" w:rsidRPr="00B42D6B" w:rsidRDefault="008C02E5" w:rsidP="008C02E5">
      <w:pPr>
        <w:pStyle w:val="1"/>
        <w:rPr>
          <w:rFonts w:ascii="Arial" w:hAnsi="Arial" w:cs="Arial"/>
          <w:color w:val="auto"/>
          <w:sz w:val="24"/>
          <w:szCs w:val="24"/>
        </w:rPr>
      </w:pPr>
      <w:bookmarkStart w:id="5" w:name="sub_300"/>
      <w:r w:rsidRPr="00B42D6B">
        <w:rPr>
          <w:rFonts w:ascii="Arial" w:hAnsi="Arial" w:cs="Arial"/>
          <w:color w:val="auto"/>
          <w:sz w:val="24"/>
          <w:szCs w:val="24"/>
        </w:rPr>
        <w:lastRenderedPageBreak/>
        <w:t>Раздел 3. "Система подпрограммных мероприятий и ресурсное обеспечение подпрограммы"</w:t>
      </w:r>
      <w:bookmarkEnd w:id="5"/>
    </w:p>
    <w:tbl>
      <w:tblPr>
        <w:tblW w:w="9923"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4"/>
        <w:gridCol w:w="1976"/>
        <w:gridCol w:w="1369"/>
        <w:gridCol w:w="1134"/>
        <w:gridCol w:w="1221"/>
        <w:gridCol w:w="1144"/>
        <w:gridCol w:w="1144"/>
        <w:gridCol w:w="1311"/>
      </w:tblGrid>
      <w:tr w:rsidR="008C02E5" w:rsidRPr="00B42D6B" w:rsidTr="008C02E5">
        <w:trPr>
          <w:trHeight w:val="603"/>
        </w:trPr>
        <w:tc>
          <w:tcPr>
            <w:tcW w:w="624" w:type="dxa"/>
            <w:vMerge w:val="restart"/>
            <w:tcBorders>
              <w:top w:val="single" w:sz="4" w:space="0" w:color="auto"/>
              <w:bottom w:val="single" w:sz="4" w:space="0" w:color="auto"/>
              <w:right w:val="single" w:sz="4" w:space="0" w:color="auto"/>
            </w:tcBorders>
          </w:tcPr>
          <w:p w:rsidR="008C02E5" w:rsidRPr="00B42D6B" w:rsidRDefault="008C02E5" w:rsidP="000029E5">
            <w:pPr>
              <w:pStyle w:val="af6"/>
              <w:jc w:val="center"/>
            </w:pPr>
            <w:r w:rsidRPr="00B42D6B">
              <w:t>N п/п</w:t>
            </w:r>
          </w:p>
        </w:tc>
        <w:tc>
          <w:tcPr>
            <w:tcW w:w="1976" w:type="dxa"/>
            <w:vMerge w:val="restart"/>
            <w:tcBorders>
              <w:top w:val="single" w:sz="4" w:space="0" w:color="auto"/>
              <w:left w:val="single" w:sz="4" w:space="0" w:color="auto"/>
              <w:bottom w:val="single" w:sz="4" w:space="0" w:color="auto"/>
              <w:right w:val="single" w:sz="4" w:space="0" w:color="auto"/>
            </w:tcBorders>
          </w:tcPr>
          <w:p w:rsidR="008C02E5" w:rsidRPr="00B42D6B" w:rsidRDefault="008C02E5" w:rsidP="000029E5">
            <w:pPr>
              <w:pStyle w:val="af6"/>
              <w:jc w:val="center"/>
            </w:pPr>
            <w:r w:rsidRPr="00B42D6B">
              <w:t>Наименование мероприятия</w:t>
            </w:r>
          </w:p>
        </w:tc>
        <w:tc>
          <w:tcPr>
            <w:tcW w:w="3724" w:type="dxa"/>
            <w:gridSpan w:val="3"/>
            <w:tcBorders>
              <w:top w:val="single" w:sz="4" w:space="0" w:color="auto"/>
              <w:left w:val="single" w:sz="4" w:space="0" w:color="auto"/>
              <w:bottom w:val="single" w:sz="4" w:space="0" w:color="auto"/>
              <w:right w:val="single" w:sz="4" w:space="0" w:color="auto"/>
            </w:tcBorders>
          </w:tcPr>
          <w:p w:rsidR="008C02E5" w:rsidRPr="00B42D6B" w:rsidRDefault="008C02E5" w:rsidP="000029E5">
            <w:pPr>
              <w:pStyle w:val="af6"/>
              <w:jc w:val="center"/>
            </w:pPr>
            <w:r w:rsidRPr="00B42D6B">
              <w:t>Объем финансирования (руб.)</w:t>
            </w:r>
          </w:p>
        </w:tc>
        <w:tc>
          <w:tcPr>
            <w:tcW w:w="1144" w:type="dxa"/>
            <w:vMerge w:val="restart"/>
            <w:tcBorders>
              <w:top w:val="single" w:sz="4" w:space="0" w:color="auto"/>
              <w:left w:val="single" w:sz="4" w:space="0" w:color="auto"/>
              <w:bottom w:val="single" w:sz="4" w:space="0" w:color="auto"/>
              <w:right w:val="single" w:sz="4" w:space="0" w:color="auto"/>
            </w:tcBorders>
          </w:tcPr>
          <w:p w:rsidR="008C02E5" w:rsidRPr="00B42D6B" w:rsidRDefault="008C02E5" w:rsidP="000029E5">
            <w:pPr>
              <w:pStyle w:val="af6"/>
              <w:jc w:val="center"/>
            </w:pPr>
            <w:r w:rsidRPr="00B42D6B">
              <w:t>Сроки исполнения</w:t>
            </w:r>
          </w:p>
        </w:tc>
        <w:tc>
          <w:tcPr>
            <w:tcW w:w="1144" w:type="dxa"/>
            <w:vMerge w:val="restart"/>
            <w:tcBorders>
              <w:top w:val="single" w:sz="4" w:space="0" w:color="auto"/>
              <w:left w:val="single" w:sz="4" w:space="0" w:color="auto"/>
              <w:bottom w:val="single" w:sz="4" w:space="0" w:color="auto"/>
              <w:right w:val="single" w:sz="4" w:space="0" w:color="auto"/>
            </w:tcBorders>
          </w:tcPr>
          <w:p w:rsidR="008C02E5" w:rsidRPr="00B42D6B" w:rsidRDefault="008C02E5" w:rsidP="000029E5">
            <w:pPr>
              <w:pStyle w:val="af6"/>
              <w:jc w:val="center"/>
            </w:pPr>
            <w:r w:rsidRPr="00B42D6B">
              <w:t>Исполнители</w:t>
            </w:r>
          </w:p>
        </w:tc>
        <w:tc>
          <w:tcPr>
            <w:tcW w:w="1311" w:type="dxa"/>
            <w:vMerge w:val="restart"/>
            <w:tcBorders>
              <w:top w:val="single" w:sz="4" w:space="0" w:color="auto"/>
              <w:left w:val="single" w:sz="4" w:space="0" w:color="auto"/>
              <w:bottom w:val="single" w:sz="4" w:space="0" w:color="auto"/>
            </w:tcBorders>
          </w:tcPr>
          <w:p w:rsidR="008C02E5" w:rsidRPr="00B42D6B" w:rsidRDefault="008C02E5" w:rsidP="000029E5">
            <w:pPr>
              <w:pStyle w:val="af6"/>
              <w:jc w:val="center"/>
            </w:pPr>
            <w:r w:rsidRPr="00B42D6B">
              <w:t>Источник финансирования раздел бюджета из которого финансируется мероприятие</w:t>
            </w:r>
          </w:p>
        </w:tc>
      </w:tr>
      <w:tr w:rsidR="008C02E5" w:rsidRPr="00B42D6B" w:rsidTr="008C02E5">
        <w:trPr>
          <w:trHeight w:val="144"/>
        </w:trPr>
        <w:tc>
          <w:tcPr>
            <w:tcW w:w="624" w:type="dxa"/>
            <w:vMerge/>
            <w:tcBorders>
              <w:top w:val="nil"/>
              <w:bottom w:val="single" w:sz="4" w:space="0" w:color="auto"/>
              <w:right w:val="single" w:sz="4" w:space="0" w:color="auto"/>
            </w:tcBorders>
          </w:tcPr>
          <w:p w:rsidR="008C02E5" w:rsidRPr="00B42D6B" w:rsidRDefault="008C02E5" w:rsidP="000029E5">
            <w:pPr>
              <w:pStyle w:val="af6"/>
            </w:pPr>
          </w:p>
        </w:tc>
        <w:tc>
          <w:tcPr>
            <w:tcW w:w="1976" w:type="dxa"/>
            <w:vMerge/>
            <w:tcBorders>
              <w:top w:val="nil"/>
              <w:left w:val="single" w:sz="4" w:space="0" w:color="auto"/>
              <w:bottom w:val="single" w:sz="4" w:space="0" w:color="auto"/>
              <w:right w:val="single" w:sz="4" w:space="0" w:color="auto"/>
            </w:tcBorders>
          </w:tcPr>
          <w:p w:rsidR="008C02E5" w:rsidRPr="00B42D6B" w:rsidRDefault="008C02E5" w:rsidP="000029E5">
            <w:pPr>
              <w:pStyle w:val="af6"/>
            </w:pPr>
          </w:p>
        </w:tc>
        <w:tc>
          <w:tcPr>
            <w:tcW w:w="1369" w:type="dxa"/>
            <w:tcBorders>
              <w:top w:val="single" w:sz="4" w:space="0" w:color="auto"/>
              <w:left w:val="single" w:sz="4" w:space="0" w:color="auto"/>
              <w:bottom w:val="single" w:sz="4" w:space="0" w:color="auto"/>
              <w:right w:val="single" w:sz="4" w:space="0" w:color="auto"/>
            </w:tcBorders>
          </w:tcPr>
          <w:p w:rsidR="008C02E5" w:rsidRPr="00B42D6B" w:rsidRDefault="008C02E5" w:rsidP="000029E5">
            <w:pPr>
              <w:pStyle w:val="af6"/>
              <w:jc w:val="center"/>
            </w:pPr>
            <w:r w:rsidRPr="00B42D6B">
              <w:t>2020</w:t>
            </w:r>
          </w:p>
        </w:tc>
        <w:tc>
          <w:tcPr>
            <w:tcW w:w="1134" w:type="dxa"/>
            <w:tcBorders>
              <w:top w:val="single" w:sz="4" w:space="0" w:color="auto"/>
              <w:left w:val="single" w:sz="4" w:space="0" w:color="auto"/>
              <w:bottom w:val="single" w:sz="4" w:space="0" w:color="auto"/>
              <w:right w:val="single" w:sz="4" w:space="0" w:color="auto"/>
            </w:tcBorders>
          </w:tcPr>
          <w:p w:rsidR="008C02E5" w:rsidRPr="00B42D6B" w:rsidRDefault="008C02E5" w:rsidP="000029E5">
            <w:pPr>
              <w:pStyle w:val="af6"/>
              <w:jc w:val="center"/>
            </w:pPr>
            <w:r w:rsidRPr="00B42D6B">
              <w:t>2021</w:t>
            </w:r>
          </w:p>
        </w:tc>
        <w:tc>
          <w:tcPr>
            <w:tcW w:w="1221" w:type="dxa"/>
            <w:tcBorders>
              <w:top w:val="single" w:sz="4" w:space="0" w:color="auto"/>
              <w:left w:val="single" w:sz="4" w:space="0" w:color="auto"/>
              <w:bottom w:val="single" w:sz="4" w:space="0" w:color="auto"/>
              <w:right w:val="single" w:sz="4" w:space="0" w:color="auto"/>
            </w:tcBorders>
          </w:tcPr>
          <w:p w:rsidR="008C02E5" w:rsidRPr="00B42D6B" w:rsidRDefault="008C02E5" w:rsidP="000029E5">
            <w:pPr>
              <w:pStyle w:val="af6"/>
              <w:jc w:val="center"/>
            </w:pPr>
            <w:r w:rsidRPr="00B42D6B">
              <w:t>2022</w:t>
            </w:r>
          </w:p>
        </w:tc>
        <w:tc>
          <w:tcPr>
            <w:tcW w:w="1144" w:type="dxa"/>
            <w:vMerge/>
            <w:tcBorders>
              <w:top w:val="single" w:sz="4" w:space="0" w:color="auto"/>
              <w:left w:val="single" w:sz="4" w:space="0" w:color="auto"/>
              <w:bottom w:val="single" w:sz="4" w:space="0" w:color="auto"/>
              <w:right w:val="single" w:sz="4" w:space="0" w:color="auto"/>
            </w:tcBorders>
          </w:tcPr>
          <w:p w:rsidR="008C02E5" w:rsidRPr="00B42D6B" w:rsidRDefault="008C02E5" w:rsidP="000029E5">
            <w:pPr>
              <w:pStyle w:val="af6"/>
            </w:pPr>
          </w:p>
        </w:tc>
        <w:tc>
          <w:tcPr>
            <w:tcW w:w="1144" w:type="dxa"/>
            <w:vMerge/>
            <w:tcBorders>
              <w:top w:val="nil"/>
              <w:left w:val="single" w:sz="4" w:space="0" w:color="auto"/>
              <w:bottom w:val="single" w:sz="4" w:space="0" w:color="auto"/>
              <w:right w:val="single" w:sz="4" w:space="0" w:color="auto"/>
            </w:tcBorders>
          </w:tcPr>
          <w:p w:rsidR="008C02E5" w:rsidRPr="00B42D6B" w:rsidRDefault="008C02E5" w:rsidP="000029E5">
            <w:pPr>
              <w:pStyle w:val="af6"/>
            </w:pPr>
          </w:p>
        </w:tc>
        <w:tc>
          <w:tcPr>
            <w:tcW w:w="1311" w:type="dxa"/>
            <w:vMerge/>
            <w:tcBorders>
              <w:top w:val="nil"/>
              <w:left w:val="single" w:sz="4" w:space="0" w:color="auto"/>
              <w:bottom w:val="single" w:sz="4" w:space="0" w:color="auto"/>
            </w:tcBorders>
          </w:tcPr>
          <w:p w:rsidR="008C02E5" w:rsidRPr="00B42D6B" w:rsidRDefault="008C02E5" w:rsidP="000029E5">
            <w:pPr>
              <w:pStyle w:val="af6"/>
            </w:pPr>
          </w:p>
        </w:tc>
      </w:tr>
      <w:tr w:rsidR="008C02E5" w:rsidRPr="00B42D6B" w:rsidTr="008C02E5">
        <w:trPr>
          <w:trHeight w:val="305"/>
        </w:trPr>
        <w:tc>
          <w:tcPr>
            <w:tcW w:w="9923" w:type="dxa"/>
            <w:gridSpan w:val="8"/>
            <w:tcBorders>
              <w:top w:val="single" w:sz="4" w:space="0" w:color="auto"/>
              <w:bottom w:val="single" w:sz="4" w:space="0" w:color="auto"/>
            </w:tcBorders>
          </w:tcPr>
          <w:p w:rsidR="008C02E5" w:rsidRPr="00B42D6B" w:rsidRDefault="008C02E5" w:rsidP="000029E5">
            <w:pPr>
              <w:pStyle w:val="1"/>
              <w:spacing w:before="0" w:line="240" w:lineRule="auto"/>
              <w:rPr>
                <w:rFonts w:ascii="Arial" w:hAnsi="Arial" w:cs="Arial"/>
                <w:color w:val="auto"/>
                <w:sz w:val="24"/>
                <w:szCs w:val="24"/>
              </w:rPr>
            </w:pPr>
            <w:bookmarkStart w:id="6" w:name="sub_31"/>
            <w:r w:rsidRPr="00B42D6B">
              <w:rPr>
                <w:rFonts w:ascii="Arial" w:hAnsi="Arial" w:cs="Arial"/>
                <w:color w:val="auto"/>
                <w:sz w:val="24"/>
                <w:szCs w:val="24"/>
              </w:rPr>
              <w:t>1. "Молодежь и муниципальное образование"</w:t>
            </w:r>
            <w:bookmarkEnd w:id="6"/>
          </w:p>
        </w:tc>
      </w:tr>
      <w:tr w:rsidR="008C02E5" w:rsidRPr="00B42D6B" w:rsidTr="008C02E5">
        <w:trPr>
          <w:trHeight w:val="1416"/>
        </w:trPr>
        <w:tc>
          <w:tcPr>
            <w:tcW w:w="624" w:type="dxa"/>
            <w:tcBorders>
              <w:top w:val="single" w:sz="4" w:space="0" w:color="auto"/>
              <w:bottom w:val="single" w:sz="4" w:space="0" w:color="auto"/>
              <w:right w:val="single" w:sz="4" w:space="0" w:color="auto"/>
            </w:tcBorders>
          </w:tcPr>
          <w:p w:rsidR="008C02E5" w:rsidRPr="00B42D6B" w:rsidRDefault="008C02E5" w:rsidP="000029E5">
            <w:pPr>
              <w:pStyle w:val="af6"/>
              <w:jc w:val="center"/>
            </w:pPr>
            <w:r w:rsidRPr="00B42D6B">
              <w:t>1.1.</w:t>
            </w:r>
          </w:p>
        </w:tc>
        <w:tc>
          <w:tcPr>
            <w:tcW w:w="1976" w:type="dxa"/>
            <w:tcBorders>
              <w:top w:val="single" w:sz="4" w:space="0" w:color="auto"/>
              <w:left w:val="single" w:sz="4" w:space="0" w:color="auto"/>
              <w:bottom w:val="single" w:sz="4" w:space="0" w:color="auto"/>
              <w:right w:val="single" w:sz="4" w:space="0" w:color="auto"/>
            </w:tcBorders>
          </w:tcPr>
          <w:p w:rsidR="008C02E5" w:rsidRPr="00B42D6B" w:rsidRDefault="008C02E5" w:rsidP="000029E5">
            <w:pPr>
              <w:pStyle w:val="af7"/>
            </w:pPr>
            <w:r w:rsidRPr="00B42D6B">
              <w:t>Содействие включении молодежи в социально-экономическую, общественно-политическую, культурную жизнь</w:t>
            </w:r>
          </w:p>
        </w:tc>
        <w:tc>
          <w:tcPr>
            <w:tcW w:w="1369" w:type="dxa"/>
            <w:tcBorders>
              <w:top w:val="single" w:sz="4" w:space="0" w:color="auto"/>
              <w:left w:val="single" w:sz="4" w:space="0" w:color="auto"/>
              <w:bottom w:val="single" w:sz="4" w:space="0" w:color="auto"/>
              <w:right w:val="single" w:sz="4" w:space="0" w:color="auto"/>
            </w:tcBorders>
          </w:tcPr>
          <w:p w:rsidR="008C02E5" w:rsidRPr="00B42D6B" w:rsidRDefault="008C02E5" w:rsidP="000029E5">
            <w:pPr>
              <w:pStyle w:val="af6"/>
              <w:jc w:val="center"/>
            </w:pPr>
            <w:r w:rsidRPr="00B42D6B">
              <w:t>5000</w:t>
            </w:r>
          </w:p>
        </w:tc>
        <w:tc>
          <w:tcPr>
            <w:tcW w:w="1134" w:type="dxa"/>
            <w:tcBorders>
              <w:top w:val="single" w:sz="4" w:space="0" w:color="auto"/>
              <w:left w:val="single" w:sz="4" w:space="0" w:color="auto"/>
              <w:bottom w:val="single" w:sz="4" w:space="0" w:color="auto"/>
              <w:right w:val="single" w:sz="4" w:space="0" w:color="auto"/>
            </w:tcBorders>
          </w:tcPr>
          <w:p w:rsidR="008C02E5" w:rsidRPr="00B42D6B" w:rsidRDefault="008C02E5" w:rsidP="000029E5">
            <w:pPr>
              <w:pStyle w:val="af6"/>
              <w:jc w:val="center"/>
            </w:pPr>
            <w:r w:rsidRPr="00B42D6B">
              <w:t>5000</w:t>
            </w:r>
          </w:p>
        </w:tc>
        <w:tc>
          <w:tcPr>
            <w:tcW w:w="1221" w:type="dxa"/>
            <w:tcBorders>
              <w:top w:val="single" w:sz="4" w:space="0" w:color="auto"/>
              <w:left w:val="single" w:sz="4" w:space="0" w:color="auto"/>
              <w:bottom w:val="single" w:sz="4" w:space="0" w:color="auto"/>
              <w:right w:val="single" w:sz="4" w:space="0" w:color="auto"/>
            </w:tcBorders>
          </w:tcPr>
          <w:p w:rsidR="008C02E5" w:rsidRPr="00B42D6B" w:rsidRDefault="008C02E5" w:rsidP="000029E5">
            <w:pPr>
              <w:pStyle w:val="af6"/>
            </w:pPr>
            <w:r w:rsidRPr="00B42D6B">
              <w:t>5000</w:t>
            </w:r>
          </w:p>
        </w:tc>
        <w:tc>
          <w:tcPr>
            <w:tcW w:w="1144" w:type="dxa"/>
            <w:tcBorders>
              <w:top w:val="single" w:sz="4" w:space="0" w:color="auto"/>
              <w:left w:val="single" w:sz="4" w:space="0" w:color="auto"/>
              <w:bottom w:val="single" w:sz="4" w:space="0" w:color="auto"/>
              <w:right w:val="single" w:sz="4" w:space="0" w:color="auto"/>
            </w:tcBorders>
          </w:tcPr>
          <w:p w:rsidR="008C02E5" w:rsidRPr="00B42D6B" w:rsidRDefault="008C02E5" w:rsidP="000029E5">
            <w:pPr>
              <w:pStyle w:val="af6"/>
            </w:pPr>
            <w:r w:rsidRPr="00B42D6B">
              <w:t>В течение года</w:t>
            </w:r>
          </w:p>
        </w:tc>
        <w:tc>
          <w:tcPr>
            <w:tcW w:w="1144" w:type="dxa"/>
            <w:tcBorders>
              <w:top w:val="single" w:sz="4" w:space="0" w:color="auto"/>
              <w:left w:val="single" w:sz="4" w:space="0" w:color="auto"/>
              <w:bottom w:val="single" w:sz="4" w:space="0" w:color="auto"/>
              <w:right w:val="single" w:sz="4" w:space="0" w:color="auto"/>
            </w:tcBorders>
          </w:tcPr>
          <w:p w:rsidR="008C02E5" w:rsidRPr="00B42D6B" w:rsidRDefault="008C02E5" w:rsidP="000029E5">
            <w:pPr>
              <w:pStyle w:val="af6"/>
            </w:pPr>
            <w:r w:rsidRPr="00B42D6B">
              <w:t>Центр культуры</w:t>
            </w:r>
          </w:p>
        </w:tc>
        <w:tc>
          <w:tcPr>
            <w:tcW w:w="1311" w:type="dxa"/>
            <w:tcBorders>
              <w:top w:val="single" w:sz="4" w:space="0" w:color="auto"/>
              <w:left w:val="single" w:sz="4" w:space="0" w:color="auto"/>
              <w:bottom w:val="single" w:sz="4" w:space="0" w:color="auto"/>
            </w:tcBorders>
          </w:tcPr>
          <w:p w:rsidR="008C02E5" w:rsidRPr="00B42D6B" w:rsidRDefault="008C02E5" w:rsidP="000029E5">
            <w:pPr>
              <w:pStyle w:val="af6"/>
            </w:pPr>
            <w:r w:rsidRPr="00B42D6B">
              <w:t>Местный бюджет</w:t>
            </w:r>
          </w:p>
        </w:tc>
      </w:tr>
      <w:tr w:rsidR="008C02E5" w:rsidRPr="00B42D6B" w:rsidTr="008C02E5">
        <w:trPr>
          <w:trHeight w:val="1407"/>
        </w:trPr>
        <w:tc>
          <w:tcPr>
            <w:tcW w:w="624" w:type="dxa"/>
            <w:tcBorders>
              <w:top w:val="single" w:sz="4" w:space="0" w:color="auto"/>
              <w:bottom w:val="single" w:sz="4" w:space="0" w:color="auto"/>
              <w:right w:val="single" w:sz="4" w:space="0" w:color="auto"/>
            </w:tcBorders>
          </w:tcPr>
          <w:p w:rsidR="008C02E5" w:rsidRPr="00B42D6B" w:rsidRDefault="008C02E5" w:rsidP="000029E5">
            <w:pPr>
              <w:pStyle w:val="af6"/>
              <w:jc w:val="center"/>
            </w:pPr>
            <w:bookmarkStart w:id="7" w:name="sub_13"/>
            <w:r w:rsidRPr="00B42D6B">
              <w:t>1.2</w:t>
            </w:r>
            <w:bookmarkEnd w:id="7"/>
          </w:p>
        </w:tc>
        <w:tc>
          <w:tcPr>
            <w:tcW w:w="1976" w:type="dxa"/>
            <w:tcBorders>
              <w:top w:val="single" w:sz="4" w:space="0" w:color="auto"/>
              <w:left w:val="single" w:sz="4" w:space="0" w:color="auto"/>
              <w:right w:val="single" w:sz="4" w:space="0" w:color="auto"/>
            </w:tcBorders>
          </w:tcPr>
          <w:p w:rsidR="008C02E5" w:rsidRPr="00B42D6B" w:rsidRDefault="0005786D" w:rsidP="000029E5">
            <w:pPr>
              <w:pStyle w:val="af7"/>
            </w:pPr>
            <w:r w:rsidRPr="00B42D6B">
              <w:t>Создание условий для временного трудоустройства детей  и молодежи в возрасте от 14 до 20 лет</w:t>
            </w:r>
          </w:p>
        </w:tc>
        <w:tc>
          <w:tcPr>
            <w:tcW w:w="1369" w:type="dxa"/>
            <w:tcBorders>
              <w:top w:val="single" w:sz="4" w:space="0" w:color="auto"/>
              <w:left w:val="single" w:sz="4" w:space="0" w:color="auto"/>
              <w:right w:val="single" w:sz="4" w:space="0" w:color="auto"/>
            </w:tcBorders>
          </w:tcPr>
          <w:p w:rsidR="008C02E5" w:rsidRPr="00B42D6B" w:rsidRDefault="008C02E5" w:rsidP="000029E5">
            <w:pPr>
              <w:pStyle w:val="af6"/>
            </w:pPr>
            <w:r w:rsidRPr="00B42D6B">
              <w:t>1000</w:t>
            </w:r>
          </w:p>
        </w:tc>
        <w:tc>
          <w:tcPr>
            <w:tcW w:w="1134" w:type="dxa"/>
            <w:tcBorders>
              <w:top w:val="single" w:sz="4" w:space="0" w:color="auto"/>
              <w:left w:val="single" w:sz="4" w:space="0" w:color="auto"/>
              <w:right w:val="single" w:sz="4" w:space="0" w:color="auto"/>
            </w:tcBorders>
          </w:tcPr>
          <w:p w:rsidR="008C02E5" w:rsidRPr="00B42D6B" w:rsidRDefault="008C02E5" w:rsidP="000029E5">
            <w:pPr>
              <w:pStyle w:val="af6"/>
              <w:jc w:val="center"/>
            </w:pPr>
            <w:r w:rsidRPr="00B42D6B">
              <w:t>1000</w:t>
            </w:r>
          </w:p>
        </w:tc>
        <w:tc>
          <w:tcPr>
            <w:tcW w:w="1221" w:type="dxa"/>
            <w:tcBorders>
              <w:top w:val="single" w:sz="4" w:space="0" w:color="auto"/>
              <w:left w:val="single" w:sz="4" w:space="0" w:color="auto"/>
              <w:right w:val="single" w:sz="4" w:space="0" w:color="auto"/>
            </w:tcBorders>
          </w:tcPr>
          <w:p w:rsidR="008C02E5" w:rsidRPr="00B42D6B" w:rsidRDefault="008C02E5" w:rsidP="000029E5">
            <w:pPr>
              <w:pStyle w:val="af6"/>
              <w:jc w:val="center"/>
            </w:pPr>
            <w:r w:rsidRPr="00B42D6B">
              <w:t>1000</w:t>
            </w:r>
          </w:p>
        </w:tc>
        <w:tc>
          <w:tcPr>
            <w:tcW w:w="1144" w:type="dxa"/>
            <w:tcBorders>
              <w:top w:val="single" w:sz="4" w:space="0" w:color="auto"/>
              <w:left w:val="single" w:sz="4" w:space="0" w:color="auto"/>
              <w:right w:val="single" w:sz="4" w:space="0" w:color="auto"/>
            </w:tcBorders>
          </w:tcPr>
          <w:p w:rsidR="008C02E5" w:rsidRPr="00B42D6B" w:rsidRDefault="008C02E5" w:rsidP="000029E5">
            <w:pPr>
              <w:pStyle w:val="af6"/>
            </w:pPr>
            <w:r w:rsidRPr="00B42D6B">
              <w:t>В течение года</w:t>
            </w:r>
          </w:p>
        </w:tc>
        <w:tc>
          <w:tcPr>
            <w:tcW w:w="1144" w:type="dxa"/>
            <w:tcBorders>
              <w:top w:val="single" w:sz="4" w:space="0" w:color="auto"/>
              <w:left w:val="single" w:sz="4" w:space="0" w:color="auto"/>
              <w:right w:val="single" w:sz="4" w:space="0" w:color="auto"/>
            </w:tcBorders>
          </w:tcPr>
          <w:p w:rsidR="008C02E5" w:rsidRPr="00B42D6B" w:rsidRDefault="008C02E5" w:rsidP="000029E5">
            <w:pPr>
              <w:pStyle w:val="af6"/>
            </w:pPr>
            <w:r w:rsidRPr="00B42D6B">
              <w:t>Администрация</w:t>
            </w:r>
          </w:p>
        </w:tc>
        <w:tc>
          <w:tcPr>
            <w:tcW w:w="1311" w:type="dxa"/>
            <w:tcBorders>
              <w:top w:val="single" w:sz="4" w:space="0" w:color="auto"/>
              <w:left w:val="single" w:sz="4" w:space="0" w:color="auto"/>
            </w:tcBorders>
          </w:tcPr>
          <w:p w:rsidR="008C02E5" w:rsidRPr="00B42D6B" w:rsidRDefault="008C02E5" w:rsidP="000029E5">
            <w:pPr>
              <w:pStyle w:val="af6"/>
            </w:pPr>
            <w:r w:rsidRPr="00B42D6B">
              <w:t>Местный бюджет</w:t>
            </w:r>
          </w:p>
        </w:tc>
      </w:tr>
      <w:tr w:rsidR="008C02E5" w:rsidRPr="00B42D6B" w:rsidTr="008C02E5">
        <w:trPr>
          <w:trHeight w:val="541"/>
        </w:trPr>
        <w:tc>
          <w:tcPr>
            <w:tcW w:w="2600" w:type="dxa"/>
            <w:gridSpan w:val="2"/>
            <w:tcBorders>
              <w:top w:val="single" w:sz="4" w:space="0" w:color="auto"/>
              <w:bottom w:val="single" w:sz="4" w:space="0" w:color="auto"/>
              <w:right w:val="single" w:sz="4" w:space="0" w:color="auto"/>
            </w:tcBorders>
          </w:tcPr>
          <w:p w:rsidR="008C02E5" w:rsidRPr="00B42D6B" w:rsidRDefault="008C02E5" w:rsidP="000029E5">
            <w:pPr>
              <w:pStyle w:val="af6"/>
            </w:pPr>
            <w:r w:rsidRPr="00B42D6B">
              <w:t>Итого по разделу 1</w:t>
            </w:r>
          </w:p>
        </w:tc>
        <w:tc>
          <w:tcPr>
            <w:tcW w:w="1369" w:type="dxa"/>
            <w:tcBorders>
              <w:top w:val="single" w:sz="4" w:space="0" w:color="auto"/>
              <w:left w:val="single" w:sz="4" w:space="0" w:color="auto"/>
              <w:bottom w:val="single" w:sz="4" w:space="0" w:color="auto"/>
              <w:right w:val="single" w:sz="4" w:space="0" w:color="auto"/>
            </w:tcBorders>
          </w:tcPr>
          <w:p w:rsidR="008C02E5" w:rsidRPr="00B42D6B" w:rsidRDefault="0005786D" w:rsidP="000029E5">
            <w:pPr>
              <w:pStyle w:val="af6"/>
              <w:jc w:val="center"/>
            </w:pPr>
            <w:r w:rsidRPr="00B42D6B">
              <w:t>6000</w:t>
            </w:r>
          </w:p>
        </w:tc>
        <w:tc>
          <w:tcPr>
            <w:tcW w:w="1134" w:type="dxa"/>
            <w:tcBorders>
              <w:top w:val="single" w:sz="4" w:space="0" w:color="auto"/>
              <w:left w:val="single" w:sz="4" w:space="0" w:color="auto"/>
              <w:bottom w:val="single" w:sz="4" w:space="0" w:color="auto"/>
              <w:right w:val="single" w:sz="4" w:space="0" w:color="auto"/>
            </w:tcBorders>
          </w:tcPr>
          <w:p w:rsidR="008C02E5" w:rsidRPr="00B42D6B" w:rsidRDefault="0005786D" w:rsidP="000029E5">
            <w:pPr>
              <w:pStyle w:val="af6"/>
              <w:jc w:val="center"/>
            </w:pPr>
            <w:r w:rsidRPr="00B42D6B">
              <w:t>6</w:t>
            </w:r>
            <w:r w:rsidR="008C02E5" w:rsidRPr="00B42D6B">
              <w:t>000</w:t>
            </w:r>
          </w:p>
        </w:tc>
        <w:tc>
          <w:tcPr>
            <w:tcW w:w="1221" w:type="dxa"/>
            <w:tcBorders>
              <w:top w:val="single" w:sz="4" w:space="0" w:color="auto"/>
              <w:left w:val="single" w:sz="4" w:space="0" w:color="auto"/>
              <w:bottom w:val="single" w:sz="4" w:space="0" w:color="auto"/>
              <w:right w:val="single" w:sz="4" w:space="0" w:color="auto"/>
            </w:tcBorders>
          </w:tcPr>
          <w:p w:rsidR="008C02E5" w:rsidRPr="00B42D6B" w:rsidRDefault="0005786D" w:rsidP="000029E5">
            <w:pPr>
              <w:pStyle w:val="af6"/>
              <w:jc w:val="center"/>
            </w:pPr>
            <w:r w:rsidRPr="00B42D6B">
              <w:t>6</w:t>
            </w:r>
            <w:r w:rsidR="008C02E5" w:rsidRPr="00B42D6B">
              <w:t>000</w:t>
            </w:r>
          </w:p>
        </w:tc>
        <w:tc>
          <w:tcPr>
            <w:tcW w:w="3599" w:type="dxa"/>
            <w:gridSpan w:val="3"/>
            <w:tcBorders>
              <w:top w:val="single" w:sz="4" w:space="0" w:color="auto"/>
              <w:left w:val="single" w:sz="4" w:space="0" w:color="auto"/>
              <w:bottom w:val="single" w:sz="4" w:space="0" w:color="auto"/>
            </w:tcBorders>
          </w:tcPr>
          <w:p w:rsidR="008C02E5" w:rsidRPr="00B42D6B" w:rsidRDefault="008C02E5" w:rsidP="0005786D">
            <w:pPr>
              <w:pStyle w:val="af6"/>
            </w:pPr>
            <w:r w:rsidRPr="00B42D6B">
              <w:t xml:space="preserve">средства местного бюджета </w:t>
            </w:r>
            <w:r w:rsidR="0005786D" w:rsidRPr="00B42D6B">
              <w:t>Червянского</w:t>
            </w:r>
            <w:r w:rsidRPr="00B42D6B">
              <w:t xml:space="preserve"> МО</w:t>
            </w:r>
          </w:p>
        </w:tc>
      </w:tr>
      <w:tr w:rsidR="0005786D" w:rsidRPr="00B42D6B" w:rsidTr="000029E5">
        <w:trPr>
          <w:trHeight w:val="541"/>
        </w:trPr>
        <w:tc>
          <w:tcPr>
            <w:tcW w:w="2600" w:type="dxa"/>
            <w:gridSpan w:val="2"/>
            <w:tcBorders>
              <w:top w:val="single" w:sz="4" w:space="0" w:color="auto"/>
              <w:bottom w:val="single" w:sz="4" w:space="0" w:color="auto"/>
              <w:right w:val="single" w:sz="4" w:space="0" w:color="auto"/>
            </w:tcBorders>
          </w:tcPr>
          <w:p w:rsidR="0005786D" w:rsidRPr="00B42D6B" w:rsidRDefault="0005786D" w:rsidP="000029E5">
            <w:pPr>
              <w:pStyle w:val="af6"/>
              <w:rPr>
                <w:b/>
              </w:rPr>
            </w:pPr>
            <w:r w:rsidRPr="00B42D6B">
              <w:rPr>
                <w:b/>
              </w:rPr>
              <w:t>Всего по 1 разделу</w:t>
            </w:r>
          </w:p>
        </w:tc>
        <w:tc>
          <w:tcPr>
            <w:tcW w:w="3724" w:type="dxa"/>
            <w:gridSpan w:val="3"/>
            <w:tcBorders>
              <w:top w:val="single" w:sz="4" w:space="0" w:color="auto"/>
              <w:left w:val="single" w:sz="4" w:space="0" w:color="auto"/>
              <w:bottom w:val="single" w:sz="4" w:space="0" w:color="auto"/>
              <w:right w:val="single" w:sz="4" w:space="0" w:color="auto"/>
            </w:tcBorders>
          </w:tcPr>
          <w:p w:rsidR="0005786D" w:rsidRPr="00B42D6B" w:rsidRDefault="0005786D" w:rsidP="000029E5">
            <w:pPr>
              <w:pStyle w:val="af6"/>
              <w:jc w:val="center"/>
              <w:rPr>
                <w:b/>
              </w:rPr>
            </w:pPr>
            <w:r w:rsidRPr="00B42D6B">
              <w:rPr>
                <w:b/>
              </w:rPr>
              <w:t>18 000</w:t>
            </w:r>
          </w:p>
        </w:tc>
        <w:tc>
          <w:tcPr>
            <w:tcW w:w="3599" w:type="dxa"/>
            <w:gridSpan w:val="3"/>
            <w:tcBorders>
              <w:top w:val="single" w:sz="4" w:space="0" w:color="auto"/>
              <w:left w:val="single" w:sz="4" w:space="0" w:color="auto"/>
              <w:bottom w:val="single" w:sz="4" w:space="0" w:color="auto"/>
            </w:tcBorders>
          </w:tcPr>
          <w:p w:rsidR="0005786D" w:rsidRPr="00B42D6B" w:rsidRDefault="00D81671" w:rsidP="0005786D">
            <w:pPr>
              <w:pStyle w:val="af6"/>
              <w:rPr>
                <w:b/>
              </w:rPr>
            </w:pPr>
            <w:r w:rsidRPr="00B42D6B">
              <w:rPr>
                <w:b/>
              </w:rPr>
              <w:t>средства местного бюджета Червянского МО</w:t>
            </w:r>
          </w:p>
        </w:tc>
      </w:tr>
    </w:tbl>
    <w:p w:rsidR="008C02E5" w:rsidRPr="00B42D6B" w:rsidRDefault="008C02E5" w:rsidP="008C02E5">
      <w:pPr>
        <w:ind w:firstLine="720"/>
        <w:jc w:val="both"/>
        <w:rPr>
          <w:rFonts w:ascii="Arial" w:hAnsi="Arial" w:cs="Arial"/>
          <w:sz w:val="24"/>
          <w:szCs w:val="24"/>
        </w:rPr>
      </w:pPr>
    </w:p>
    <w:p w:rsidR="00E56EEE" w:rsidRDefault="00E56EEE" w:rsidP="00D81671">
      <w:pPr>
        <w:pStyle w:val="1"/>
        <w:jc w:val="center"/>
        <w:rPr>
          <w:rFonts w:ascii="Arial" w:hAnsi="Arial" w:cs="Arial"/>
          <w:color w:val="auto"/>
          <w:sz w:val="24"/>
          <w:szCs w:val="24"/>
        </w:rPr>
      </w:pPr>
      <w:bookmarkStart w:id="8" w:name="sub_400"/>
    </w:p>
    <w:p w:rsidR="00E56EEE" w:rsidRDefault="00E56EEE" w:rsidP="00D81671">
      <w:pPr>
        <w:pStyle w:val="1"/>
        <w:jc w:val="center"/>
        <w:rPr>
          <w:rFonts w:ascii="Arial" w:hAnsi="Arial" w:cs="Arial"/>
          <w:color w:val="auto"/>
          <w:sz w:val="24"/>
          <w:szCs w:val="24"/>
        </w:rPr>
      </w:pPr>
    </w:p>
    <w:p w:rsidR="00E56EEE" w:rsidRDefault="00E56EEE" w:rsidP="00D81671">
      <w:pPr>
        <w:pStyle w:val="1"/>
        <w:jc w:val="center"/>
        <w:rPr>
          <w:rFonts w:ascii="Arial" w:hAnsi="Arial" w:cs="Arial"/>
          <w:color w:val="auto"/>
          <w:sz w:val="24"/>
          <w:szCs w:val="24"/>
        </w:rPr>
      </w:pPr>
    </w:p>
    <w:p w:rsidR="00D81671" w:rsidRPr="00B42D6B" w:rsidRDefault="00D81671" w:rsidP="00D81671">
      <w:pPr>
        <w:pStyle w:val="1"/>
        <w:jc w:val="center"/>
        <w:rPr>
          <w:rFonts w:ascii="Arial" w:hAnsi="Arial" w:cs="Arial"/>
          <w:color w:val="auto"/>
          <w:sz w:val="24"/>
          <w:szCs w:val="24"/>
        </w:rPr>
      </w:pPr>
      <w:r w:rsidRPr="00B42D6B">
        <w:rPr>
          <w:rFonts w:ascii="Arial" w:hAnsi="Arial" w:cs="Arial"/>
          <w:color w:val="auto"/>
          <w:sz w:val="24"/>
          <w:szCs w:val="24"/>
        </w:rPr>
        <w:t>Раздел 4. "Оценка эффективности и прогноз социально-экономических</w:t>
      </w:r>
      <w:r w:rsidRPr="00B42D6B">
        <w:rPr>
          <w:rFonts w:ascii="Arial" w:hAnsi="Arial" w:cs="Arial"/>
          <w:color w:val="auto"/>
          <w:sz w:val="24"/>
          <w:szCs w:val="24"/>
        </w:rPr>
        <w:br/>
        <w:t>результатов реализации подпрограммы"</w:t>
      </w:r>
      <w:bookmarkEnd w:id="8"/>
    </w:p>
    <w:p w:rsidR="00D81671" w:rsidRPr="00B42D6B" w:rsidRDefault="00D81671" w:rsidP="00D81671">
      <w:pPr>
        <w:ind w:firstLine="720"/>
        <w:jc w:val="both"/>
        <w:rPr>
          <w:rFonts w:ascii="Arial" w:hAnsi="Arial" w:cs="Arial"/>
          <w:sz w:val="24"/>
          <w:szCs w:val="24"/>
        </w:rPr>
      </w:pPr>
      <w:r w:rsidRPr="00B42D6B">
        <w:rPr>
          <w:rFonts w:ascii="Arial" w:hAnsi="Arial" w:cs="Arial"/>
          <w:sz w:val="24"/>
          <w:szCs w:val="24"/>
        </w:rPr>
        <w:t>Основной общественно значимый результат настоящей подпрограммы - предупреждение потерь "человеческого капитала".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28"/>
        <w:gridCol w:w="4646"/>
        <w:gridCol w:w="1161"/>
        <w:gridCol w:w="1571"/>
        <w:gridCol w:w="1914"/>
      </w:tblGrid>
      <w:tr w:rsidR="00D81671" w:rsidRPr="00B42D6B" w:rsidTr="000029E5">
        <w:trPr>
          <w:trHeight w:val="146"/>
        </w:trPr>
        <w:tc>
          <w:tcPr>
            <w:tcW w:w="528" w:type="dxa"/>
            <w:vMerge w:val="restart"/>
            <w:tcBorders>
              <w:top w:val="single" w:sz="4" w:space="0" w:color="auto"/>
              <w:bottom w:val="nil"/>
              <w:right w:val="single" w:sz="4" w:space="0" w:color="auto"/>
            </w:tcBorders>
          </w:tcPr>
          <w:p w:rsidR="00D81671" w:rsidRPr="00B42D6B" w:rsidRDefault="00D81671" w:rsidP="000029E5">
            <w:pPr>
              <w:pStyle w:val="af6"/>
              <w:jc w:val="center"/>
            </w:pPr>
            <w:r w:rsidRPr="00B42D6B">
              <w:t>N п.п.</w:t>
            </w:r>
          </w:p>
        </w:tc>
        <w:tc>
          <w:tcPr>
            <w:tcW w:w="4646" w:type="dxa"/>
            <w:vMerge w:val="restart"/>
            <w:tcBorders>
              <w:top w:val="single" w:sz="4" w:space="0" w:color="auto"/>
              <w:left w:val="single" w:sz="4" w:space="0" w:color="auto"/>
              <w:bottom w:val="nil"/>
              <w:right w:val="single" w:sz="4" w:space="0" w:color="auto"/>
            </w:tcBorders>
          </w:tcPr>
          <w:p w:rsidR="00D81671" w:rsidRPr="00B42D6B" w:rsidRDefault="00D81671" w:rsidP="000029E5">
            <w:pPr>
              <w:pStyle w:val="af6"/>
              <w:jc w:val="center"/>
            </w:pPr>
            <w:r w:rsidRPr="00B42D6B">
              <w:t>Наименование целевого показателя</w:t>
            </w:r>
          </w:p>
        </w:tc>
        <w:tc>
          <w:tcPr>
            <w:tcW w:w="1161" w:type="dxa"/>
            <w:vMerge w:val="restart"/>
            <w:tcBorders>
              <w:top w:val="single" w:sz="4" w:space="0" w:color="auto"/>
              <w:left w:val="single" w:sz="4" w:space="0" w:color="auto"/>
              <w:bottom w:val="nil"/>
              <w:right w:val="single" w:sz="4" w:space="0" w:color="auto"/>
            </w:tcBorders>
          </w:tcPr>
          <w:p w:rsidR="00D81671" w:rsidRPr="00B42D6B" w:rsidRDefault="00D81671" w:rsidP="000029E5">
            <w:pPr>
              <w:pStyle w:val="af6"/>
              <w:jc w:val="center"/>
            </w:pPr>
            <w:r w:rsidRPr="00B42D6B">
              <w:t>Единица измерения</w:t>
            </w:r>
          </w:p>
        </w:tc>
        <w:tc>
          <w:tcPr>
            <w:tcW w:w="3485" w:type="dxa"/>
            <w:gridSpan w:val="2"/>
            <w:tcBorders>
              <w:top w:val="single" w:sz="4" w:space="0" w:color="auto"/>
              <w:left w:val="single" w:sz="4" w:space="0" w:color="auto"/>
              <w:bottom w:val="single" w:sz="4" w:space="0" w:color="auto"/>
            </w:tcBorders>
          </w:tcPr>
          <w:p w:rsidR="00D81671" w:rsidRPr="00B42D6B" w:rsidRDefault="00D81671" w:rsidP="000029E5">
            <w:pPr>
              <w:pStyle w:val="af6"/>
              <w:jc w:val="center"/>
            </w:pPr>
            <w:r w:rsidRPr="00B42D6B">
              <w:t>Значение целевого показателя</w:t>
            </w:r>
          </w:p>
        </w:tc>
      </w:tr>
      <w:tr w:rsidR="00D81671" w:rsidRPr="00B42D6B" w:rsidTr="000029E5">
        <w:trPr>
          <w:trHeight w:val="146"/>
        </w:trPr>
        <w:tc>
          <w:tcPr>
            <w:tcW w:w="528" w:type="dxa"/>
            <w:vMerge/>
            <w:tcBorders>
              <w:top w:val="nil"/>
              <w:bottom w:val="single" w:sz="4" w:space="0" w:color="auto"/>
              <w:right w:val="single" w:sz="4" w:space="0" w:color="auto"/>
            </w:tcBorders>
          </w:tcPr>
          <w:p w:rsidR="00D81671" w:rsidRPr="00B42D6B" w:rsidRDefault="00D81671" w:rsidP="000029E5">
            <w:pPr>
              <w:pStyle w:val="af6"/>
            </w:pPr>
          </w:p>
        </w:tc>
        <w:tc>
          <w:tcPr>
            <w:tcW w:w="4646" w:type="dxa"/>
            <w:vMerge/>
            <w:tcBorders>
              <w:top w:val="nil"/>
              <w:left w:val="single" w:sz="4" w:space="0" w:color="auto"/>
              <w:bottom w:val="single" w:sz="4" w:space="0" w:color="auto"/>
              <w:right w:val="single" w:sz="4" w:space="0" w:color="auto"/>
            </w:tcBorders>
          </w:tcPr>
          <w:p w:rsidR="00D81671" w:rsidRPr="00B42D6B" w:rsidRDefault="00D81671" w:rsidP="000029E5">
            <w:pPr>
              <w:pStyle w:val="af6"/>
            </w:pPr>
          </w:p>
        </w:tc>
        <w:tc>
          <w:tcPr>
            <w:tcW w:w="1161" w:type="dxa"/>
            <w:vMerge/>
            <w:tcBorders>
              <w:top w:val="nil"/>
              <w:left w:val="single" w:sz="4" w:space="0" w:color="auto"/>
              <w:bottom w:val="single" w:sz="4" w:space="0" w:color="auto"/>
              <w:right w:val="single" w:sz="4" w:space="0" w:color="auto"/>
            </w:tcBorders>
          </w:tcPr>
          <w:p w:rsidR="00D81671" w:rsidRPr="00B42D6B" w:rsidRDefault="00D81671" w:rsidP="000029E5">
            <w:pPr>
              <w:pStyle w:val="af6"/>
            </w:pPr>
          </w:p>
        </w:tc>
        <w:tc>
          <w:tcPr>
            <w:tcW w:w="1571" w:type="dxa"/>
            <w:tcBorders>
              <w:top w:val="single" w:sz="4" w:space="0" w:color="auto"/>
              <w:left w:val="single" w:sz="4" w:space="0" w:color="auto"/>
              <w:bottom w:val="single" w:sz="4" w:space="0" w:color="auto"/>
              <w:right w:val="single" w:sz="4" w:space="0" w:color="auto"/>
            </w:tcBorders>
          </w:tcPr>
          <w:p w:rsidR="00D81671" w:rsidRPr="00B42D6B" w:rsidRDefault="00D81671" w:rsidP="000029E5">
            <w:pPr>
              <w:pStyle w:val="af6"/>
              <w:jc w:val="center"/>
            </w:pPr>
            <w:r w:rsidRPr="00B42D6B">
              <w:t>До реализации подпрограммы</w:t>
            </w:r>
          </w:p>
        </w:tc>
        <w:tc>
          <w:tcPr>
            <w:tcW w:w="1914" w:type="dxa"/>
            <w:tcBorders>
              <w:top w:val="single" w:sz="4" w:space="0" w:color="auto"/>
              <w:left w:val="single" w:sz="4" w:space="0" w:color="auto"/>
              <w:bottom w:val="single" w:sz="4" w:space="0" w:color="auto"/>
            </w:tcBorders>
          </w:tcPr>
          <w:p w:rsidR="00D81671" w:rsidRPr="00B42D6B" w:rsidRDefault="00D81671" w:rsidP="000029E5">
            <w:pPr>
              <w:pStyle w:val="af6"/>
              <w:jc w:val="center"/>
            </w:pPr>
            <w:r w:rsidRPr="00B42D6B">
              <w:t>В результате реализации подпрограммы</w:t>
            </w:r>
          </w:p>
        </w:tc>
      </w:tr>
      <w:tr w:rsidR="00D81671" w:rsidRPr="00B42D6B" w:rsidTr="000029E5">
        <w:trPr>
          <w:trHeight w:val="146"/>
        </w:trPr>
        <w:tc>
          <w:tcPr>
            <w:tcW w:w="528" w:type="dxa"/>
            <w:tcBorders>
              <w:top w:val="single" w:sz="4" w:space="0" w:color="auto"/>
              <w:bottom w:val="single" w:sz="4" w:space="0" w:color="auto"/>
              <w:right w:val="single" w:sz="4" w:space="0" w:color="auto"/>
            </w:tcBorders>
          </w:tcPr>
          <w:p w:rsidR="00D81671" w:rsidRPr="00B42D6B" w:rsidRDefault="00D81671" w:rsidP="000029E5">
            <w:pPr>
              <w:pStyle w:val="af6"/>
              <w:jc w:val="center"/>
            </w:pPr>
            <w:r w:rsidRPr="00B42D6B">
              <w:t>1</w:t>
            </w:r>
          </w:p>
        </w:tc>
        <w:tc>
          <w:tcPr>
            <w:tcW w:w="4646" w:type="dxa"/>
            <w:tcBorders>
              <w:top w:val="single" w:sz="4" w:space="0" w:color="auto"/>
              <w:left w:val="single" w:sz="4" w:space="0" w:color="auto"/>
              <w:bottom w:val="single" w:sz="4" w:space="0" w:color="auto"/>
              <w:right w:val="single" w:sz="4" w:space="0" w:color="auto"/>
            </w:tcBorders>
          </w:tcPr>
          <w:p w:rsidR="00D81671" w:rsidRPr="00B42D6B" w:rsidRDefault="00D81671" w:rsidP="00D81671">
            <w:pPr>
              <w:pStyle w:val="af7"/>
            </w:pPr>
            <w:r w:rsidRPr="00B42D6B">
              <w:t>Доля молодежи в возрасте 14-30 лет, принявших участие в мероприятиях  подпрограммы "Молодежь Червянского МО"</w:t>
            </w:r>
          </w:p>
        </w:tc>
        <w:tc>
          <w:tcPr>
            <w:tcW w:w="1161" w:type="dxa"/>
            <w:tcBorders>
              <w:top w:val="single" w:sz="4" w:space="0" w:color="auto"/>
              <w:left w:val="single" w:sz="4" w:space="0" w:color="auto"/>
              <w:bottom w:val="single" w:sz="4" w:space="0" w:color="auto"/>
              <w:right w:val="single" w:sz="4" w:space="0" w:color="auto"/>
            </w:tcBorders>
          </w:tcPr>
          <w:p w:rsidR="00D81671" w:rsidRPr="00B42D6B" w:rsidRDefault="00D81671" w:rsidP="000029E5">
            <w:pPr>
              <w:pStyle w:val="af6"/>
              <w:jc w:val="center"/>
            </w:pPr>
            <w:r w:rsidRPr="00B42D6B">
              <w:t>%</w:t>
            </w:r>
          </w:p>
        </w:tc>
        <w:tc>
          <w:tcPr>
            <w:tcW w:w="1571" w:type="dxa"/>
            <w:tcBorders>
              <w:top w:val="single" w:sz="4" w:space="0" w:color="auto"/>
              <w:left w:val="single" w:sz="4" w:space="0" w:color="auto"/>
              <w:bottom w:val="single" w:sz="4" w:space="0" w:color="auto"/>
              <w:right w:val="single" w:sz="4" w:space="0" w:color="auto"/>
            </w:tcBorders>
          </w:tcPr>
          <w:p w:rsidR="00D81671" w:rsidRPr="00B42D6B" w:rsidRDefault="00D81671" w:rsidP="000029E5">
            <w:pPr>
              <w:pStyle w:val="af6"/>
              <w:jc w:val="center"/>
            </w:pPr>
            <w:r w:rsidRPr="00B42D6B">
              <w:t>0</w:t>
            </w:r>
          </w:p>
        </w:tc>
        <w:tc>
          <w:tcPr>
            <w:tcW w:w="1914" w:type="dxa"/>
            <w:tcBorders>
              <w:top w:val="single" w:sz="4" w:space="0" w:color="auto"/>
              <w:left w:val="single" w:sz="4" w:space="0" w:color="auto"/>
              <w:bottom w:val="single" w:sz="4" w:space="0" w:color="auto"/>
            </w:tcBorders>
          </w:tcPr>
          <w:p w:rsidR="00D81671" w:rsidRPr="00B42D6B" w:rsidRDefault="00D81671" w:rsidP="000029E5">
            <w:pPr>
              <w:pStyle w:val="af6"/>
              <w:jc w:val="center"/>
            </w:pPr>
            <w:r w:rsidRPr="00B42D6B">
              <w:t>0</w:t>
            </w:r>
          </w:p>
        </w:tc>
      </w:tr>
      <w:tr w:rsidR="00D81671" w:rsidRPr="00B42D6B" w:rsidTr="000029E5">
        <w:trPr>
          <w:trHeight w:val="146"/>
        </w:trPr>
        <w:tc>
          <w:tcPr>
            <w:tcW w:w="528" w:type="dxa"/>
            <w:tcBorders>
              <w:top w:val="single" w:sz="4" w:space="0" w:color="auto"/>
              <w:bottom w:val="single" w:sz="4" w:space="0" w:color="auto"/>
              <w:right w:val="single" w:sz="4" w:space="0" w:color="auto"/>
            </w:tcBorders>
          </w:tcPr>
          <w:p w:rsidR="00D81671" w:rsidRPr="00B42D6B" w:rsidRDefault="00D81671" w:rsidP="000029E5">
            <w:pPr>
              <w:pStyle w:val="af6"/>
              <w:jc w:val="center"/>
            </w:pPr>
            <w:r w:rsidRPr="00B42D6B">
              <w:t>2</w:t>
            </w:r>
          </w:p>
        </w:tc>
        <w:tc>
          <w:tcPr>
            <w:tcW w:w="4646" w:type="dxa"/>
            <w:tcBorders>
              <w:top w:val="single" w:sz="4" w:space="0" w:color="auto"/>
              <w:left w:val="single" w:sz="4" w:space="0" w:color="auto"/>
              <w:bottom w:val="single" w:sz="4" w:space="0" w:color="auto"/>
              <w:right w:val="single" w:sz="4" w:space="0" w:color="auto"/>
            </w:tcBorders>
          </w:tcPr>
          <w:p w:rsidR="00D81671" w:rsidRPr="00B42D6B" w:rsidRDefault="00D81671" w:rsidP="000029E5">
            <w:pPr>
              <w:pStyle w:val="af7"/>
            </w:pPr>
            <w:r w:rsidRPr="00B42D6B">
              <w:t>Количество молодых людей, вовлеченных в реализацию социальных проектов</w:t>
            </w:r>
          </w:p>
        </w:tc>
        <w:tc>
          <w:tcPr>
            <w:tcW w:w="1161" w:type="dxa"/>
            <w:tcBorders>
              <w:top w:val="single" w:sz="4" w:space="0" w:color="auto"/>
              <w:left w:val="single" w:sz="4" w:space="0" w:color="auto"/>
              <w:bottom w:val="single" w:sz="4" w:space="0" w:color="auto"/>
              <w:right w:val="single" w:sz="4" w:space="0" w:color="auto"/>
            </w:tcBorders>
          </w:tcPr>
          <w:p w:rsidR="00D81671" w:rsidRPr="00B42D6B" w:rsidRDefault="00D81671" w:rsidP="000029E5">
            <w:pPr>
              <w:pStyle w:val="af6"/>
              <w:jc w:val="center"/>
            </w:pPr>
            <w:r w:rsidRPr="00B42D6B">
              <w:t>чел.</w:t>
            </w:r>
          </w:p>
        </w:tc>
        <w:tc>
          <w:tcPr>
            <w:tcW w:w="1571" w:type="dxa"/>
            <w:tcBorders>
              <w:top w:val="single" w:sz="4" w:space="0" w:color="auto"/>
              <w:left w:val="single" w:sz="4" w:space="0" w:color="auto"/>
              <w:bottom w:val="single" w:sz="4" w:space="0" w:color="auto"/>
              <w:right w:val="single" w:sz="4" w:space="0" w:color="auto"/>
            </w:tcBorders>
          </w:tcPr>
          <w:p w:rsidR="00D81671" w:rsidRPr="00B42D6B" w:rsidRDefault="00D81671" w:rsidP="000029E5">
            <w:pPr>
              <w:pStyle w:val="af6"/>
              <w:jc w:val="center"/>
            </w:pPr>
            <w:r w:rsidRPr="00B42D6B">
              <w:t>0</w:t>
            </w:r>
          </w:p>
        </w:tc>
        <w:tc>
          <w:tcPr>
            <w:tcW w:w="1914" w:type="dxa"/>
            <w:tcBorders>
              <w:top w:val="single" w:sz="4" w:space="0" w:color="auto"/>
              <w:left w:val="single" w:sz="4" w:space="0" w:color="auto"/>
              <w:bottom w:val="single" w:sz="4" w:space="0" w:color="auto"/>
            </w:tcBorders>
          </w:tcPr>
          <w:p w:rsidR="00D81671" w:rsidRPr="00B42D6B" w:rsidRDefault="00D81671" w:rsidP="000029E5">
            <w:pPr>
              <w:pStyle w:val="af6"/>
              <w:jc w:val="center"/>
            </w:pPr>
            <w:r w:rsidRPr="00B42D6B">
              <w:t>0</w:t>
            </w:r>
          </w:p>
        </w:tc>
      </w:tr>
      <w:tr w:rsidR="00D81671" w:rsidRPr="00B42D6B" w:rsidTr="000029E5">
        <w:trPr>
          <w:trHeight w:val="810"/>
        </w:trPr>
        <w:tc>
          <w:tcPr>
            <w:tcW w:w="528" w:type="dxa"/>
            <w:tcBorders>
              <w:top w:val="single" w:sz="4" w:space="0" w:color="auto"/>
              <w:bottom w:val="single" w:sz="4" w:space="0" w:color="auto"/>
              <w:right w:val="single" w:sz="4" w:space="0" w:color="auto"/>
            </w:tcBorders>
          </w:tcPr>
          <w:p w:rsidR="00D81671" w:rsidRPr="00B42D6B" w:rsidRDefault="00D81671" w:rsidP="000029E5">
            <w:pPr>
              <w:pStyle w:val="af6"/>
              <w:jc w:val="center"/>
            </w:pPr>
            <w:r w:rsidRPr="00B42D6B">
              <w:t>3</w:t>
            </w:r>
          </w:p>
        </w:tc>
        <w:tc>
          <w:tcPr>
            <w:tcW w:w="4646" w:type="dxa"/>
            <w:tcBorders>
              <w:top w:val="single" w:sz="4" w:space="0" w:color="auto"/>
              <w:left w:val="single" w:sz="4" w:space="0" w:color="auto"/>
              <w:bottom w:val="single" w:sz="4" w:space="0" w:color="auto"/>
              <w:right w:val="single" w:sz="4" w:space="0" w:color="auto"/>
            </w:tcBorders>
          </w:tcPr>
          <w:p w:rsidR="00D81671" w:rsidRPr="00B42D6B" w:rsidRDefault="00D81671" w:rsidP="000029E5">
            <w:pPr>
              <w:pStyle w:val="af7"/>
            </w:pPr>
            <w:r w:rsidRPr="00B42D6B">
              <w:t>Количество мероприятий проведенных  для молодежи, в рамках реализации муниципальных  подпрограмм</w:t>
            </w:r>
          </w:p>
        </w:tc>
        <w:tc>
          <w:tcPr>
            <w:tcW w:w="1161" w:type="dxa"/>
            <w:tcBorders>
              <w:top w:val="single" w:sz="4" w:space="0" w:color="auto"/>
              <w:left w:val="single" w:sz="4" w:space="0" w:color="auto"/>
              <w:bottom w:val="single" w:sz="4" w:space="0" w:color="auto"/>
              <w:right w:val="single" w:sz="4" w:space="0" w:color="auto"/>
            </w:tcBorders>
          </w:tcPr>
          <w:p w:rsidR="00D81671" w:rsidRPr="00B42D6B" w:rsidRDefault="00D81671" w:rsidP="000029E5">
            <w:pPr>
              <w:pStyle w:val="af6"/>
              <w:jc w:val="center"/>
            </w:pPr>
            <w:r w:rsidRPr="00B42D6B">
              <w:t>ед./год</w:t>
            </w:r>
          </w:p>
        </w:tc>
        <w:tc>
          <w:tcPr>
            <w:tcW w:w="1571" w:type="dxa"/>
            <w:tcBorders>
              <w:top w:val="single" w:sz="4" w:space="0" w:color="auto"/>
              <w:left w:val="single" w:sz="4" w:space="0" w:color="auto"/>
              <w:bottom w:val="single" w:sz="4" w:space="0" w:color="auto"/>
              <w:right w:val="single" w:sz="4" w:space="0" w:color="auto"/>
            </w:tcBorders>
          </w:tcPr>
          <w:p w:rsidR="00D81671" w:rsidRPr="00B42D6B" w:rsidRDefault="00D81671" w:rsidP="000029E5">
            <w:pPr>
              <w:pStyle w:val="af6"/>
              <w:jc w:val="center"/>
            </w:pPr>
            <w:r w:rsidRPr="00B42D6B">
              <w:t>0</w:t>
            </w:r>
          </w:p>
        </w:tc>
        <w:tc>
          <w:tcPr>
            <w:tcW w:w="1914" w:type="dxa"/>
            <w:tcBorders>
              <w:top w:val="single" w:sz="4" w:space="0" w:color="auto"/>
              <w:left w:val="single" w:sz="4" w:space="0" w:color="auto"/>
              <w:bottom w:val="single" w:sz="4" w:space="0" w:color="auto"/>
            </w:tcBorders>
          </w:tcPr>
          <w:p w:rsidR="00D81671" w:rsidRPr="00B42D6B" w:rsidRDefault="00D81671" w:rsidP="000029E5">
            <w:pPr>
              <w:pStyle w:val="af6"/>
              <w:jc w:val="center"/>
            </w:pPr>
            <w:r w:rsidRPr="00B42D6B">
              <w:t>0</w:t>
            </w:r>
          </w:p>
        </w:tc>
      </w:tr>
      <w:tr w:rsidR="00D81671" w:rsidRPr="00B42D6B" w:rsidTr="000029E5">
        <w:trPr>
          <w:trHeight w:val="1123"/>
        </w:trPr>
        <w:tc>
          <w:tcPr>
            <w:tcW w:w="528" w:type="dxa"/>
            <w:tcBorders>
              <w:top w:val="single" w:sz="4" w:space="0" w:color="auto"/>
              <w:bottom w:val="single" w:sz="4" w:space="0" w:color="auto"/>
              <w:right w:val="single" w:sz="4" w:space="0" w:color="auto"/>
            </w:tcBorders>
          </w:tcPr>
          <w:p w:rsidR="00D81671" w:rsidRPr="00B42D6B" w:rsidRDefault="00D81671" w:rsidP="000029E5">
            <w:pPr>
              <w:pStyle w:val="af6"/>
              <w:jc w:val="center"/>
            </w:pPr>
            <w:r w:rsidRPr="00B42D6B">
              <w:t>4</w:t>
            </w:r>
          </w:p>
        </w:tc>
        <w:tc>
          <w:tcPr>
            <w:tcW w:w="4646" w:type="dxa"/>
            <w:tcBorders>
              <w:top w:val="single" w:sz="4" w:space="0" w:color="auto"/>
              <w:left w:val="single" w:sz="4" w:space="0" w:color="auto"/>
              <w:bottom w:val="single" w:sz="4" w:space="0" w:color="auto"/>
              <w:right w:val="single" w:sz="4" w:space="0" w:color="auto"/>
            </w:tcBorders>
          </w:tcPr>
          <w:p w:rsidR="00D81671" w:rsidRPr="00B42D6B" w:rsidRDefault="00D81671" w:rsidP="000029E5">
            <w:pPr>
              <w:pStyle w:val="af7"/>
            </w:pPr>
            <w:r w:rsidRPr="00B42D6B">
              <w:t xml:space="preserve">Увеличение количества молодых людей, вовлеченных в деятельность молодежных общественных организаций, спортивных клубов </w:t>
            </w:r>
          </w:p>
        </w:tc>
        <w:tc>
          <w:tcPr>
            <w:tcW w:w="1161" w:type="dxa"/>
            <w:tcBorders>
              <w:top w:val="single" w:sz="4" w:space="0" w:color="auto"/>
              <w:left w:val="single" w:sz="4" w:space="0" w:color="auto"/>
              <w:bottom w:val="single" w:sz="4" w:space="0" w:color="auto"/>
              <w:right w:val="single" w:sz="4" w:space="0" w:color="auto"/>
            </w:tcBorders>
          </w:tcPr>
          <w:p w:rsidR="00D81671" w:rsidRPr="00B42D6B" w:rsidRDefault="00D81671" w:rsidP="000029E5">
            <w:pPr>
              <w:pStyle w:val="af6"/>
              <w:jc w:val="center"/>
            </w:pPr>
            <w:r w:rsidRPr="00B42D6B">
              <w:t>%</w:t>
            </w:r>
          </w:p>
        </w:tc>
        <w:tc>
          <w:tcPr>
            <w:tcW w:w="1571" w:type="dxa"/>
            <w:tcBorders>
              <w:top w:val="single" w:sz="4" w:space="0" w:color="auto"/>
              <w:left w:val="single" w:sz="4" w:space="0" w:color="auto"/>
              <w:bottom w:val="single" w:sz="4" w:space="0" w:color="auto"/>
              <w:right w:val="single" w:sz="4" w:space="0" w:color="auto"/>
            </w:tcBorders>
          </w:tcPr>
          <w:p w:rsidR="00D81671" w:rsidRPr="00B42D6B" w:rsidRDefault="00D81671" w:rsidP="000029E5">
            <w:pPr>
              <w:pStyle w:val="af6"/>
              <w:jc w:val="center"/>
            </w:pPr>
            <w:r w:rsidRPr="00B42D6B">
              <w:t>0</w:t>
            </w:r>
          </w:p>
        </w:tc>
        <w:tc>
          <w:tcPr>
            <w:tcW w:w="1914" w:type="dxa"/>
            <w:tcBorders>
              <w:top w:val="single" w:sz="4" w:space="0" w:color="auto"/>
              <w:left w:val="single" w:sz="4" w:space="0" w:color="auto"/>
              <w:bottom w:val="single" w:sz="4" w:space="0" w:color="auto"/>
            </w:tcBorders>
          </w:tcPr>
          <w:p w:rsidR="00D81671" w:rsidRPr="00B42D6B" w:rsidRDefault="00D81671" w:rsidP="000029E5">
            <w:pPr>
              <w:pStyle w:val="af6"/>
              <w:jc w:val="center"/>
            </w:pPr>
            <w:r w:rsidRPr="00B42D6B">
              <w:t>0</w:t>
            </w:r>
          </w:p>
        </w:tc>
      </w:tr>
      <w:tr w:rsidR="00D81671" w:rsidRPr="00B42D6B" w:rsidTr="000029E5">
        <w:trPr>
          <w:trHeight w:val="607"/>
        </w:trPr>
        <w:tc>
          <w:tcPr>
            <w:tcW w:w="528" w:type="dxa"/>
            <w:tcBorders>
              <w:top w:val="single" w:sz="4" w:space="0" w:color="auto"/>
              <w:bottom w:val="single" w:sz="4" w:space="0" w:color="auto"/>
              <w:right w:val="single" w:sz="4" w:space="0" w:color="auto"/>
            </w:tcBorders>
          </w:tcPr>
          <w:p w:rsidR="00D81671" w:rsidRPr="00B42D6B" w:rsidRDefault="00D81671" w:rsidP="000029E5">
            <w:pPr>
              <w:pStyle w:val="af6"/>
              <w:jc w:val="center"/>
            </w:pPr>
            <w:r w:rsidRPr="00B42D6B">
              <w:t>5</w:t>
            </w:r>
          </w:p>
        </w:tc>
        <w:tc>
          <w:tcPr>
            <w:tcW w:w="4646" w:type="dxa"/>
            <w:tcBorders>
              <w:top w:val="single" w:sz="4" w:space="0" w:color="auto"/>
              <w:left w:val="single" w:sz="4" w:space="0" w:color="auto"/>
              <w:bottom w:val="single" w:sz="4" w:space="0" w:color="auto"/>
              <w:right w:val="single" w:sz="4" w:space="0" w:color="auto"/>
            </w:tcBorders>
          </w:tcPr>
          <w:p w:rsidR="00D81671" w:rsidRPr="00B42D6B" w:rsidRDefault="00D81671" w:rsidP="000029E5">
            <w:pPr>
              <w:pStyle w:val="af7"/>
            </w:pPr>
            <w:r w:rsidRPr="00B42D6B">
              <w:t>Количество молодежи, задействованной в работе центра активной молодежи</w:t>
            </w:r>
          </w:p>
        </w:tc>
        <w:tc>
          <w:tcPr>
            <w:tcW w:w="1161" w:type="dxa"/>
            <w:tcBorders>
              <w:top w:val="single" w:sz="4" w:space="0" w:color="auto"/>
              <w:left w:val="single" w:sz="4" w:space="0" w:color="auto"/>
              <w:bottom w:val="single" w:sz="4" w:space="0" w:color="auto"/>
              <w:right w:val="single" w:sz="4" w:space="0" w:color="auto"/>
            </w:tcBorders>
          </w:tcPr>
          <w:p w:rsidR="00D81671" w:rsidRPr="00B42D6B" w:rsidRDefault="00D81671" w:rsidP="000029E5">
            <w:pPr>
              <w:pStyle w:val="af6"/>
              <w:jc w:val="center"/>
            </w:pPr>
            <w:r w:rsidRPr="00B42D6B">
              <w:t>чел./год</w:t>
            </w:r>
          </w:p>
        </w:tc>
        <w:tc>
          <w:tcPr>
            <w:tcW w:w="1571" w:type="dxa"/>
            <w:tcBorders>
              <w:top w:val="single" w:sz="4" w:space="0" w:color="auto"/>
              <w:left w:val="single" w:sz="4" w:space="0" w:color="auto"/>
              <w:bottom w:val="single" w:sz="4" w:space="0" w:color="auto"/>
              <w:right w:val="single" w:sz="4" w:space="0" w:color="auto"/>
            </w:tcBorders>
          </w:tcPr>
          <w:p w:rsidR="00D81671" w:rsidRPr="00B42D6B" w:rsidRDefault="00D81671" w:rsidP="000029E5">
            <w:pPr>
              <w:pStyle w:val="af6"/>
              <w:jc w:val="center"/>
            </w:pPr>
            <w:r w:rsidRPr="00B42D6B">
              <w:t>0</w:t>
            </w:r>
          </w:p>
        </w:tc>
        <w:tc>
          <w:tcPr>
            <w:tcW w:w="1914" w:type="dxa"/>
            <w:tcBorders>
              <w:top w:val="single" w:sz="4" w:space="0" w:color="auto"/>
              <w:left w:val="single" w:sz="4" w:space="0" w:color="auto"/>
              <w:bottom w:val="single" w:sz="4" w:space="0" w:color="auto"/>
            </w:tcBorders>
          </w:tcPr>
          <w:p w:rsidR="00D81671" w:rsidRPr="00B42D6B" w:rsidRDefault="00D81671" w:rsidP="000029E5">
            <w:pPr>
              <w:pStyle w:val="af6"/>
              <w:jc w:val="center"/>
            </w:pPr>
            <w:r w:rsidRPr="00B42D6B">
              <w:t>0</w:t>
            </w:r>
          </w:p>
        </w:tc>
      </w:tr>
    </w:tbl>
    <w:p w:rsidR="00D81671" w:rsidRPr="00B42D6B" w:rsidRDefault="00D81671" w:rsidP="00D81671">
      <w:pPr>
        <w:jc w:val="both"/>
        <w:rPr>
          <w:rFonts w:ascii="Arial" w:hAnsi="Arial" w:cs="Arial"/>
          <w:sz w:val="24"/>
          <w:szCs w:val="24"/>
        </w:rPr>
      </w:pPr>
    </w:p>
    <w:p w:rsidR="008C02E5" w:rsidRDefault="008C02E5" w:rsidP="00D81671">
      <w:pPr>
        <w:autoSpaceDE w:val="0"/>
        <w:autoSpaceDN w:val="0"/>
        <w:adjustRightInd w:val="0"/>
        <w:spacing w:after="0" w:line="240" w:lineRule="auto"/>
        <w:rPr>
          <w:rFonts w:ascii="Arial" w:hAnsi="Arial" w:cs="Arial"/>
          <w:b/>
          <w:sz w:val="24"/>
          <w:szCs w:val="24"/>
        </w:rPr>
      </w:pPr>
    </w:p>
    <w:p w:rsidR="00B42D6B" w:rsidRDefault="00B42D6B" w:rsidP="00D81671">
      <w:pPr>
        <w:autoSpaceDE w:val="0"/>
        <w:autoSpaceDN w:val="0"/>
        <w:adjustRightInd w:val="0"/>
        <w:spacing w:after="0" w:line="240" w:lineRule="auto"/>
        <w:rPr>
          <w:rFonts w:ascii="Arial" w:hAnsi="Arial" w:cs="Arial"/>
          <w:b/>
          <w:sz w:val="24"/>
          <w:szCs w:val="24"/>
        </w:rPr>
      </w:pPr>
    </w:p>
    <w:p w:rsidR="00B42D6B" w:rsidRDefault="00B42D6B" w:rsidP="00D81671">
      <w:pPr>
        <w:autoSpaceDE w:val="0"/>
        <w:autoSpaceDN w:val="0"/>
        <w:adjustRightInd w:val="0"/>
        <w:spacing w:after="0" w:line="240" w:lineRule="auto"/>
        <w:rPr>
          <w:rFonts w:ascii="Arial" w:hAnsi="Arial" w:cs="Arial"/>
          <w:b/>
          <w:sz w:val="24"/>
          <w:szCs w:val="24"/>
        </w:rPr>
      </w:pPr>
    </w:p>
    <w:p w:rsidR="00B42D6B" w:rsidRDefault="00B42D6B" w:rsidP="00D81671">
      <w:pPr>
        <w:autoSpaceDE w:val="0"/>
        <w:autoSpaceDN w:val="0"/>
        <w:adjustRightInd w:val="0"/>
        <w:spacing w:after="0" w:line="240" w:lineRule="auto"/>
        <w:rPr>
          <w:rFonts w:ascii="Arial" w:hAnsi="Arial" w:cs="Arial"/>
          <w:b/>
          <w:sz w:val="24"/>
          <w:szCs w:val="24"/>
        </w:rPr>
      </w:pPr>
    </w:p>
    <w:p w:rsidR="00B42D6B" w:rsidRDefault="00B42D6B" w:rsidP="00D81671">
      <w:pPr>
        <w:autoSpaceDE w:val="0"/>
        <w:autoSpaceDN w:val="0"/>
        <w:adjustRightInd w:val="0"/>
        <w:spacing w:after="0" w:line="240" w:lineRule="auto"/>
        <w:rPr>
          <w:rFonts w:ascii="Arial" w:hAnsi="Arial" w:cs="Arial"/>
          <w:b/>
          <w:sz w:val="24"/>
          <w:szCs w:val="24"/>
        </w:rPr>
      </w:pPr>
    </w:p>
    <w:p w:rsidR="00B42D6B" w:rsidRDefault="00B42D6B" w:rsidP="00D81671">
      <w:pPr>
        <w:autoSpaceDE w:val="0"/>
        <w:autoSpaceDN w:val="0"/>
        <w:adjustRightInd w:val="0"/>
        <w:spacing w:after="0" w:line="240" w:lineRule="auto"/>
        <w:rPr>
          <w:rFonts w:ascii="Arial" w:hAnsi="Arial" w:cs="Arial"/>
          <w:b/>
          <w:sz w:val="24"/>
          <w:szCs w:val="24"/>
        </w:rPr>
      </w:pPr>
    </w:p>
    <w:p w:rsidR="00B42D6B" w:rsidRDefault="00B42D6B" w:rsidP="00D81671">
      <w:pPr>
        <w:autoSpaceDE w:val="0"/>
        <w:autoSpaceDN w:val="0"/>
        <w:adjustRightInd w:val="0"/>
        <w:spacing w:after="0" w:line="240" w:lineRule="auto"/>
        <w:rPr>
          <w:rFonts w:ascii="Arial" w:hAnsi="Arial" w:cs="Arial"/>
          <w:b/>
          <w:sz w:val="24"/>
          <w:szCs w:val="24"/>
        </w:rPr>
      </w:pPr>
    </w:p>
    <w:p w:rsidR="00B42D6B" w:rsidRDefault="00B42D6B" w:rsidP="00D81671">
      <w:pPr>
        <w:autoSpaceDE w:val="0"/>
        <w:autoSpaceDN w:val="0"/>
        <w:adjustRightInd w:val="0"/>
        <w:spacing w:after="0" w:line="240" w:lineRule="auto"/>
        <w:rPr>
          <w:rFonts w:ascii="Arial" w:hAnsi="Arial" w:cs="Arial"/>
          <w:b/>
          <w:sz w:val="24"/>
          <w:szCs w:val="24"/>
        </w:rPr>
      </w:pPr>
    </w:p>
    <w:p w:rsidR="00B42D6B" w:rsidRDefault="00B42D6B" w:rsidP="00D81671">
      <w:pPr>
        <w:autoSpaceDE w:val="0"/>
        <w:autoSpaceDN w:val="0"/>
        <w:adjustRightInd w:val="0"/>
        <w:spacing w:after="0" w:line="240" w:lineRule="auto"/>
        <w:rPr>
          <w:rFonts w:ascii="Arial" w:hAnsi="Arial" w:cs="Arial"/>
          <w:b/>
          <w:sz w:val="24"/>
          <w:szCs w:val="24"/>
        </w:rPr>
      </w:pPr>
    </w:p>
    <w:p w:rsidR="00B42D6B" w:rsidRDefault="00B42D6B" w:rsidP="00D81671">
      <w:pPr>
        <w:autoSpaceDE w:val="0"/>
        <w:autoSpaceDN w:val="0"/>
        <w:adjustRightInd w:val="0"/>
        <w:spacing w:after="0" w:line="240" w:lineRule="auto"/>
        <w:rPr>
          <w:rFonts w:ascii="Arial" w:hAnsi="Arial" w:cs="Arial"/>
          <w:b/>
          <w:sz w:val="24"/>
          <w:szCs w:val="24"/>
        </w:rPr>
      </w:pPr>
    </w:p>
    <w:p w:rsidR="00B42D6B" w:rsidRDefault="00B42D6B" w:rsidP="00D81671">
      <w:pPr>
        <w:autoSpaceDE w:val="0"/>
        <w:autoSpaceDN w:val="0"/>
        <w:adjustRightInd w:val="0"/>
        <w:spacing w:after="0" w:line="240" w:lineRule="auto"/>
        <w:rPr>
          <w:rFonts w:ascii="Arial" w:hAnsi="Arial" w:cs="Arial"/>
          <w:b/>
          <w:sz w:val="24"/>
          <w:szCs w:val="24"/>
        </w:rPr>
      </w:pPr>
    </w:p>
    <w:p w:rsidR="00B42D6B" w:rsidRPr="00B42D6B" w:rsidRDefault="00B42D6B" w:rsidP="00D81671">
      <w:pPr>
        <w:autoSpaceDE w:val="0"/>
        <w:autoSpaceDN w:val="0"/>
        <w:adjustRightInd w:val="0"/>
        <w:spacing w:after="0" w:line="240" w:lineRule="auto"/>
        <w:rPr>
          <w:rFonts w:ascii="Arial" w:hAnsi="Arial" w:cs="Arial"/>
          <w:b/>
          <w:sz w:val="24"/>
          <w:szCs w:val="24"/>
        </w:rPr>
      </w:pPr>
    </w:p>
    <w:p w:rsidR="00D81671" w:rsidRPr="00B42D6B" w:rsidRDefault="00D81671" w:rsidP="00D81671">
      <w:pPr>
        <w:autoSpaceDE w:val="0"/>
        <w:autoSpaceDN w:val="0"/>
        <w:adjustRightInd w:val="0"/>
        <w:spacing w:after="0" w:line="240" w:lineRule="auto"/>
        <w:jc w:val="center"/>
        <w:rPr>
          <w:rFonts w:ascii="Arial" w:hAnsi="Arial" w:cs="Arial"/>
          <w:b/>
          <w:sz w:val="24"/>
          <w:szCs w:val="24"/>
        </w:rPr>
      </w:pPr>
    </w:p>
    <w:p w:rsidR="00D81671" w:rsidRPr="00B42D6B" w:rsidRDefault="00240E1B" w:rsidP="00245CEF">
      <w:pPr>
        <w:autoSpaceDE w:val="0"/>
        <w:autoSpaceDN w:val="0"/>
        <w:adjustRightInd w:val="0"/>
        <w:spacing w:after="0" w:line="240" w:lineRule="auto"/>
        <w:jc w:val="center"/>
        <w:rPr>
          <w:rFonts w:ascii="Arial" w:hAnsi="Arial" w:cs="Arial"/>
          <w:b/>
          <w:sz w:val="24"/>
          <w:szCs w:val="24"/>
        </w:rPr>
      </w:pPr>
      <w:r w:rsidRPr="00B42D6B">
        <w:rPr>
          <w:rFonts w:ascii="Arial" w:hAnsi="Arial" w:cs="Arial"/>
          <w:b/>
          <w:sz w:val="24"/>
          <w:szCs w:val="24"/>
        </w:rPr>
        <w:t>ПОДПРОГРАММА № 6</w:t>
      </w:r>
    </w:p>
    <w:p w:rsidR="00245CEF" w:rsidRPr="00B42D6B" w:rsidRDefault="00245CEF" w:rsidP="000029E5">
      <w:pPr>
        <w:pStyle w:val="ab"/>
        <w:numPr>
          <w:ilvl w:val="0"/>
          <w:numId w:val="19"/>
        </w:numPr>
        <w:autoSpaceDE w:val="0"/>
        <w:autoSpaceDN w:val="0"/>
        <w:adjustRightInd w:val="0"/>
        <w:spacing w:after="0" w:line="240" w:lineRule="auto"/>
        <w:ind w:left="-567" w:firstLine="425"/>
        <w:jc w:val="center"/>
        <w:rPr>
          <w:rFonts w:ascii="Arial" w:hAnsi="Arial" w:cs="Arial"/>
          <w:b/>
          <w:sz w:val="24"/>
          <w:szCs w:val="24"/>
        </w:rPr>
      </w:pPr>
      <w:r w:rsidRPr="00B42D6B">
        <w:rPr>
          <w:rFonts w:ascii="Arial" w:hAnsi="Arial" w:cs="Arial"/>
          <w:b/>
          <w:sz w:val="24"/>
          <w:szCs w:val="24"/>
        </w:rPr>
        <w:t>Комплексные меры профилактики наркомании</w:t>
      </w:r>
      <w:r w:rsidR="00240E1B" w:rsidRPr="00B42D6B">
        <w:rPr>
          <w:rFonts w:ascii="Arial" w:hAnsi="Arial" w:cs="Arial"/>
          <w:b/>
          <w:sz w:val="24"/>
          <w:szCs w:val="24"/>
        </w:rPr>
        <w:t xml:space="preserve">  и</w:t>
      </w:r>
      <w:r w:rsidRPr="00B42D6B">
        <w:rPr>
          <w:rFonts w:ascii="Arial" w:hAnsi="Arial" w:cs="Arial"/>
          <w:b/>
          <w:sz w:val="24"/>
          <w:szCs w:val="24"/>
        </w:rPr>
        <w:t xml:space="preserve"> </w:t>
      </w:r>
      <w:r w:rsidR="00240E1B" w:rsidRPr="00B42D6B">
        <w:rPr>
          <w:rFonts w:ascii="Arial" w:hAnsi="Arial" w:cs="Arial"/>
          <w:b/>
          <w:sz w:val="24"/>
          <w:szCs w:val="24"/>
        </w:rPr>
        <w:t>других социально-негативных явлений</w:t>
      </w:r>
      <w:r w:rsidRPr="00B42D6B">
        <w:rPr>
          <w:rFonts w:ascii="Arial" w:hAnsi="Arial" w:cs="Arial"/>
          <w:b/>
          <w:sz w:val="24"/>
          <w:szCs w:val="24"/>
        </w:rPr>
        <w:t>»</w:t>
      </w:r>
    </w:p>
    <w:p w:rsidR="000029E5" w:rsidRPr="00B42D6B" w:rsidRDefault="000029E5" w:rsidP="000029E5">
      <w:pPr>
        <w:pStyle w:val="ab"/>
        <w:numPr>
          <w:ilvl w:val="0"/>
          <w:numId w:val="20"/>
        </w:numPr>
        <w:autoSpaceDE w:val="0"/>
        <w:autoSpaceDN w:val="0"/>
        <w:adjustRightInd w:val="0"/>
        <w:spacing w:after="0" w:line="240" w:lineRule="auto"/>
        <w:ind w:left="-567" w:firstLine="425"/>
        <w:jc w:val="center"/>
        <w:rPr>
          <w:rFonts w:ascii="Arial" w:hAnsi="Arial" w:cs="Arial"/>
          <w:b/>
          <w:sz w:val="24"/>
          <w:szCs w:val="24"/>
        </w:rPr>
      </w:pPr>
      <w:r w:rsidRPr="00B42D6B">
        <w:rPr>
          <w:rFonts w:ascii="Arial" w:hAnsi="Arial" w:cs="Arial"/>
          <w:b/>
          <w:sz w:val="24"/>
          <w:szCs w:val="24"/>
        </w:rPr>
        <w:t>Характеристика текущего состояния наркомании, токсикомании и алкоголизма»</w:t>
      </w:r>
    </w:p>
    <w:p w:rsidR="000029E5" w:rsidRPr="00B42D6B" w:rsidRDefault="000029E5" w:rsidP="000029E5">
      <w:pPr>
        <w:pStyle w:val="af0"/>
        <w:numPr>
          <w:ilvl w:val="0"/>
          <w:numId w:val="20"/>
        </w:numPr>
        <w:ind w:left="-567" w:firstLine="425"/>
        <w:jc w:val="both"/>
        <w:rPr>
          <w:rFonts w:ascii="Arial" w:hAnsi="Arial" w:cs="Arial"/>
          <w:sz w:val="24"/>
          <w:szCs w:val="24"/>
        </w:rPr>
      </w:pPr>
      <w:r w:rsidRPr="00B42D6B">
        <w:rPr>
          <w:rFonts w:ascii="Arial" w:hAnsi="Arial" w:cs="Arial"/>
          <w:sz w:val="24"/>
          <w:szCs w:val="24"/>
        </w:rPr>
        <w:t>Наркомания стала, к сожалению, неотъемлемой чертой современного российского образа жизни. Наркотики становятся все более доступными, на российском рынке во все возрастающем объеме появляются новые наркотические вещества, в том числе, мощного разрушающего действия.  Во всем мире расширяется количество употребляющих наркотики среди детей, молодежи, женщин и военнослужащих. Возраст наркориска составляет 13 -26 лет. В эту возрастную категорию попадают дети 12 -13 лет, подростки 13-16 лет, молодежь до 30 лет. За последние 10-12 лет в России почти в семь раз увеличилось число женщин, употребляющих наркотические и психотропные препараты.</w:t>
      </w:r>
    </w:p>
    <w:p w:rsidR="000029E5" w:rsidRPr="00B42D6B" w:rsidRDefault="000029E5" w:rsidP="000029E5">
      <w:pPr>
        <w:pStyle w:val="af0"/>
        <w:ind w:left="-567" w:firstLine="425"/>
        <w:jc w:val="both"/>
        <w:rPr>
          <w:rFonts w:ascii="Arial" w:hAnsi="Arial" w:cs="Arial"/>
          <w:sz w:val="24"/>
          <w:szCs w:val="24"/>
        </w:rPr>
      </w:pPr>
      <w:r w:rsidRPr="00B42D6B">
        <w:rPr>
          <w:rFonts w:ascii="Arial" w:hAnsi="Arial" w:cs="Arial"/>
          <w:sz w:val="24"/>
          <w:szCs w:val="24"/>
        </w:rPr>
        <w:t>П</w:t>
      </w:r>
      <w:r w:rsidR="00240E1B" w:rsidRPr="00B42D6B">
        <w:rPr>
          <w:rFonts w:ascii="Arial" w:hAnsi="Arial" w:cs="Arial"/>
          <w:sz w:val="24"/>
          <w:szCs w:val="24"/>
        </w:rPr>
        <w:t>одп</w:t>
      </w:r>
      <w:r w:rsidRPr="00B42D6B">
        <w:rPr>
          <w:rFonts w:ascii="Arial" w:hAnsi="Arial" w:cs="Arial"/>
          <w:sz w:val="24"/>
          <w:szCs w:val="24"/>
        </w:rPr>
        <w:t>рограмма профилактики наркомании, токсикома</w:t>
      </w:r>
      <w:r w:rsidR="00DA677B" w:rsidRPr="00B42D6B">
        <w:rPr>
          <w:rFonts w:ascii="Arial" w:hAnsi="Arial" w:cs="Arial"/>
          <w:sz w:val="24"/>
          <w:szCs w:val="24"/>
        </w:rPr>
        <w:t xml:space="preserve">нии и алкоголизма на 2020 –2022 </w:t>
      </w:r>
      <w:r w:rsidRPr="00B42D6B">
        <w:rPr>
          <w:rFonts w:ascii="Arial" w:hAnsi="Arial" w:cs="Arial"/>
          <w:sz w:val="24"/>
          <w:szCs w:val="24"/>
        </w:rPr>
        <w:t>годы (далее - П</w:t>
      </w:r>
      <w:r w:rsidR="00240E1B" w:rsidRPr="00B42D6B">
        <w:rPr>
          <w:rFonts w:ascii="Arial" w:hAnsi="Arial" w:cs="Arial"/>
          <w:sz w:val="24"/>
          <w:szCs w:val="24"/>
        </w:rPr>
        <w:t>одп</w:t>
      </w:r>
      <w:r w:rsidRPr="00B42D6B">
        <w:rPr>
          <w:rFonts w:ascii="Arial" w:hAnsi="Arial" w:cs="Arial"/>
          <w:sz w:val="24"/>
          <w:szCs w:val="24"/>
        </w:rPr>
        <w:t>рограмма) направлена на совершенствование системы профилактики злоупотребления наркотическими средствами и другими психоактивными веществами среди различных категорий населения, прежде всего, молодежи и несовершеннолетних, а также предупреждение преступлений и правонарушений, связанных со злоупотреблением и незаконным оборотом наркотиков.</w:t>
      </w:r>
    </w:p>
    <w:p w:rsidR="000029E5" w:rsidRPr="00B42D6B" w:rsidRDefault="000029E5" w:rsidP="000029E5">
      <w:pPr>
        <w:spacing w:after="0" w:line="240" w:lineRule="auto"/>
        <w:jc w:val="center"/>
        <w:rPr>
          <w:rFonts w:ascii="Arial" w:hAnsi="Arial" w:cs="Arial"/>
          <w:sz w:val="24"/>
          <w:szCs w:val="24"/>
        </w:rPr>
      </w:pPr>
      <w:r w:rsidRPr="00B42D6B">
        <w:rPr>
          <w:rStyle w:val="af8"/>
          <w:rFonts w:ascii="Arial" w:hAnsi="Arial" w:cs="Arial"/>
          <w:sz w:val="24"/>
          <w:szCs w:val="24"/>
        </w:rPr>
        <w:t>Профилактика алкоголизма, наркомании, токсикомании</w:t>
      </w:r>
    </w:p>
    <w:p w:rsidR="000029E5" w:rsidRPr="00B42D6B" w:rsidRDefault="000029E5" w:rsidP="000029E5">
      <w:pPr>
        <w:spacing w:after="0" w:line="240" w:lineRule="auto"/>
        <w:jc w:val="center"/>
        <w:rPr>
          <w:rFonts w:ascii="Arial" w:hAnsi="Arial" w:cs="Arial"/>
          <w:sz w:val="24"/>
          <w:szCs w:val="24"/>
        </w:rPr>
      </w:pPr>
      <w:r w:rsidRPr="00B42D6B">
        <w:rPr>
          <w:rStyle w:val="af8"/>
          <w:rFonts w:ascii="Arial" w:hAnsi="Arial" w:cs="Arial"/>
          <w:sz w:val="24"/>
          <w:szCs w:val="24"/>
        </w:rPr>
        <w:t>среди детей и молодежи в сфере досуга</w:t>
      </w:r>
    </w:p>
    <w:p w:rsidR="000029E5" w:rsidRPr="00B42D6B" w:rsidRDefault="000029E5" w:rsidP="000029E5">
      <w:pPr>
        <w:pStyle w:val="af0"/>
        <w:ind w:firstLine="709"/>
        <w:jc w:val="both"/>
        <w:rPr>
          <w:rFonts w:ascii="Arial" w:hAnsi="Arial" w:cs="Arial"/>
          <w:sz w:val="24"/>
          <w:szCs w:val="24"/>
        </w:rPr>
      </w:pPr>
      <w:r w:rsidRPr="00B42D6B">
        <w:rPr>
          <w:rFonts w:ascii="Arial" w:hAnsi="Arial" w:cs="Arial"/>
          <w:sz w:val="24"/>
          <w:szCs w:val="24"/>
        </w:rPr>
        <w:t>Привлечение детей и молодежи к активным формам досуга, обеспечение занятости:</w:t>
      </w:r>
    </w:p>
    <w:p w:rsidR="000029E5" w:rsidRPr="00B42D6B" w:rsidRDefault="000029E5" w:rsidP="000029E5">
      <w:pPr>
        <w:pStyle w:val="af0"/>
        <w:ind w:firstLine="709"/>
        <w:jc w:val="both"/>
        <w:rPr>
          <w:rFonts w:ascii="Arial" w:hAnsi="Arial" w:cs="Arial"/>
          <w:sz w:val="24"/>
          <w:szCs w:val="24"/>
        </w:rPr>
      </w:pPr>
      <w:r w:rsidRPr="00B42D6B">
        <w:rPr>
          <w:rFonts w:ascii="Arial" w:hAnsi="Arial" w:cs="Arial"/>
          <w:sz w:val="24"/>
          <w:szCs w:val="24"/>
        </w:rPr>
        <w:t>Обеспечение доступности информации об услугах учреждений дополнительного образования, действующих на территории   поселения;</w:t>
      </w:r>
    </w:p>
    <w:p w:rsidR="000029E5" w:rsidRPr="00B42D6B" w:rsidRDefault="000029E5" w:rsidP="000029E5">
      <w:pPr>
        <w:pStyle w:val="af0"/>
        <w:ind w:firstLine="709"/>
        <w:jc w:val="both"/>
        <w:rPr>
          <w:rFonts w:ascii="Arial" w:hAnsi="Arial" w:cs="Arial"/>
          <w:sz w:val="24"/>
          <w:szCs w:val="24"/>
        </w:rPr>
      </w:pPr>
      <w:r w:rsidRPr="00B42D6B">
        <w:rPr>
          <w:rFonts w:ascii="Arial" w:hAnsi="Arial" w:cs="Arial"/>
          <w:sz w:val="24"/>
          <w:szCs w:val="24"/>
        </w:rPr>
        <w:t>Насыщение информационного пространства через средства массовой информации материалами о формах досуговой деятельности;</w:t>
      </w:r>
    </w:p>
    <w:p w:rsidR="000029E5" w:rsidRPr="00B42D6B" w:rsidRDefault="000029E5" w:rsidP="000029E5">
      <w:pPr>
        <w:pStyle w:val="af0"/>
        <w:ind w:firstLine="709"/>
        <w:jc w:val="both"/>
        <w:rPr>
          <w:rFonts w:ascii="Arial" w:hAnsi="Arial" w:cs="Arial"/>
          <w:sz w:val="24"/>
          <w:szCs w:val="24"/>
        </w:rPr>
      </w:pPr>
      <w:r w:rsidRPr="00B42D6B">
        <w:rPr>
          <w:rFonts w:ascii="Arial" w:hAnsi="Arial" w:cs="Arial"/>
          <w:sz w:val="24"/>
          <w:szCs w:val="24"/>
        </w:rPr>
        <w:t>Организация мероприятий по привлечению детей и молодежи к активным формам досуга в рамках рекламных акций клубов по интересам,  и пр.;</w:t>
      </w:r>
    </w:p>
    <w:p w:rsidR="000029E5" w:rsidRPr="00B42D6B" w:rsidRDefault="000029E5" w:rsidP="000029E5">
      <w:pPr>
        <w:pStyle w:val="af0"/>
        <w:ind w:firstLine="709"/>
        <w:jc w:val="both"/>
        <w:rPr>
          <w:rFonts w:ascii="Arial" w:hAnsi="Arial" w:cs="Arial"/>
          <w:sz w:val="24"/>
          <w:szCs w:val="24"/>
        </w:rPr>
      </w:pPr>
      <w:r w:rsidRPr="00B42D6B">
        <w:rPr>
          <w:rFonts w:ascii="Arial" w:hAnsi="Arial" w:cs="Arial"/>
          <w:sz w:val="24"/>
          <w:szCs w:val="24"/>
        </w:rPr>
        <w:t>Обучение сотрудников досуговых учреждений и представителей молодежных общественных организаций позитивно ориентированным формам профилактики алкоголизма, наркомании и токсикомании среди детей и молодежи.</w:t>
      </w:r>
    </w:p>
    <w:p w:rsidR="000029E5" w:rsidRPr="00B42D6B" w:rsidRDefault="000029E5" w:rsidP="000029E5">
      <w:pPr>
        <w:pStyle w:val="af0"/>
        <w:ind w:firstLine="709"/>
        <w:jc w:val="both"/>
        <w:rPr>
          <w:rFonts w:ascii="Arial" w:hAnsi="Arial" w:cs="Arial"/>
          <w:sz w:val="24"/>
          <w:szCs w:val="24"/>
        </w:rPr>
      </w:pPr>
      <w:r w:rsidRPr="00B42D6B">
        <w:rPr>
          <w:rFonts w:ascii="Arial" w:hAnsi="Arial" w:cs="Arial"/>
          <w:sz w:val="24"/>
          <w:szCs w:val="24"/>
        </w:rPr>
        <w:t>Предупреждение распространения психоактивных веществ в досуговых учреждениях:</w:t>
      </w:r>
    </w:p>
    <w:p w:rsidR="000029E5" w:rsidRPr="00B42D6B" w:rsidRDefault="000029E5" w:rsidP="000029E5">
      <w:pPr>
        <w:pStyle w:val="af0"/>
        <w:ind w:firstLine="709"/>
        <w:jc w:val="both"/>
        <w:rPr>
          <w:rFonts w:ascii="Arial" w:hAnsi="Arial" w:cs="Arial"/>
          <w:sz w:val="24"/>
          <w:szCs w:val="24"/>
        </w:rPr>
      </w:pPr>
      <w:r w:rsidRPr="00B42D6B">
        <w:rPr>
          <w:rFonts w:ascii="Arial" w:hAnsi="Arial" w:cs="Arial"/>
          <w:sz w:val="24"/>
          <w:szCs w:val="24"/>
        </w:rPr>
        <w:t>Информирование организаторов молодежного досуга о требованиях закона и нормативно-правовой базе организации и проведения молодежных массовых досуговых мероприятий и возможных санкциях за несоблюдение этих требований;</w:t>
      </w:r>
    </w:p>
    <w:p w:rsidR="000029E5" w:rsidRPr="00B42D6B" w:rsidRDefault="000029E5" w:rsidP="000029E5">
      <w:pPr>
        <w:pStyle w:val="af0"/>
        <w:ind w:firstLine="709"/>
        <w:jc w:val="both"/>
        <w:rPr>
          <w:rFonts w:ascii="Arial" w:hAnsi="Arial" w:cs="Arial"/>
          <w:sz w:val="24"/>
          <w:szCs w:val="24"/>
        </w:rPr>
      </w:pPr>
      <w:r w:rsidRPr="00B42D6B">
        <w:rPr>
          <w:rFonts w:ascii="Arial" w:hAnsi="Arial" w:cs="Arial"/>
          <w:sz w:val="24"/>
          <w:szCs w:val="24"/>
        </w:rPr>
        <w:t>Контроль, в том числе общественный,  за продажей спиртных напитков молодежи в досуговых учреждениях (внезапное посещение досуговых учреждений сотрудниками правоохранительных органов, добровольных народных дружин, представителями общественности);</w:t>
      </w:r>
    </w:p>
    <w:p w:rsidR="000029E5" w:rsidRPr="00B42D6B" w:rsidRDefault="000029E5" w:rsidP="000029E5">
      <w:pPr>
        <w:pStyle w:val="af0"/>
        <w:ind w:firstLine="709"/>
        <w:jc w:val="both"/>
        <w:rPr>
          <w:rFonts w:ascii="Arial" w:hAnsi="Arial" w:cs="Arial"/>
          <w:sz w:val="24"/>
          <w:szCs w:val="24"/>
        </w:rPr>
      </w:pPr>
      <w:r w:rsidRPr="00B42D6B">
        <w:rPr>
          <w:rFonts w:ascii="Arial" w:hAnsi="Arial" w:cs="Arial"/>
          <w:sz w:val="24"/>
          <w:szCs w:val="24"/>
        </w:rPr>
        <w:t>Информирование лицензионных органов и прокуратуры о юридических лицах, занятых в сфере молодежного досуга, нарушающих правила торговли спиртными напитками несовершеннолетним, не выполняющих предписания органа по контролю за оборотом наркотиков в части непринятия мер в связи с незаконным оборотом наркотиков в помещении юридических лиц, для принятия санкционированных мер по отношению к нарушителям;</w:t>
      </w:r>
    </w:p>
    <w:p w:rsidR="000029E5" w:rsidRPr="00B42D6B" w:rsidRDefault="000029E5" w:rsidP="000029E5">
      <w:pPr>
        <w:pStyle w:val="af0"/>
        <w:ind w:firstLine="709"/>
        <w:jc w:val="both"/>
        <w:rPr>
          <w:rFonts w:ascii="Arial" w:hAnsi="Arial" w:cs="Arial"/>
          <w:sz w:val="24"/>
          <w:szCs w:val="24"/>
        </w:rPr>
      </w:pPr>
      <w:r w:rsidRPr="00B42D6B">
        <w:rPr>
          <w:rFonts w:ascii="Arial" w:hAnsi="Arial" w:cs="Arial"/>
          <w:sz w:val="24"/>
          <w:szCs w:val="24"/>
        </w:rPr>
        <w:t>Проведение информационной кампании по предупреждению употребления психоактивных веществ в местах досуга;</w:t>
      </w:r>
    </w:p>
    <w:p w:rsidR="000029E5" w:rsidRPr="00B42D6B" w:rsidRDefault="000029E5" w:rsidP="000029E5">
      <w:pPr>
        <w:pStyle w:val="af0"/>
        <w:ind w:firstLine="709"/>
        <w:jc w:val="both"/>
        <w:rPr>
          <w:rFonts w:ascii="Arial" w:hAnsi="Arial" w:cs="Arial"/>
          <w:sz w:val="24"/>
          <w:szCs w:val="24"/>
        </w:rPr>
      </w:pPr>
      <w:r w:rsidRPr="00B42D6B">
        <w:rPr>
          <w:rFonts w:ascii="Arial" w:hAnsi="Arial" w:cs="Arial"/>
          <w:sz w:val="24"/>
          <w:szCs w:val="24"/>
        </w:rPr>
        <w:lastRenderedPageBreak/>
        <w:t>Обеспечение доступности для населения информации в местах досуга о телефонах доверия правоохранительных органов, по которым возможно сообщить о местах незаконного сбыта, распространения и употребления психоактивных веществ.</w:t>
      </w:r>
    </w:p>
    <w:p w:rsidR="000029E5" w:rsidRPr="00B42D6B" w:rsidRDefault="000029E5" w:rsidP="000029E5">
      <w:pPr>
        <w:pStyle w:val="af0"/>
        <w:ind w:firstLine="709"/>
        <w:jc w:val="both"/>
        <w:rPr>
          <w:rFonts w:ascii="Arial" w:hAnsi="Arial" w:cs="Arial"/>
          <w:sz w:val="24"/>
          <w:szCs w:val="24"/>
        </w:rPr>
      </w:pPr>
      <w:r w:rsidRPr="00B42D6B">
        <w:rPr>
          <w:rFonts w:ascii="Arial" w:hAnsi="Arial" w:cs="Arial"/>
          <w:sz w:val="24"/>
          <w:szCs w:val="24"/>
        </w:rPr>
        <w:t>Раннее выявление лиц, находящихся в состоянии опьянения на досуговом мероприятии:</w:t>
      </w:r>
    </w:p>
    <w:p w:rsidR="000029E5" w:rsidRPr="00B42D6B" w:rsidRDefault="000029E5" w:rsidP="000029E5">
      <w:pPr>
        <w:pStyle w:val="af0"/>
        <w:ind w:firstLine="709"/>
        <w:jc w:val="both"/>
        <w:rPr>
          <w:rFonts w:ascii="Arial" w:hAnsi="Arial" w:cs="Arial"/>
          <w:sz w:val="24"/>
          <w:szCs w:val="24"/>
        </w:rPr>
      </w:pPr>
      <w:r w:rsidRPr="00B42D6B">
        <w:rPr>
          <w:rFonts w:ascii="Arial" w:hAnsi="Arial" w:cs="Arial"/>
          <w:sz w:val="24"/>
          <w:szCs w:val="24"/>
        </w:rPr>
        <w:t>Организация вечернего патрулирования мест молодежного досуга, сотрудниками полиции, добровольными народными дружинами, родителями;</w:t>
      </w:r>
    </w:p>
    <w:p w:rsidR="000029E5" w:rsidRPr="00B42D6B" w:rsidRDefault="000029E5" w:rsidP="000029E5">
      <w:pPr>
        <w:pStyle w:val="af0"/>
        <w:ind w:firstLine="709"/>
        <w:jc w:val="both"/>
        <w:rPr>
          <w:rFonts w:ascii="Arial" w:hAnsi="Arial" w:cs="Arial"/>
          <w:sz w:val="24"/>
          <w:szCs w:val="24"/>
        </w:rPr>
      </w:pPr>
      <w:r w:rsidRPr="00B42D6B">
        <w:rPr>
          <w:rFonts w:ascii="Arial" w:hAnsi="Arial" w:cs="Arial"/>
          <w:sz w:val="24"/>
          <w:szCs w:val="24"/>
        </w:rPr>
        <w:t>Обучение сотрудников, занятых в сфере молодежного досуга, методам работы по пресечению распространения наркотических средств в досуговом учреждении, выявлению подростков в состоянии наркотического опьянения, алгоритму действий, предпринимаемому в случае нарушения законности на досуговом мероприятии, методам взаимодействия с правоохранительными органами;</w:t>
      </w:r>
    </w:p>
    <w:p w:rsidR="000029E5" w:rsidRPr="00B42D6B" w:rsidRDefault="000029E5" w:rsidP="000029E5">
      <w:pPr>
        <w:pStyle w:val="af0"/>
        <w:ind w:firstLine="709"/>
        <w:jc w:val="both"/>
        <w:rPr>
          <w:rFonts w:ascii="Arial" w:hAnsi="Arial" w:cs="Arial"/>
          <w:sz w:val="24"/>
          <w:szCs w:val="24"/>
        </w:rPr>
      </w:pPr>
      <w:r w:rsidRPr="00B42D6B">
        <w:rPr>
          <w:rFonts w:ascii="Arial" w:hAnsi="Arial" w:cs="Arial"/>
          <w:sz w:val="24"/>
          <w:szCs w:val="24"/>
        </w:rPr>
        <w:t>Организация экспресс-освидетельствования выявленных наркопотребителей.</w:t>
      </w:r>
    </w:p>
    <w:p w:rsidR="000029E5" w:rsidRPr="00B42D6B" w:rsidRDefault="000029E5" w:rsidP="000029E5">
      <w:pPr>
        <w:pStyle w:val="af0"/>
        <w:ind w:firstLine="709"/>
        <w:jc w:val="both"/>
        <w:rPr>
          <w:rFonts w:ascii="Arial" w:hAnsi="Arial" w:cs="Arial"/>
          <w:sz w:val="24"/>
          <w:szCs w:val="24"/>
        </w:rPr>
      </w:pPr>
    </w:p>
    <w:p w:rsidR="000029E5" w:rsidRPr="00B42D6B" w:rsidRDefault="000029E5" w:rsidP="000029E5">
      <w:pPr>
        <w:pStyle w:val="af2"/>
        <w:jc w:val="center"/>
        <w:rPr>
          <w:rFonts w:ascii="Arial" w:hAnsi="Arial" w:cs="Arial"/>
        </w:rPr>
      </w:pPr>
      <w:r w:rsidRPr="00B42D6B">
        <w:rPr>
          <w:rStyle w:val="af8"/>
          <w:rFonts w:ascii="Arial" w:hAnsi="Arial" w:cs="Arial"/>
        </w:rPr>
        <w:t>Основные цели и задачи П</w:t>
      </w:r>
      <w:r w:rsidR="00240E1B" w:rsidRPr="00B42D6B">
        <w:rPr>
          <w:rStyle w:val="af8"/>
          <w:rFonts w:ascii="Arial" w:hAnsi="Arial" w:cs="Arial"/>
        </w:rPr>
        <w:t>одп</w:t>
      </w:r>
      <w:r w:rsidRPr="00B42D6B">
        <w:rPr>
          <w:rStyle w:val="af8"/>
          <w:rFonts w:ascii="Arial" w:hAnsi="Arial" w:cs="Arial"/>
        </w:rPr>
        <w:t>рограммы</w:t>
      </w:r>
    </w:p>
    <w:p w:rsidR="000029E5" w:rsidRPr="00B42D6B" w:rsidRDefault="000029E5" w:rsidP="000029E5">
      <w:pPr>
        <w:pStyle w:val="af0"/>
        <w:ind w:firstLine="709"/>
        <w:jc w:val="both"/>
        <w:rPr>
          <w:rFonts w:ascii="Arial" w:hAnsi="Arial" w:cs="Arial"/>
          <w:sz w:val="24"/>
          <w:szCs w:val="24"/>
        </w:rPr>
      </w:pPr>
      <w:r w:rsidRPr="00B42D6B">
        <w:rPr>
          <w:rFonts w:ascii="Arial" w:hAnsi="Arial" w:cs="Arial"/>
          <w:sz w:val="24"/>
          <w:szCs w:val="24"/>
        </w:rPr>
        <w:t>Основной целью П</w:t>
      </w:r>
      <w:r w:rsidR="00240E1B" w:rsidRPr="00B42D6B">
        <w:rPr>
          <w:rFonts w:ascii="Arial" w:hAnsi="Arial" w:cs="Arial"/>
          <w:sz w:val="24"/>
          <w:szCs w:val="24"/>
        </w:rPr>
        <w:t>одп</w:t>
      </w:r>
      <w:r w:rsidRPr="00B42D6B">
        <w:rPr>
          <w:rFonts w:ascii="Arial" w:hAnsi="Arial" w:cs="Arial"/>
          <w:sz w:val="24"/>
          <w:szCs w:val="24"/>
        </w:rPr>
        <w:t>рограммы по профилактике алкоголизма, наркомании и токсикомании в Червянском муниципальном образовании  является снижение спроса на психоактивные вещества у детско-подросткового и молодежи населения, и снижение уровня заболеваемости алкоголизмом, наркоманией и токсикоманией среди этого контингента населения.</w:t>
      </w:r>
    </w:p>
    <w:p w:rsidR="000029E5" w:rsidRPr="00B42D6B" w:rsidRDefault="000029E5" w:rsidP="000029E5">
      <w:pPr>
        <w:pStyle w:val="af0"/>
        <w:ind w:firstLine="709"/>
        <w:jc w:val="both"/>
        <w:rPr>
          <w:rFonts w:ascii="Arial" w:hAnsi="Arial" w:cs="Arial"/>
          <w:sz w:val="24"/>
          <w:szCs w:val="24"/>
        </w:rPr>
      </w:pPr>
      <w:r w:rsidRPr="00B42D6B">
        <w:rPr>
          <w:rFonts w:ascii="Arial" w:hAnsi="Arial" w:cs="Arial"/>
          <w:sz w:val="24"/>
          <w:szCs w:val="24"/>
        </w:rPr>
        <w:t xml:space="preserve">Для достижения указанной цели предполагается решить следующие задачи: </w:t>
      </w:r>
    </w:p>
    <w:p w:rsidR="000029E5" w:rsidRPr="00B42D6B" w:rsidRDefault="000029E5" w:rsidP="000029E5">
      <w:pPr>
        <w:pStyle w:val="af0"/>
        <w:ind w:firstLine="709"/>
        <w:jc w:val="both"/>
        <w:rPr>
          <w:rFonts w:ascii="Arial" w:hAnsi="Arial" w:cs="Arial"/>
          <w:sz w:val="24"/>
          <w:szCs w:val="24"/>
        </w:rPr>
      </w:pPr>
      <w:r w:rsidRPr="00B42D6B">
        <w:rPr>
          <w:rFonts w:ascii="Arial" w:hAnsi="Arial" w:cs="Arial"/>
          <w:sz w:val="24"/>
          <w:szCs w:val="24"/>
        </w:rPr>
        <w:t>-сконцентрировать усилия субъектов профилактики алкоголизма, наркомании и токсикомании в четырех сферах: место жительства, общественные места, сфера досуга, учреждения образования;</w:t>
      </w:r>
    </w:p>
    <w:p w:rsidR="000029E5" w:rsidRPr="00B42D6B" w:rsidRDefault="000029E5" w:rsidP="000029E5">
      <w:pPr>
        <w:pStyle w:val="af0"/>
        <w:ind w:firstLine="709"/>
        <w:jc w:val="both"/>
        <w:rPr>
          <w:rFonts w:ascii="Arial" w:hAnsi="Arial" w:cs="Arial"/>
          <w:sz w:val="24"/>
          <w:szCs w:val="24"/>
        </w:rPr>
      </w:pPr>
      <w:r w:rsidRPr="00B42D6B">
        <w:rPr>
          <w:rFonts w:ascii="Arial" w:hAnsi="Arial" w:cs="Arial"/>
          <w:sz w:val="24"/>
          <w:szCs w:val="24"/>
        </w:rPr>
        <w:t>-обеспечить координацию и нормативно-правовое регулирование деятельности субъектов профилактики алкоголизма, наркомании и токсикомании, организовать их работу в соответствии с научными разработками, данными мониторинга, социологическими и иными исследованиями;</w:t>
      </w:r>
    </w:p>
    <w:p w:rsidR="000029E5" w:rsidRPr="00B42D6B" w:rsidRDefault="000029E5" w:rsidP="000029E5">
      <w:pPr>
        <w:pStyle w:val="af0"/>
        <w:ind w:firstLine="709"/>
        <w:jc w:val="both"/>
        <w:rPr>
          <w:rFonts w:ascii="Arial" w:hAnsi="Arial" w:cs="Arial"/>
          <w:sz w:val="24"/>
          <w:szCs w:val="24"/>
        </w:rPr>
      </w:pPr>
      <w:r w:rsidRPr="00B42D6B">
        <w:rPr>
          <w:rFonts w:ascii="Arial" w:hAnsi="Arial" w:cs="Arial"/>
          <w:sz w:val="24"/>
          <w:szCs w:val="24"/>
        </w:rPr>
        <w:t>-способствовать формированию у детей и молодежи социальной компетентности, жизненных навыков, стресс-преодолевающего поведения, системы ценностей, ориентированных на ведение здорового образа жизни;</w:t>
      </w:r>
    </w:p>
    <w:p w:rsidR="000029E5" w:rsidRPr="00B42D6B" w:rsidRDefault="000029E5" w:rsidP="000029E5">
      <w:pPr>
        <w:pStyle w:val="af0"/>
        <w:ind w:firstLine="709"/>
        <w:jc w:val="both"/>
        <w:rPr>
          <w:rFonts w:ascii="Arial" w:hAnsi="Arial" w:cs="Arial"/>
          <w:sz w:val="24"/>
          <w:szCs w:val="24"/>
        </w:rPr>
      </w:pPr>
      <w:r w:rsidRPr="00B42D6B">
        <w:rPr>
          <w:rFonts w:ascii="Arial" w:hAnsi="Arial" w:cs="Arial"/>
          <w:sz w:val="24"/>
          <w:szCs w:val="24"/>
        </w:rPr>
        <w:t>-обеспечить реализацию системы раннего выявления детей и молодежи, незаконно употребляющих психоактивные вещества, в семье, учебных заведениях, местах досуга и контроля за ними;</w:t>
      </w:r>
    </w:p>
    <w:p w:rsidR="000029E5" w:rsidRPr="00B42D6B" w:rsidRDefault="000029E5" w:rsidP="000029E5">
      <w:pPr>
        <w:pStyle w:val="af0"/>
        <w:ind w:firstLine="709"/>
        <w:jc w:val="both"/>
        <w:rPr>
          <w:rFonts w:ascii="Arial" w:hAnsi="Arial" w:cs="Arial"/>
          <w:sz w:val="24"/>
          <w:szCs w:val="24"/>
        </w:rPr>
      </w:pPr>
      <w:r w:rsidRPr="00B42D6B">
        <w:rPr>
          <w:rFonts w:ascii="Arial" w:hAnsi="Arial" w:cs="Arial"/>
          <w:sz w:val="24"/>
          <w:szCs w:val="24"/>
        </w:rPr>
        <w:t>-стимулировать и поддерживать гражданские инициативы, направленные против употребления психоактивных веществ, привлекать к деятельности по профилактике общественные и религиозные организации, социально ответственный бизнес, активизировать потенциал семьи в вопросах профилактики алкоголизма, наркомании и токсикомании;</w:t>
      </w:r>
    </w:p>
    <w:p w:rsidR="000029E5" w:rsidRPr="00B42D6B" w:rsidRDefault="000029E5" w:rsidP="000029E5">
      <w:pPr>
        <w:pStyle w:val="af0"/>
        <w:ind w:firstLine="709"/>
        <w:jc w:val="both"/>
        <w:rPr>
          <w:rFonts w:ascii="Arial" w:hAnsi="Arial" w:cs="Arial"/>
          <w:sz w:val="24"/>
          <w:szCs w:val="24"/>
        </w:rPr>
      </w:pPr>
      <w:r w:rsidRPr="00B42D6B">
        <w:rPr>
          <w:rFonts w:ascii="Arial" w:hAnsi="Arial" w:cs="Arial"/>
          <w:sz w:val="24"/>
          <w:szCs w:val="24"/>
        </w:rPr>
        <w:t>-способствовать созданию благополучной ненаркотической среды для детей и молодежи, обеспечить занятость детей и молодежи (преимущественно из групп риска девиантного</w:t>
      </w:r>
      <w:r w:rsidRPr="00B42D6B">
        <w:rPr>
          <w:rFonts w:ascii="Arial" w:hAnsi="Arial" w:cs="Arial"/>
          <w:b/>
          <w:sz w:val="24"/>
          <w:szCs w:val="24"/>
        </w:rPr>
        <w:t xml:space="preserve"> </w:t>
      </w:r>
      <w:r w:rsidRPr="00B42D6B">
        <w:rPr>
          <w:rFonts w:ascii="Arial" w:hAnsi="Arial" w:cs="Arial"/>
          <w:sz w:val="24"/>
          <w:szCs w:val="24"/>
        </w:rPr>
        <w:t>поведения), привлекать их к активным формам досуга;</w:t>
      </w:r>
    </w:p>
    <w:p w:rsidR="000029E5" w:rsidRPr="00B42D6B" w:rsidRDefault="000029E5" w:rsidP="000029E5">
      <w:pPr>
        <w:pStyle w:val="af0"/>
        <w:ind w:firstLine="709"/>
        <w:jc w:val="both"/>
        <w:rPr>
          <w:rFonts w:ascii="Arial" w:hAnsi="Arial" w:cs="Arial"/>
          <w:sz w:val="24"/>
          <w:szCs w:val="24"/>
        </w:rPr>
      </w:pPr>
      <w:r w:rsidRPr="00B42D6B">
        <w:rPr>
          <w:rFonts w:ascii="Arial" w:hAnsi="Arial" w:cs="Arial"/>
          <w:sz w:val="24"/>
          <w:szCs w:val="24"/>
        </w:rPr>
        <w:t>(Девиантное поведение—совершение поступков, которые противоречат нормам социального поведения в том или ином сообществе. К основным видам девиантного поведения относятся прежде всего преступность, алкоголизм и наркомания, а также самоубийства, проституция).</w:t>
      </w:r>
    </w:p>
    <w:p w:rsidR="000029E5" w:rsidRPr="00B42D6B" w:rsidRDefault="000029E5" w:rsidP="000029E5">
      <w:pPr>
        <w:pStyle w:val="af0"/>
        <w:ind w:firstLine="709"/>
        <w:jc w:val="both"/>
        <w:rPr>
          <w:rFonts w:ascii="Arial" w:hAnsi="Arial" w:cs="Arial"/>
          <w:sz w:val="24"/>
          <w:szCs w:val="24"/>
        </w:rPr>
      </w:pPr>
      <w:r w:rsidRPr="00B42D6B">
        <w:rPr>
          <w:rFonts w:ascii="Arial" w:hAnsi="Arial" w:cs="Arial"/>
          <w:sz w:val="24"/>
          <w:szCs w:val="24"/>
        </w:rPr>
        <w:lastRenderedPageBreak/>
        <w:t>- добиться эффективной реализации действующей нормативно-правовой базы по вопросам профилактики алкоголизма, наркомании и токсикомании;</w:t>
      </w:r>
    </w:p>
    <w:p w:rsidR="000029E5" w:rsidRPr="00B42D6B" w:rsidRDefault="000029E5" w:rsidP="000029E5">
      <w:pPr>
        <w:pStyle w:val="af0"/>
        <w:ind w:firstLine="709"/>
        <w:jc w:val="both"/>
        <w:rPr>
          <w:rFonts w:ascii="Arial" w:hAnsi="Arial" w:cs="Arial"/>
          <w:sz w:val="24"/>
          <w:szCs w:val="24"/>
        </w:rPr>
      </w:pPr>
      <w:r w:rsidRPr="00B42D6B">
        <w:rPr>
          <w:rFonts w:ascii="Arial" w:hAnsi="Arial" w:cs="Arial"/>
          <w:sz w:val="24"/>
          <w:szCs w:val="24"/>
        </w:rPr>
        <w:t>-формировать единую информационную стратегию при освещении вопросов, связанных с алкоголизмом, наркоманией и токсикоманией;</w:t>
      </w:r>
    </w:p>
    <w:p w:rsidR="000029E5" w:rsidRPr="00B42D6B" w:rsidRDefault="000029E5" w:rsidP="000029E5">
      <w:pPr>
        <w:pStyle w:val="af0"/>
        <w:ind w:firstLine="709"/>
        <w:jc w:val="both"/>
        <w:rPr>
          <w:rFonts w:ascii="Arial" w:hAnsi="Arial" w:cs="Arial"/>
          <w:sz w:val="24"/>
          <w:szCs w:val="24"/>
        </w:rPr>
      </w:pPr>
      <w:r w:rsidRPr="00B42D6B">
        <w:rPr>
          <w:rFonts w:ascii="Arial" w:hAnsi="Arial" w:cs="Arial"/>
          <w:sz w:val="24"/>
          <w:szCs w:val="24"/>
        </w:rPr>
        <w:t>-способствовать созданию обстановки общественной нетерпимости к употреблению психоактивных веществ, стимулировать и поощрять граждан, информирующих общественность и компетентные органы о местах приобретения, сбыта, распространения и употребления психоактивных веществ;</w:t>
      </w:r>
    </w:p>
    <w:p w:rsidR="000029E5" w:rsidRPr="00B42D6B" w:rsidRDefault="000029E5" w:rsidP="000029E5">
      <w:pPr>
        <w:pStyle w:val="af0"/>
        <w:ind w:firstLine="709"/>
        <w:jc w:val="both"/>
        <w:rPr>
          <w:rFonts w:ascii="Arial" w:hAnsi="Arial" w:cs="Arial"/>
          <w:sz w:val="24"/>
          <w:szCs w:val="24"/>
        </w:rPr>
      </w:pPr>
      <w:r w:rsidRPr="00B42D6B">
        <w:rPr>
          <w:rFonts w:ascii="Arial" w:hAnsi="Arial" w:cs="Arial"/>
          <w:sz w:val="24"/>
          <w:szCs w:val="24"/>
        </w:rPr>
        <w:t>-расширить лечебное и реабилитационное пространство потребителей психоактивных веществ, повысить объем и качество лечебных и реабилитационных услуг наркологического профиля.</w:t>
      </w:r>
    </w:p>
    <w:p w:rsidR="000029E5" w:rsidRPr="00B42D6B" w:rsidRDefault="000029E5" w:rsidP="000029E5">
      <w:pPr>
        <w:pStyle w:val="af0"/>
        <w:ind w:firstLine="709"/>
        <w:jc w:val="both"/>
        <w:rPr>
          <w:rFonts w:ascii="Arial" w:hAnsi="Arial" w:cs="Arial"/>
          <w:sz w:val="24"/>
          <w:szCs w:val="24"/>
        </w:rPr>
      </w:pPr>
      <w:r w:rsidRPr="00B42D6B">
        <w:rPr>
          <w:rFonts w:ascii="Arial" w:hAnsi="Arial" w:cs="Arial"/>
          <w:sz w:val="24"/>
          <w:szCs w:val="24"/>
        </w:rPr>
        <w:t>- повысить информированность населения Червянского МО по проблемам злоупотребления психоактивными веществами;</w:t>
      </w:r>
    </w:p>
    <w:p w:rsidR="000029E5" w:rsidRPr="00B42D6B" w:rsidRDefault="000029E5" w:rsidP="000029E5">
      <w:pPr>
        <w:pStyle w:val="af0"/>
        <w:ind w:firstLine="709"/>
        <w:jc w:val="both"/>
        <w:rPr>
          <w:rFonts w:ascii="Arial" w:hAnsi="Arial" w:cs="Arial"/>
          <w:sz w:val="24"/>
          <w:szCs w:val="24"/>
        </w:rPr>
      </w:pPr>
      <w:r w:rsidRPr="00B42D6B">
        <w:rPr>
          <w:rFonts w:ascii="Arial" w:hAnsi="Arial" w:cs="Arial"/>
          <w:sz w:val="24"/>
          <w:szCs w:val="24"/>
        </w:rPr>
        <w:t>- повысить интерес родителей к вопросам антинаркотического воспитания детей и подростков; расширить охват детей, подростков и молодежи программами профилактики злоупотребления психоактивными веществами в учебных заведениях.</w:t>
      </w:r>
    </w:p>
    <w:p w:rsidR="000029E5" w:rsidRPr="00B42D6B" w:rsidRDefault="000029E5" w:rsidP="000029E5">
      <w:pPr>
        <w:pStyle w:val="ab"/>
        <w:autoSpaceDE w:val="0"/>
        <w:autoSpaceDN w:val="0"/>
        <w:adjustRightInd w:val="0"/>
        <w:spacing w:after="0" w:line="240" w:lineRule="auto"/>
        <w:ind w:left="-567" w:firstLine="425"/>
        <w:rPr>
          <w:rFonts w:ascii="Arial" w:hAnsi="Arial" w:cs="Arial"/>
          <w:b/>
          <w:sz w:val="24"/>
          <w:szCs w:val="24"/>
        </w:rPr>
      </w:pPr>
    </w:p>
    <w:p w:rsidR="000029E5" w:rsidRPr="00B42D6B" w:rsidRDefault="000029E5" w:rsidP="000029E5">
      <w:pPr>
        <w:pStyle w:val="af2"/>
        <w:ind w:firstLine="709"/>
        <w:jc w:val="center"/>
        <w:rPr>
          <w:rFonts w:ascii="Arial" w:hAnsi="Arial" w:cs="Arial"/>
        </w:rPr>
      </w:pPr>
      <w:r w:rsidRPr="00B42D6B">
        <w:rPr>
          <w:rStyle w:val="af8"/>
          <w:rFonts w:ascii="Arial" w:hAnsi="Arial" w:cs="Arial"/>
        </w:rPr>
        <w:t>Сроки и этапы реализации П</w:t>
      </w:r>
      <w:r w:rsidR="00240E1B" w:rsidRPr="00B42D6B">
        <w:rPr>
          <w:rStyle w:val="af8"/>
          <w:rFonts w:ascii="Arial" w:hAnsi="Arial" w:cs="Arial"/>
        </w:rPr>
        <w:t>одп</w:t>
      </w:r>
      <w:r w:rsidRPr="00B42D6B">
        <w:rPr>
          <w:rStyle w:val="af8"/>
          <w:rFonts w:ascii="Arial" w:hAnsi="Arial" w:cs="Arial"/>
        </w:rPr>
        <w:t>рограммы</w:t>
      </w:r>
    </w:p>
    <w:p w:rsidR="000029E5" w:rsidRPr="00B42D6B" w:rsidRDefault="000029E5" w:rsidP="000029E5">
      <w:pPr>
        <w:pStyle w:val="af2"/>
        <w:ind w:firstLine="709"/>
        <w:jc w:val="both"/>
        <w:rPr>
          <w:rFonts w:ascii="Arial" w:hAnsi="Arial" w:cs="Arial"/>
        </w:rPr>
      </w:pPr>
      <w:r w:rsidRPr="00B42D6B">
        <w:rPr>
          <w:rFonts w:ascii="Arial" w:hAnsi="Arial" w:cs="Arial"/>
        </w:rPr>
        <w:t>Данная П</w:t>
      </w:r>
      <w:r w:rsidR="00240E1B" w:rsidRPr="00B42D6B">
        <w:rPr>
          <w:rFonts w:ascii="Arial" w:hAnsi="Arial" w:cs="Arial"/>
        </w:rPr>
        <w:t>одп</w:t>
      </w:r>
      <w:r w:rsidRPr="00B42D6B">
        <w:rPr>
          <w:rFonts w:ascii="Arial" w:hAnsi="Arial" w:cs="Arial"/>
        </w:rPr>
        <w:t>рограмма предусматривает проведение большого количества долгосрочных мероприятий социального характера, поэтому не может быть выполнена в пределах одного финансового года. В связи с этим П</w:t>
      </w:r>
      <w:r w:rsidR="00240E1B" w:rsidRPr="00B42D6B">
        <w:rPr>
          <w:rFonts w:ascii="Arial" w:hAnsi="Arial" w:cs="Arial"/>
        </w:rPr>
        <w:t>одп</w:t>
      </w:r>
      <w:r w:rsidRPr="00B42D6B">
        <w:rPr>
          <w:rFonts w:ascii="Arial" w:hAnsi="Arial" w:cs="Arial"/>
        </w:rPr>
        <w:t>рограмма рассчитана на трехгодичный период с 2020 по 2022 годы.</w:t>
      </w:r>
    </w:p>
    <w:p w:rsidR="00240E1B" w:rsidRPr="00B42D6B" w:rsidRDefault="00240E1B" w:rsidP="000029E5">
      <w:pPr>
        <w:pStyle w:val="af2"/>
        <w:ind w:firstLine="709"/>
        <w:jc w:val="both"/>
        <w:rPr>
          <w:rFonts w:ascii="Arial" w:hAnsi="Arial" w:cs="Arial"/>
        </w:rPr>
      </w:pPr>
    </w:p>
    <w:p w:rsidR="000029E5" w:rsidRPr="00B42D6B" w:rsidRDefault="000029E5" w:rsidP="000029E5">
      <w:pPr>
        <w:pStyle w:val="af2"/>
        <w:ind w:firstLine="709"/>
        <w:jc w:val="center"/>
        <w:rPr>
          <w:rFonts w:ascii="Arial" w:hAnsi="Arial" w:cs="Arial"/>
          <w:b/>
        </w:rPr>
      </w:pPr>
      <w:r w:rsidRPr="00B42D6B">
        <w:rPr>
          <w:rFonts w:ascii="Arial" w:hAnsi="Arial" w:cs="Arial"/>
          <w:b/>
        </w:rPr>
        <w:t>Система мероприятий в п</w:t>
      </w:r>
      <w:r w:rsidR="00B42D6B">
        <w:rPr>
          <w:rFonts w:ascii="Arial" w:hAnsi="Arial" w:cs="Arial"/>
          <w:b/>
        </w:rPr>
        <w:t xml:space="preserve">одпрограмме </w:t>
      </w:r>
    </w:p>
    <w:tbl>
      <w:tblPr>
        <w:tblW w:w="978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4"/>
        <w:gridCol w:w="1976"/>
        <w:gridCol w:w="1369"/>
        <w:gridCol w:w="1276"/>
        <w:gridCol w:w="1079"/>
        <w:gridCol w:w="1144"/>
        <w:gridCol w:w="1144"/>
        <w:gridCol w:w="1169"/>
      </w:tblGrid>
      <w:tr w:rsidR="000029E5" w:rsidRPr="00B42D6B" w:rsidTr="00240E1B">
        <w:trPr>
          <w:trHeight w:val="603"/>
        </w:trPr>
        <w:tc>
          <w:tcPr>
            <w:tcW w:w="624" w:type="dxa"/>
            <w:vMerge w:val="restart"/>
            <w:tcBorders>
              <w:top w:val="single" w:sz="4" w:space="0" w:color="auto"/>
              <w:bottom w:val="single" w:sz="4" w:space="0" w:color="auto"/>
              <w:right w:val="single" w:sz="4" w:space="0" w:color="auto"/>
            </w:tcBorders>
          </w:tcPr>
          <w:p w:rsidR="000029E5" w:rsidRPr="00B42D6B" w:rsidRDefault="000029E5" w:rsidP="000029E5">
            <w:pPr>
              <w:pStyle w:val="af6"/>
              <w:jc w:val="center"/>
              <w:rPr>
                <w:sz w:val="20"/>
                <w:szCs w:val="20"/>
              </w:rPr>
            </w:pPr>
            <w:r w:rsidRPr="00B42D6B">
              <w:rPr>
                <w:sz w:val="20"/>
                <w:szCs w:val="20"/>
              </w:rPr>
              <w:t>N п/п</w:t>
            </w:r>
          </w:p>
        </w:tc>
        <w:tc>
          <w:tcPr>
            <w:tcW w:w="1976" w:type="dxa"/>
            <w:vMerge w:val="restart"/>
            <w:tcBorders>
              <w:top w:val="single" w:sz="4" w:space="0" w:color="auto"/>
              <w:left w:val="single" w:sz="4" w:space="0" w:color="auto"/>
              <w:bottom w:val="single" w:sz="4" w:space="0" w:color="auto"/>
              <w:right w:val="single" w:sz="4" w:space="0" w:color="auto"/>
            </w:tcBorders>
          </w:tcPr>
          <w:p w:rsidR="000029E5" w:rsidRPr="00B42D6B" w:rsidRDefault="000029E5" w:rsidP="000029E5">
            <w:pPr>
              <w:pStyle w:val="af6"/>
              <w:jc w:val="center"/>
              <w:rPr>
                <w:sz w:val="20"/>
                <w:szCs w:val="20"/>
              </w:rPr>
            </w:pPr>
            <w:r w:rsidRPr="00B42D6B">
              <w:rPr>
                <w:sz w:val="20"/>
                <w:szCs w:val="20"/>
              </w:rPr>
              <w:t>Наименование мероприятия</w:t>
            </w:r>
          </w:p>
        </w:tc>
        <w:tc>
          <w:tcPr>
            <w:tcW w:w="3724" w:type="dxa"/>
            <w:gridSpan w:val="3"/>
            <w:tcBorders>
              <w:top w:val="single" w:sz="4" w:space="0" w:color="auto"/>
              <w:left w:val="single" w:sz="4" w:space="0" w:color="auto"/>
              <w:bottom w:val="single" w:sz="4" w:space="0" w:color="auto"/>
              <w:right w:val="single" w:sz="4" w:space="0" w:color="auto"/>
            </w:tcBorders>
          </w:tcPr>
          <w:p w:rsidR="000029E5" w:rsidRPr="00B42D6B" w:rsidRDefault="000029E5" w:rsidP="000029E5">
            <w:pPr>
              <w:pStyle w:val="af6"/>
              <w:jc w:val="center"/>
              <w:rPr>
                <w:sz w:val="20"/>
                <w:szCs w:val="20"/>
              </w:rPr>
            </w:pPr>
            <w:r w:rsidRPr="00B42D6B">
              <w:rPr>
                <w:sz w:val="20"/>
                <w:szCs w:val="20"/>
              </w:rPr>
              <w:t>Объем финансирования (руб.)</w:t>
            </w:r>
          </w:p>
        </w:tc>
        <w:tc>
          <w:tcPr>
            <w:tcW w:w="1144" w:type="dxa"/>
            <w:vMerge w:val="restart"/>
            <w:tcBorders>
              <w:top w:val="single" w:sz="4" w:space="0" w:color="auto"/>
              <w:left w:val="single" w:sz="4" w:space="0" w:color="auto"/>
              <w:bottom w:val="single" w:sz="4" w:space="0" w:color="auto"/>
              <w:right w:val="single" w:sz="4" w:space="0" w:color="auto"/>
            </w:tcBorders>
          </w:tcPr>
          <w:p w:rsidR="000029E5" w:rsidRPr="00B42D6B" w:rsidRDefault="000029E5" w:rsidP="000029E5">
            <w:pPr>
              <w:pStyle w:val="af6"/>
              <w:jc w:val="center"/>
              <w:rPr>
                <w:sz w:val="20"/>
                <w:szCs w:val="20"/>
              </w:rPr>
            </w:pPr>
            <w:r w:rsidRPr="00B42D6B">
              <w:rPr>
                <w:sz w:val="20"/>
                <w:szCs w:val="20"/>
              </w:rPr>
              <w:t>Сроки исполнения</w:t>
            </w:r>
          </w:p>
        </w:tc>
        <w:tc>
          <w:tcPr>
            <w:tcW w:w="1144" w:type="dxa"/>
            <w:vMerge w:val="restart"/>
            <w:tcBorders>
              <w:top w:val="single" w:sz="4" w:space="0" w:color="auto"/>
              <w:left w:val="single" w:sz="4" w:space="0" w:color="auto"/>
              <w:bottom w:val="single" w:sz="4" w:space="0" w:color="auto"/>
              <w:right w:val="single" w:sz="4" w:space="0" w:color="auto"/>
            </w:tcBorders>
          </w:tcPr>
          <w:p w:rsidR="000029E5" w:rsidRPr="00B42D6B" w:rsidRDefault="000029E5" w:rsidP="000029E5">
            <w:pPr>
              <w:pStyle w:val="af6"/>
              <w:jc w:val="center"/>
              <w:rPr>
                <w:sz w:val="20"/>
                <w:szCs w:val="20"/>
              </w:rPr>
            </w:pPr>
            <w:r w:rsidRPr="00B42D6B">
              <w:rPr>
                <w:sz w:val="20"/>
                <w:szCs w:val="20"/>
              </w:rPr>
              <w:t>Исполнители</w:t>
            </w:r>
          </w:p>
        </w:tc>
        <w:tc>
          <w:tcPr>
            <w:tcW w:w="1169" w:type="dxa"/>
            <w:vMerge w:val="restart"/>
            <w:tcBorders>
              <w:top w:val="single" w:sz="4" w:space="0" w:color="auto"/>
              <w:left w:val="single" w:sz="4" w:space="0" w:color="auto"/>
              <w:bottom w:val="single" w:sz="4" w:space="0" w:color="auto"/>
            </w:tcBorders>
          </w:tcPr>
          <w:p w:rsidR="000029E5" w:rsidRPr="00B42D6B" w:rsidRDefault="000029E5" w:rsidP="000029E5">
            <w:pPr>
              <w:pStyle w:val="af6"/>
              <w:jc w:val="center"/>
              <w:rPr>
                <w:sz w:val="20"/>
                <w:szCs w:val="20"/>
              </w:rPr>
            </w:pPr>
            <w:r w:rsidRPr="00B42D6B">
              <w:rPr>
                <w:sz w:val="20"/>
                <w:szCs w:val="20"/>
              </w:rPr>
              <w:t>Источник финансирования раздел бюджета из которого финансируется мероприятие</w:t>
            </w:r>
          </w:p>
        </w:tc>
      </w:tr>
      <w:tr w:rsidR="000029E5" w:rsidRPr="00B42D6B" w:rsidTr="00240E1B">
        <w:trPr>
          <w:trHeight w:val="144"/>
        </w:trPr>
        <w:tc>
          <w:tcPr>
            <w:tcW w:w="624" w:type="dxa"/>
            <w:vMerge/>
            <w:tcBorders>
              <w:top w:val="nil"/>
              <w:bottom w:val="single" w:sz="4" w:space="0" w:color="auto"/>
              <w:right w:val="single" w:sz="4" w:space="0" w:color="auto"/>
            </w:tcBorders>
          </w:tcPr>
          <w:p w:rsidR="000029E5" w:rsidRPr="00B42D6B" w:rsidRDefault="000029E5" w:rsidP="000029E5">
            <w:pPr>
              <w:pStyle w:val="af6"/>
              <w:rPr>
                <w:sz w:val="20"/>
                <w:szCs w:val="20"/>
              </w:rPr>
            </w:pPr>
          </w:p>
        </w:tc>
        <w:tc>
          <w:tcPr>
            <w:tcW w:w="1976" w:type="dxa"/>
            <w:vMerge/>
            <w:tcBorders>
              <w:top w:val="nil"/>
              <w:left w:val="single" w:sz="4" w:space="0" w:color="auto"/>
              <w:bottom w:val="single" w:sz="4" w:space="0" w:color="auto"/>
              <w:right w:val="single" w:sz="4" w:space="0" w:color="auto"/>
            </w:tcBorders>
          </w:tcPr>
          <w:p w:rsidR="000029E5" w:rsidRPr="00B42D6B" w:rsidRDefault="000029E5" w:rsidP="000029E5">
            <w:pPr>
              <w:pStyle w:val="af6"/>
              <w:rPr>
                <w:sz w:val="20"/>
                <w:szCs w:val="20"/>
              </w:rPr>
            </w:pPr>
          </w:p>
        </w:tc>
        <w:tc>
          <w:tcPr>
            <w:tcW w:w="1369" w:type="dxa"/>
            <w:tcBorders>
              <w:top w:val="single" w:sz="4" w:space="0" w:color="auto"/>
              <w:left w:val="single" w:sz="4" w:space="0" w:color="auto"/>
              <w:bottom w:val="single" w:sz="4" w:space="0" w:color="auto"/>
              <w:right w:val="single" w:sz="4" w:space="0" w:color="auto"/>
            </w:tcBorders>
          </w:tcPr>
          <w:p w:rsidR="000029E5" w:rsidRPr="00B42D6B" w:rsidRDefault="000029E5" w:rsidP="000029E5">
            <w:pPr>
              <w:pStyle w:val="af6"/>
              <w:jc w:val="center"/>
              <w:rPr>
                <w:sz w:val="20"/>
                <w:szCs w:val="20"/>
              </w:rPr>
            </w:pPr>
            <w:r w:rsidRPr="00B42D6B">
              <w:rPr>
                <w:sz w:val="20"/>
                <w:szCs w:val="20"/>
              </w:rPr>
              <w:t>2020</w:t>
            </w:r>
          </w:p>
        </w:tc>
        <w:tc>
          <w:tcPr>
            <w:tcW w:w="1276" w:type="dxa"/>
            <w:tcBorders>
              <w:top w:val="single" w:sz="4" w:space="0" w:color="auto"/>
              <w:left w:val="single" w:sz="4" w:space="0" w:color="auto"/>
              <w:bottom w:val="single" w:sz="4" w:space="0" w:color="auto"/>
              <w:right w:val="single" w:sz="4" w:space="0" w:color="auto"/>
            </w:tcBorders>
          </w:tcPr>
          <w:p w:rsidR="000029E5" w:rsidRPr="00B42D6B" w:rsidRDefault="000029E5" w:rsidP="000029E5">
            <w:pPr>
              <w:pStyle w:val="af6"/>
              <w:jc w:val="center"/>
              <w:rPr>
                <w:sz w:val="20"/>
                <w:szCs w:val="20"/>
              </w:rPr>
            </w:pPr>
            <w:r w:rsidRPr="00B42D6B">
              <w:rPr>
                <w:sz w:val="20"/>
                <w:szCs w:val="20"/>
              </w:rPr>
              <w:t>2021</w:t>
            </w:r>
          </w:p>
        </w:tc>
        <w:tc>
          <w:tcPr>
            <w:tcW w:w="1079" w:type="dxa"/>
            <w:tcBorders>
              <w:top w:val="single" w:sz="4" w:space="0" w:color="auto"/>
              <w:left w:val="single" w:sz="4" w:space="0" w:color="auto"/>
              <w:bottom w:val="single" w:sz="4" w:space="0" w:color="auto"/>
              <w:right w:val="single" w:sz="4" w:space="0" w:color="auto"/>
            </w:tcBorders>
          </w:tcPr>
          <w:p w:rsidR="000029E5" w:rsidRPr="00B42D6B" w:rsidRDefault="000029E5" w:rsidP="000029E5">
            <w:pPr>
              <w:pStyle w:val="af6"/>
              <w:jc w:val="center"/>
              <w:rPr>
                <w:sz w:val="20"/>
                <w:szCs w:val="20"/>
              </w:rPr>
            </w:pPr>
            <w:r w:rsidRPr="00B42D6B">
              <w:rPr>
                <w:sz w:val="20"/>
                <w:szCs w:val="20"/>
              </w:rPr>
              <w:t>2022</w:t>
            </w:r>
          </w:p>
        </w:tc>
        <w:tc>
          <w:tcPr>
            <w:tcW w:w="1144" w:type="dxa"/>
            <w:vMerge/>
            <w:tcBorders>
              <w:top w:val="single" w:sz="4" w:space="0" w:color="auto"/>
              <w:left w:val="single" w:sz="4" w:space="0" w:color="auto"/>
              <w:bottom w:val="single" w:sz="4" w:space="0" w:color="auto"/>
              <w:right w:val="single" w:sz="4" w:space="0" w:color="auto"/>
            </w:tcBorders>
          </w:tcPr>
          <w:p w:rsidR="000029E5" w:rsidRPr="00B42D6B" w:rsidRDefault="000029E5" w:rsidP="000029E5">
            <w:pPr>
              <w:pStyle w:val="af6"/>
              <w:rPr>
                <w:sz w:val="20"/>
                <w:szCs w:val="20"/>
              </w:rPr>
            </w:pPr>
          </w:p>
        </w:tc>
        <w:tc>
          <w:tcPr>
            <w:tcW w:w="1144" w:type="dxa"/>
            <w:vMerge/>
            <w:tcBorders>
              <w:top w:val="nil"/>
              <w:left w:val="single" w:sz="4" w:space="0" w:color="auto"/>
              <w:bottom w:val="single" w:sz="4" w:space="0" w:color="auto"/>
              <w:right w:val="single" w:sz="4" w:space="0" w:color="auto"/>
            </w:tcBorders>
          </w:tcPr>
          <w:p w:rsidR="000029E5" w:rsidRPr="00B42D6B" w:rsidRDefault="000029E5" w:rsidP="000029E5">
            <w:pPr>
              <w:pStyle w:val="af6"/>
              <w:rPr>
                <w:sz w:val="20"/>
                <w:szCs w:val="20"/>
              </w:rPr>
            </w:pPr>
          </w:p>
        </w:tc>
        <w:tc>
          <w:tcPr>
            <w:tcW w:w="1169" w:type="dxa"/>
            <w:vMerge/>
            <w:tcBorders>
              <w:top w:val="nil"/>
              <w:left w:val="single" w:sz="4" w:space="0" w:color="auto"/>
              <w:bottom w:val="single" w:sz="4" w:space="0" w:color="auto"/>
            </w:tcBorders>
          </w:tcPr>
          <w:p w:rsidR="000029E5" w:rsidRPr="00B42D6B" w:rsidRDefault="000029E5" w:rsidP="000029E5">
            <w:pPr>
              <w:pStyle w:val="af6"/>
              <w:rPr>
                <w:sz w:val="20"/>
                <w:szCs w:val="20"/>
              </w:rPr>
            </w:pPr>
          </w:p>
        </w:tc>
      </w:tr>
      <w:tr w:rsidR="000029E5" w:rsidRPr="00B42D6B" w:rsidTr="00240E1B">
        <w:trPr>
          <w:trHeight w:val="305"/>
        </w:trPr>
        <w:tc>
          <w:tcPr>
            <w:tcW w:w="9781" w:type="dxa"/>
            <w:gridSpan w:val="8"/>
            <w:tcBorders>
              <w:top w:val="single" w:sz="4" w:space="0" w:color="auto"/>
              <w:bottom w:val="single" w:sz="4" w:space="0" w:color="auto"/>
            </w:tcBorders>
          </w:tcPr>
          <w:p w:rsidR="000029E5" w:rsidRPr="00B42D6B" w:rsidRDefault="000029E5" w:rsidP="000029E5">
            <w:pPr>
              <w:pStyle w:val="1"/>
              <w:spacing w:before="0" w:line="240" w:lineRule="auto"/>
              <w:rPr>
                <w:rFonts w:ascii="Arial" w:hAnsi="Arial" w:cs="Arial"/>
                <w:color w:val="auto"/>
                <w:sz w:val="20"/>
                <w:szCs w:val="20"/>
              </w:rPr>
            </w:pPr>
            <w:r w:rsidRPr="00B42D6B">
              <w:rPr>
                <w:rFonts w:ascii="Arial" w:hAnsi="Arial" w:cs="Arial"/>
                <w:b w:val="0"/>
                <w:color w:val="auto"/>
                <w:sz w:val="20"/>
                <w:szCs w:val="20"/>
              </w:rPr>
              <w:t>1. Основное мероприятие профилактика наркомании, токсикомании и алкоголизма</w:t>
            </w:r>
          </w:p>
        </w:tc>
      </w:tr>
      <w:tr w:rsidR="000029E5" w:rsidRPr="00B42D6B" w:rsidTr="00240E1B">
        <w:trPr>
          <w:trHeight w:val="746"/>
        </w:trPr>
        <w:tc>
          <w:tcPr>
            <w:tcW w:w="624" w:type="dxa"/>
            <w:tcBorders>
              <w:top w:val="single" w:sz="4" w:space="0" w:color="auto"/>
              <w:bottom w:val="single" w:sz="4" w:space="0" w:color="auto"/>
              <w:right w:val="single" w:sz="4" w:space="0" w:color="auto"/>
            </w:tcBorders>
          </w:tcPr>
          <w:p w:rsidR="000029E5" w:rsidRPr="00B42D6B" w:rsidRDefault="000029E5" w:rsidP="000029E5">
            <w:pPr>
              <w:pStyle w:val="af6"/>
              <w:jc w:val="center"/>
              <w:rPr>
                <w:sz w:val="20"/>
                <w:szCs w:val="20"/>
              </w:rPr>
            </w:pPr>
            <w:r w:rsidRPr="00B42D6B">
              <w:rPr>
                <w:sz w:val="20"/>
                <w:szCs w:val="20"/>
              </w:rPr>
              <w:t>1.1.</w:t>
            </w:r>
          </w:p>
        </w:tc>
        <w:tc>
          <w:tcPr>
            <w:tcW w:w="1976" w:type="dxa"/>
            <w:tcBorders>
              <w:top w:val="single" w:sz="4" w:space="0" w:color="auto"/>
              <w:left w:val="single" w:sz="4" w:space="0" w:color="auto"/>
              <w:bottom w:val="single" w:sz="4" w:space="0" w:color="auto"/>
              <w:right w:val="single" w:sz="4" w:space="0" w:color="auto"/>
            </w:tcBorders>
          </w:tcPr>
          <w:p w:rsidR="000029E5" w:rsidRPr="00B42D6B" w:rsidRDefault="006E2443" w:rsidP="000029E5">
            <w:pPr>
              <w:pStyle w:val="af7"/>
              <w:rPr>
                <w:sz w:val="20"/>
                <w:szCs w:val="20"/>
              </w:rPr>
            </w:pPr>
            <w:r w:rsidRPr="00B42D6B">
              <w:rPr>
                <w:sz w:val="20"/>
                <w:szCs w:val="20"/>
              </w:rPr>
              <w:t xml:space="preserve">Распространение листовок и памяток </w:t>
            </w:r>
          </w:p>
        </w:tc>
        <w:tc>
          <w:tcPr>
            <w:tcW w:w="1369" w:type="dxa"/>
            <w:tcBorders>
              <w:top w:val="single" w:sz="4" w:space="0" w:color="auto"/>
              <w:left w:val="single" w:sz="4" w:space="0" w:color="auto"/>
              <w:bottom w:val="single" w:sz="4" w:space="0" w:color="auto"/>
              <w:right w:val="single" w:sz="4" w:space="0" w:color="auto"/>
            </w:tcBorders>
          </w:tcPr>
          <w:p w:rsidR="000029E5" w:rsidRPr="00B42D6B" w:rsidRDefault="000029E5" w:rsidP="000029E5">
            <w:pPr>
              <w:pStyle w:val="af6"/>
              <w:rPr>
                <w:sz w:val="20"/>
                <w:szCs w:val="20"/>
              </w:rPr>
            </w:pPr>
            <w:r w:rsidRPr="00B42D6B">
              <w:rPr>
                <w:sz w:val="20"/>
                <w:szCs w:val="20"/>
              </w:rPr>
              <w:t>2 000</w:t>
            </w:r>
          </w:p>
        </w:tc>
        <w:tc>
          <w:tcPr>
            <w:tcW w:w="1276" w:type="dxa"/>
            <w:tcBorders>
              <w:top w:val="single" w:sz="4" w:space="0" w:color="auto"/>
              <w:left w:val="single" w:sz="4" w:space="0" w:color="auto"/>
              <w:bottom w:val="single" w:sz="4" w:space="0" w:color="auto"/>
              <w:right w:val="single" w:sz="4" w:space="0" w:color="auto"/>
            </w:tcBorders>
          </w:tcPr>
          <w:p w:rsidR="000029E5" w:rsidRPr="00B42D6B" w:rsidRDefault="000029E5" w:rsidP="000029E5">
            <w:pPr>
              <w:pStyle w:val="af6"/>
              <w:jc w:val="center"/>
              <w:rPr>
                <w:sz w:val="20"/>
                <w:szCs w:val="20"/>
              </w:rPr>
            </w:pPr>
            <w:r w:rsidRPr="00B42D6B">
              <w:rPr>
                <w:sz w:val="20"/>
                <w:szCs w:val="20"/>
              </w:rPr>
              <w:t>2 000</w:t>
            </w:r>
          </w:p>
        </w:tc>
        <w:tc>
          <w:tcPr>
            <w:tcW w:w="1079" w:type="dxa"/>
            <w:tcBorders>
              <w:top w:val="single" w:sz="4" w:space="0" w:color="auto"/>
              <w:left w:val="single" w:sz="4" w:space="0" w:color="auto"/>
              <w:bottom w:val="single" w:sz="4" w:space="0" w:color="auto"/>
              <w:right w:val="single" w:sz="4" w:space="0" w:color="auto"/>
            </w:tcBorders>
          </w:tcPr>
          <w:p w:rsidR="000029E5" w:rsidRPr="00B42D6B" w:rsidRDefault="000029E5" w:rsidP="000029E5">
            <w:pPr>
              <w:pStyle w:val="af6"/>
              <w:jc w:val="center"/>
              <w:rPr>
                <w:sz w:val="20"/>
                <w:szCs w:val="20"/>
              </w:rPr>
            </w:pPr>
            <w:r w:rsidRPr="00B42D6B">
              <w:rPr>
                <w:sz w:val="20"/>
                <w:szCs w:val="20"/>
              </w:rPr>
              <w:t>2 000</w:t>
            </w:r>
          </w:p>
        </w:tc>
        <w:tc>
          <w:tcPr>
            <w:tcW w:w="1144" w:type="dxa"/>
            <w:tcBorders>
              <w:top w:val="single" w:sz="4" w:space="0" w:color="auto"/>
              <w:left w:val="single" w:sz="4" w:space="0" w:color="auto"/>
              <w:bottom w:val="single" w:sz="4" w:space="0" w:color="auto"/>
              <w:right w:val="single" w:sz="4" w:space="0" w:color="auto"/>
            </w:tcBorders>
          </w:tcPr>
          <w:p w:rsidR="000029E5" w:rsidRPr="00B42D6B" w:rsidRDefault="000029E5" w:rsidP="000029E5">
            <w:pPr>
              <w:pStyle w:val="af6"/>
              <w:rPr>
                <w:sz w:val="20"/>
                <w:szCs w:val="20"/>
              </w:rPr>
            </w:pPr>
            <w:r w:rsidRPr="00B42D6B">
              <w:rPr>
                <w:sz w:val="20"/>
                <w:szCs w:val="20"/>
              </w:rPr>
              <w:t>2020-2022 годы</w:t>
            </w:r>
          </w:p>
        </w:tc>
        <w:tc>
          <w:tcPr>
            <w:tcW w:w="1144" w:type="dxa"/>
            <w:tcBorders>
              <w:top w:val="single" w:sz="4" w:space="0" w:color="auto"/>
              <w:left w:val="single" w:sz="4" w:space="0" w:color="auto"/>
              <w:bottom w:val="single" w:sz="4" w:space="0" w:color="auto"/>
              <w:right w:val="single" w:sz="4" w:space="0" w:color="auto"/>
            </w:tcBorders>
          </w:tcPr>
          <w:p w:rsidR="000029E5" w:rsidRPr="00B42D6B" w:rsidRDefault="000029E5" w:rsidP="000029E5">
            <w:pPr>
              <w:pStyle w:val="af6"/>
              <w:rPr>
                <w:sz w:val="20"/>
                <w:szCs w:val="20"/>
              </w:rPr>
            </w:pPr>
            <w:r w:rsidRPr="00B42D6B">
              <w:rPr>
                <w:sz w:val="20"/>
                <w:szCs w:val="20"/>
              </w:rPr>
              <w:t>Центр культуры</w:t>
            </w:r>
          </w:p>
        </w:tc>
        <w:tc>
          <w:tcPr>
            <w:tcW w:w="1169" w:type="dxa"/>
            <w:tcBorders>
              <w:top w:val="single" w:sz="4" w:space="0" w:color="auto"/>
              <w:left w:val="single" w:sz="4" w:space="0" w:color="auto"/>
              <w:bottom w:val="single" w:sz="4" w:space="0" w:color="auto"/>
            </w:tcBorders>
          </w:tcPr>
          <w:p w:rsidR="000029E5" w:rsidRPr="00B42D6B" w:rsidRDefault="000029E5" w:rsidP="000029E5">
            <w:pPr>
              <w:pStyle w:val="af6"/>
              <w:rPr>
                <w:sz w:val="20"/>
                <w:szCs w:val="20"/>
              </w:rPr>
            </w:pPr>
            <w:r w:rsidRPr="00B42D6B">
              <w:rPr>
                <w:sz w:val="20"/>
                <w:szCs w:val="20"/>
              </w:rPr>
              <w:t>Местный бюджет</w:t>
            </w:r>
          </w:p>
        </w:tc>
      </w:tr>
      <w:tr w:rsidR="000029E5" w:rsidRPr="00B42D6B" w:rsidTr="00240E1B">
        <w:trPr>
          <w:trHeight w:val="541"/>
        </w:trPr>
        <w:tc>
          <w:tcPr>
            <w:tcW w:w="2600" w:type="dxa"/>
            <w:gridSpan w:val="2"/>
            <w:tcBorders>
              <w:top w:val="single" w:sz="4" w:space="0" w:color="auto"/>
              <w:bottom w:val="single" w:sz="4" w:space="0" w:color="auto"/>
              <w:right w:val="single" w:sz="4" w:space="0" w:color="auto"/>
            </w:tcBorders>
          </w:tcPr>
          <w:p w:rsidR="000029E5" w:rsidRPr="00B42D6B" w:rsidRDefault="000029E5" w:rsidP="000029E5">
            <w:pPr>
              <w:pStyle w:val="af6"/>
              <w:rPr>
                <w:b/>
                <w:sz w:val="20"/>
                <w:szCs w:val="20"/>
              </w:rPr>
            </w:pPr>
            <w:r w:rsidRPr="00B42D6B">
              <w:rPr>
                <w:b/>
                <w:sz w:val="20"/>
                <w:szCs w:val="20"/>
              </w:rPr>
              <w:t>Итого по разделу 1 за 2020-2022 годы</w:t>
            </w:r>
          </w:p>
        </w:tc>
        <w:tc>
          <w:tcPr>
            <w:tcW w:w="3724" w:type="dxa"/>
            <w:gridSpan w:val="3"/>
            <w:tcBorders>
              <w:top w:val="single" w:sz="4" w:space="0" w:color="auto"/>
              <w:left w:val="single" w:sz="4" w:space="0" w:color="auto"/>
              <w:bottom w:val="single" w:sz="4" w:space="0" w:color="auto"/>
              <w:right w:val="single" w:sz="4" w:space="0" w:color="auto"/>
            </w:tcBorders>
          </w:tcPr>
          <w:p w:rsidR="000029E5" w:rsidRPr="00B42D6B" w:rsidRDefault="000029E5" w:rsidP="000029E5">
            <w:pPr>
              <w:pStyle w:val="af6"/>
              <w:jc w:val="center"/>
              <w:rPr>
                <w:b/>
                <w:sz w:val="20"/>
                <w:szCs w:val="20"/>
              </w:rPr>
            </w:pPr>
            <w:r w:rsidRPr="00B42D6B">
              <w:rPr>
                <w:b/>
                <w:sz w:val="20"/>
                <w:szCs w:val="20"/>
              </w:rPr>
              <w:t>6 000</w:t>
            </w:r>
          </w:p>
        </w:tc>
        <w:tc>
          <w:tcPr>
            <w:tcW w:w="3457" w:type="dxa"/>
            <w:gridSpan w:val="3"/>
            <w:tcBorders>
              <w:top w:val="single" w:sz="4" w:space="0" w:color="auto"/>
              <w:left w:val="single" w:sz="4" w:space="0" w:color="auto"/>
              <w:bottom w:val="single" w:sz="4" w:space="0" w:color="auto"/>
            </w:tcBorders>
          </w:tcPr>
          <w:p w:rsidR="000029E5" w:rsidRPr="00B42D6B" w:rsidRDefault="000029E5" w:rsidP="000029E5">
            <w:pPr>
              <w:pStyle w:val="af6"/>
              <w:rPr>
                <w:b/>
                <w:sz w:val="20"/>
                <w:szCs w:val="20"/>
              </w:rPr>
            </w:pPr>
            <w:r w:rsidRPr="00B42D6B">
              <w:rPr>
                <w:b/>
                <w:sz w:val="20"/>
                <w:szCs w:val="20"/>
              </w:rPr>
              <w:t>средства местного бюджета Червянского МО</w:t>
            </w:r>
          </w:p>
        </w:tc>
      </w:tr>
      <w:tr w:rsidR="000029E5" w:rsidRPr="00B42D6B" w:rsidTr="00240E1B">
        <w:trPr>
          <w:trHeight w:val="647"/>
        </w:trPr>
        <w:tc>
          <w:tcPr>
            <w:tcW w:w="2600" w:type="dxa"/>
            <w:gridSpan w:val="2"/>
            <w:tcBorders>
              <w:top w:val="single" w:sz="4" w:space="0" w:color="auto"/>
              <w:bottom w:val="single" w:sz="4" w:space="0" w:color="auto"/>
              <w:right w:val="single" w:sz="4" w:space="0" w:color="auto"/>
            </w:tcBorders>
          </w:tcPr>
          <w:p w:rsidR="000029E5" w:rsidRPr="00B42D6B" w:rsidRDefault="000029E5" w:rsidP="000029E5">
            <w:pPr>
              <w:pStyle w:val="af6"/>
              <w:rPr>
                <w:b/>
                <w:sz w:val="20"/>
                <w:szCs w:val="20"/>
              </w:rPr>
            </w:pPr>
            <w:r w:rsidRPr="00B42D6B">
              <w:rPr>
                <w:b/>
                <w:sz w:val="20"/>
                <w:szCs w:val="20"/>
              </w:rPr>
              <w:t>ВСЕГО ПО ПОДПРОГРАММЕ за 2020-2022 годы</w:t>
            </w:r>
          </w:p>
        </w:tc>
        <w:tc>
          <w:tcPr>
            <w:tcW w:w="3724" w:type="dxa"/>
            <w:gridSpan w:val="3"/>
            <w:tcBorders>
              <w:top w:val="single" w:sz="4" w:space="0" w:color="auto"/>
              <w:left w:val="single" w:sz="4" w:space="0" w:color="auto"/>
              <w:bottom w:val="single" w:sz="4" w:space="0" w:color="auto"/>
              <w:right w:val="single" w:sz="4" w:space="0" w:color="auto"/>
            </w:tcBorders>
          </w:tcPr>
          <w:p w:rsidR="000029E5" w:rsidRPr="00B42D6B" w:rsidRDefault="000029E5" w:rsidP="000029E5">
            <w:pPr>
              <w:pStyle w:val="af6"/>
              <w:jc w:val="center"/>
              <w:rPr>
                <w:b/>
                <w:sz w:val="20"/>
                <w:szCs w:val="20"/>
              </w:rPr>
            </w:pPr>
            <w:r w:rsidRPr="00B42D6B">
              <w:rPr>
                <w:b/>
                <w:sz w:val="20"/>
                <w:szCs w:val="20"/>
              </w:rPr>
              <w:t>6 000</w:t>
            </w:r>
          </w:p>
        </w:tc>
        <w:tc>
          <w:tcPr>
            <w:tcW w:w="3457" w:type="dxa"/>
            <w:gridSpan w:val="3"/>
            <w:tcBorders>
              <w:top w:val="single" w:sz="4" w:space="0" w:color="auto"/>
              <w:left w:val="single" w:sz="4" w:space="0" w:color="auto"/>
              <w:bottom w:val="single" w:sz="4" w:space="0" w:color="auto"/>
            </w:tcBorders>
          </w:tcPr>
          <w:p w:rsidR="000029E5" w:rsidRPr="00B42D6B" w:rsidRDefault="000029E5" w:rsidP="000029E5">
            <w:pPr>
              <w:pStyle w:val="af6"/>
              <w:rPr>
                <w:b/>
                <w:sz w:val="20"/>
                <w:szCs w:val="20"/>
              </w:rPr>
            </w:pPr>
            <w:r w:rsidRPr="00B42D6B">
              <w:rPr>
                <w:b/>
                <w:sz w:val="20"/>
                <w:szCs w:val="20"/>
              </w:rPr>
              <w:t>средства местного бюджета Червянского МО</w:t>
            </w:r>
          </w:p>
        </w:tc>
      </w:tr>
    </w:tbl>
    <w:p w:rsidR="000029E5" w:rsidRPr="00B42D6B" w:rsidRDefault="000029E5" w:rsidP="000029E5">
      <w:pPr>
        <w:autoSpaceDE w:val="0"/>
        <w:autoSpaceDN w:val="0"/>
        <w:adjustRightInd w:val="0"/>
        <w:spacing w:after="0" w:line="240" w:lineRule="auto"/>
        <w:rPr>
          <w:rFonts w:ascii="Arial" w:hAnsi="Arial" w:cs="Arial"/>
          <w:b/>
          <w:sz w:val="24"/>
          <w:szCs w:val="24"/>
        </w:rPr>
      </w:pPr>
    </w:p>
    <w:p w:rsidR="00DA677B" w:rsidRPr="00B42D6B" w:rsidRDefault="00DA677B" w:rsidP="00FD324E">
      <w:pPr>
        <w:autoSpaceDE w:val="0"/>
        <w:autoSpaceDN w:val="0"/>
        <w:adjustRightInd w:val="0"/>
        <w:spacing w:after="0" w:line="240" w:lineRule="auto"/>
        <w:jc w:val="center"/>
        <w:rPr>
          <w:rFonts w:ascii="Arial" w:hAnsi="Arial" w:cs="Arial"/>
          <w:b/>
          <w:sz w:val="24"/>
          <w:szCs w:val="24"/>
        </w:rPr>
      </w:pPr>
    </w:p>
    <w:p w:rsidR="000029E5" w:rsidRDefault="000029E5" w:rsidP="00262C97">
      <w:pPr>
        <w:autoSpaceDE w:val="0"/>
        <w:autoSpaceDN w:val="0"/>
        <w:adjustRightInd w:val="0"/>
        <w:spacing w:after="0" w:line="240" w:lineRule="auto"/>
        <w:rPr>
          <w:rFonts w:ascii="Arial" w:hAnsi="Arial" w:cs="Arial"/>
          <w:b/>
          <w:sz w:val="24"/>
          <w:szCs w:val="24"/>
        </w:rPr>
      </w:pPr>
    </w:p>
    <w:p w:rsidR="007214C1" w:rsidRDefault="007214C1" w:rsidP="00262C97">
      <w:pPr>
        <w:autoSpaceDE w:val="0"/>
        <w:autoSpaceDN w:val="0"/>
        <w:adjustRightInd w:val="0"/>
        <w:spacing w:after="0" w:line="240" w:lineRule="auto"/>
        <w:rPr>
          <w:rFonts w:ascii="Arial" w:hAnsi="Arial" w:cs="Arial"/>
          <w:b/>
          <w:sz w:val="24"/>
          <w:szCs w:val="24"/>
        </w:rPr>
      </w:pPr>
    </w:p>
    <w:p w:rsidR="00B42D6B" w:rsidRDefault="00B42D6B" w:rsidP="00262C97">
      <w:pPr>
        <w:autoSpaceDE w:val="0"/>
        <w:autoSpaceDN w:val="0"/>
        <w:adjustRightInd w:val="0"/>
        <w:spacing w:after="0" w:line="240" w:lineRule="auto"/>
        <w:rPr>
          <w:rFonts w:ascii="Arial" w:hAnsi="Arial" w:cs="Arial"/>
          <w:b/>
          <w:sz w:val="24"/>
          <w:szCs w:val="24"/>
        </w:rPr>
      </w:pPr>
    </w:p>
    <w:p w:rsidR="00B42D6B" w:rsidRDefault="00B42D6B" w:rsidP="00262C97">
      <w:pPr>
        <w:autoSpaceDE w:val="0"/>
        <w:autoSpaceDN w:val="0"/>
        <w:adjustRightInd w:val="0"/>
        <w:spacing w:after="0" w:line="240" w:lineRule="auto"/>
        <w:rPr>
          <w:rFonts w:ascii="Arial" w:hAnsi="Arial" w:cs="Arial"/>
          <w:b/>
          <w:sz w:val="24"/>
          <w:szCs w:val="24"/>
        </w:rPr>
      </w:pPr>
    </w:p>
    <w:p w:rsidR="00B42D6B" w:rsidRPr="00B42D6B" w:rsidRDefault="00B42D6B" w:rsidP="00262C97">
      <w:pPr>
        <w:autoSpaceDE w:val="0"/>
        <w:autoSpaceDN w:val="0"/>
        <w:adjustRightInd w:val="0"/>
        <w:spacing w:after="0" w:line="240" w:lineRule="auto"/>
        <w:rPr>
          <w:rFonts w:ascii="Arial" w:hAnsi="Arial" w:cs="Arial"/>
          <w:b/>
          <w:sz w:val="24"/>
          <w:szCs w:val="24"/>
        </w:rPr>
      </w:pPr>
    </w:p>
    <w:p w:rsidR="00246FF6" w:rsidRPr="00B42D6B" w:rsidRDefault="00246FF6" w:rsidP="00FD324E">
      <w:pPr>
        <w:autoSpaceDE w:val="0"/>
        <w:autoSpaceDN w:val="0"/>
        <w:adjustRightInd w:val="0"/>
        <w:spacing w:after="0" w:line="240" w:lineRule="auto"/>
        <w:jc w:val="center"/>
        <w:rPr>
          <w:rFonts w:ascii="Arial" w:hAnsi="Arial" w:cs="Arial"/>
          <w:b/>
          <w:sz w:val="24"/>
          <w:szCs w:val="24"/>
        </w:rPr>
      </w:pPr>
      <w:r w:rsidRPr="00B42D6B">
        <w:rPr>
          <w:rFonts w:ascii="Arial" w:hAnsi="Arial" w:cs="Arial"/>
          <w:b/>
          <w:sz w:val="24"/>
          <w:szCs w:val="24"/>
        </w:rPr>
        <w:t xml:space="preserve">ПОДПРОГРАММА  </w:t>
      </w:r>
      <w:r w:rsidR="006E2443" w:rsidRPr="00B42D6B">
        <w:rPr>
          <w:rFonts w:ascii="Arial" w:hAnsi="Arial" w:cs="Arial"/>
          <w:b/>
          <w:sz w:val="24"/>
          <w:szCs w:val="24"/>
        </w:rPr>
        <w:t>2</w:t>
      </w:r>
    </w:p>
    <w:p w:rsidR="00246FF6" w:rsidRPr="00B42D6B" w:rsidRDefault="00246FF6" w:rsidP="00C76F71">
      <w:pPr>
        <w:pStyle w:val="ab"/>
        <w:numPr>
          <w:ilvl w:val="0"/>
          <w:numId w:val="15"/>
        </w:numPr>
        <w:autoSpaceDE w:val="0"/>
        <w:autoSpaceDN w:val="0"/>
        <w:adjustRightInd w:val="0"/>
        <w:spacing w:after="0" w:line="240" w:lineRule="auto"/>
        <w:jc w:val="center"/>
        <w:rPr>
          <w:rFonts w:ascii="Arial" w:hAnsi="Arial" w:cs="Arial"/>
          <w:b/>
          <w:sz w:val="24"/>
          <w:szCs w:val="24"/>
        </w:rPr>
      </w:pPr>
      <w:r w:rsidRPr="00B42D6B">
        <w:rPr>
          <w:rFonts w:ascii="Arial" w:hAnsi="Arial" w:cs="Arial"/>
          <w:b/>
          <w:sz w:val="24"/>
          <w:szCs w:val="24"/>
        </w:rPr>
        <w:t>«</w:t>
      </w:r>
      <w:r w:rsidR="003C6C35" w:rsidRPr="00B42D6B">
        <w:rPr>
          <w:rFonts w:ascii="Arial" w:hAnsi="Arial" w:cs="Arial"/>
          <w:b/>
          <w:sz w:val="24"/>
          <w:szCs w:val="24"/>
        </w:rPr>
        <w:t>Организация досуга</w:t>
      </w:r>
      <w:r w:rsidR="00276F4F" w:rsidRPr="00B42D6B">
        <w:rPr>
          <w:rFonts w:ascii="Arial" w:hAnsi="Arial" w:cs="Arial"/>
          <w:b/>
          <w:sz w:val="24"/>
          <w:szCs w:val="24"/>
        </w:rPr>
        <w:t xml:space="preserve"> жителей </w:t>
      </w:r>
      <w:r w:rsidR="00C76F71" w:rsidRPr="00B42D6B">
        <w:rPr>
          <w:rFonts w:ascii="Arial" w:hAnsi="Arial" w:cs="Arial"/>
          <w:b/>
          <w:sz w:val="24"/>
          <w:szCs w:val="24"/>
        </w:rPr>
        <w:t xml:space="preserve">Червянского </w:t>
      </w:r>
      <w:r w:rsidR="00276F4F" w:rsidRPr="00B42D6B">
        <w:rPr>
          <w:rFonts w:ascii="Arial" w:hAnsi="Arial" w:cs="Arial"/>
          <w:b/>
          <w:sz w:val="24"/>
          <w:szCs w:val="24"/>
        </w:rPr>
        <w:t>муниципального образования</w:t>
      </w:r>
      <w:r w:rsidRPr="00B42D6B">
        <w:rPr>
          <w:rFonts w:ascii="Arial" w:hAnsi="Arial" w:cs="Arial"/>
          <w:b/>
          <w:sz w:val="24"/>
          <w:szCs w:val="24"/>
        </w:rPr>
        <w:t>»</w:t>
      </w:r>
    </w:p>
    <w:p w:rsidR="00246FF6" w:rsidRPr="00B42D6B" w:rsidRDefault="00246FF6" w:rsidP="00246FF6">
      <w:pPr>
        <w:autoSpaceDE w:val="0"/>
        <w:autoSpaceDN w:val="0"/>
        <w:adjustRightInd w:val="0"/>
        <w:spacing w:after="0" w:line="240" w:lineRule="auto"/>
        <w:jc w:val="center"/>
        <w:rPr>
          <w:rFonts w:ascii="Arial" w:hAnsi="Arial" w:cs="Arial"/>
          <w:sz w:val="24"/>
          <w:szCs w:val="24"/>
        </w:rPr>
      </w:pPr>
    </w:p>
    <w:p w:rsidR="00F5429E" w:rsidRPr="00B42D6B" w:rsidRDefault="00F5429E" w:rsidP="00F5429E">
      <w:pPr>
        <w:widowControl w:val="0"/>
        <w:autoSpaceDE w:val="0"/>
        <w:autoSpaceDN w:val="0"/>
        <w:adjustRightInd w:val="0"/>
        <w:spacing w:after="0" w:line="240" w:lineRule="auto"/>
        <w:jc w:val="center"/>
        <w:outlineLvl w:val="1"/>
        <w:rPr>
          <w:rFonts w:ascii="Arial" w:eastAsia="Times New Roman" w:hAnsi="Arial" w:cs="Arial"/>
          <w:b/>
          <w:bCs/>
          <w:color w:val="000000"/>
          <w:sz w:val="24"/>
          <w:szCs w:val="24"/>
          <w:lang w:eastAsia="ru-RU" w:bidi="ru-RU"/>
        </w:rPr>
      </w:pPr>
      <w:r w:rsidRPr="00B42D6B">
        <w:rPr>
          <w:rFonts w:ascii="Arial" w:hAnsi="Arial" w:cs="Arial"/>
          <w:b/>
          <w:sz w:val="24"/>
          <w:szCs w:val="24"/>
        </w:rPr>
        <w:t xml:space="preserve">Глава 1.  Характеристика текущего состояния сферы реализации </w:t>
      </w:r>
      <w:r w:rsidR="006E2443" w:rsidRPr="00B42D6B">
        <w:rPr>
          <w:rFonts w:ascii="Arial" w:hAnsi="Arial" w:cs="Arial"/>
          <w:b/>
          <w:sz w:val="24"/>
          <w:szCs w:val="24"/>
        </w:rPr>
        <w:t>подпрограммы.</w:t>
      </w:r>
    </w:p>
    <w:p w:rsidR="00246FF6" w:rsidRPr="00B42D6B" w:rsidRDefault="00246FF6" w:rsidP="00246FF6">
      <w:pPr>
        <w:autoSpaceDE w:val="0"/>
        <w:autoSpaceDN w:val="0"/>
        <w:adjustRightInd w:val="0"/>
        <w:spacing w:after="0" w:line="240" w:lineRule="auto"/>
        <w:jc w:val="both"/>
        <w:rPr>
          <w:rFonts w:ascii="Arial" w:hAnsi="Arial" w:cs="Arial"/>
          <w:sz w:val="24"/>
          <w:szCs w:val="24"/>
        </w:rPr>
      </w:pPr>
    </w:p>
    <w:p w:rsidR="00E34D71" w:rsidRPr="00B42D6B" w:rsidRDefault="00E34D71" w:rsidP="00803737">
      <w:pPr>
        <w:keepNext/>
        <w:keepLines/>
        <w:widowControl w:val="0"/>
        <w:tabs>
          <w:tab w:val="left" w:pos="9923"/>
        </w:tabs>
        <w:spacing w:after="600"/>
        <w:ind w:right="412"/>
        <w:contextualSpacing/>
        <w:outlineLvl w:val="2"/>
        <w:rPr>
          <w:rFonts w:ascii="Arial" w:eastAsia="Times New Roman" w:hAnsi="Arial" w:cs="Arial"/>
          <w:b/>
          <w:bCs/>
          <w:color w:val="000000"/>
          <w:sz w:val="24"/>
          <w:szCs w:val="24"/>
          <w:lang w:eastAsia="ru-RU" w:bidi="ru-RU"/>
        </w:rPr>
      </w:pPr>
    </w:p>
    <w:p w:rsidR="00942A75" w:rsidRPr="00B42D6B" w:rsidRDefault="00ED1776" w:rsidP="00341879">
      <w:pPr>
        <w:widowControl w:val="0"/>
        <w:autoSpaceDE w:val="0"/>
        <w:autoSpaceDN w:val="0"/>
        <w:adjustRightInd w:val="0"/>
        <w:spacing w:after="0" w:line="240" w:lineRule="auto"/>
        <w:ind w:firstLine="708"/>
        <w:jc w:val="both"/>
        <w:rPr>
          <w:rFonts w:ascii="Arial" w:hAnsi="Arial" w:cs="Arial"/>
          <w:sz w:val="24"/>
          <w:szCs w:val="24"/>
        </w:rPr>
      </w:pPr>
      <w:r w:rsidRPr="00B42D6B">
        <w:rPr>
          <w:rFonts w:ascii="Arial" w:hAnsi="Arial" w:cs="Arial"/>
          <w:sz w:val="24"/>
          <w:szCs w:val="24"/>
        </w:rPr>
        <w:t>Формирующее в настоящее время отношение к культурному досугу ориентировано на принципиально новое понимание культуры. В общепринятом бытовом представлении понятие «культура» сегодня рассматривается как живой культурно- творческий процесс: свободный выбор культурных занятий, художественное творчество, приобщение к лучшим образцам искусства, самоорганизация</w:t>
      </w:r>
      <w:r w:rsidR="00AB4B3C" w:rsidRPr="00B42D6B">
        <w:rPr>
          <w:rFonts w:ascii="Arial" w:hAnsi="Arial" w:cs="Arial"/>
          <w:sz w:val="24"/>
          <w:szCs w:val="24"/>
        </w:rPr>
        <w:t xml:space="preserve"> на почве культурно-</w:t>
      </w:r>
      <w:r w:rsidRPr="00B42D6B">
        <w:rPr>
          <w:rFonts w:ascii="Arial" w:hAnsi="Arial" w:cs="Arial"/>
          <w:sz w:val="24"/>
          <w:szCs w:val="24"/>
        </w:rPr>
        <w:t>досуговой деятельности</w:t>
      </w:r>
      <w:r w:rsidR="00A56722" w:rsidRPr="00B42D6B">
        <w:rPr>
          <w:rFonts w:ascii="Arial" w:hAnsi="Arial" w:cs="Arial"/>
          <w:sz w:val="24"/>
          <w:szCs w:val="24"/>
        </w:rPr>
        <w:t>, предоставление возможности заработка денежных средств, привлечение несовершеннолетних граждан, общественных работников к организованным формам трудовой занятости , материальная поддержка детей, находящихся в трудной жизненной ситуации, за счет временного трудоустройства</w:t>
      </w:r>
      <w:r w:rsidRPr="00B42D6B">
        <w:rPr>
          <w:rFonts w:ascii="Arial" w:hAnsi="Arial" w:cs="Arial"/>
          <w:sz w:val="24"/>
          <w:szCs w:val="24"/>
        </w:rPr>
        <w:t>. Произошло переосмысление функций культуры в обществе – теперь это не идеологическое воспитание  и культурное обслуживание, а создание условий для развития культуры и человека.</w:t>
      </w:r>
    </w:p>
    <w:p w:rsidR="00AB4B3C" w:rsidRPr="00B42D6B" w:rsidRDefault="00AB4B3C" w:rsidP="00341879">
      <w:pPr>
        <w:widowControl w:val="0"/>
        <w:autoSpaceDE w:val="0"/>
        <w:autoSpaceDN w:val="0"/>
        <w:adjustRightInd w:val="0"/>
        <w:spacing w:after="0" w:line="240" w:lineRule="auto"/>
        <w:ind w:firstLine="708"/>
        <w:jc w:val="both"/>
        <w:rPr>
          <w:rFonts w:ascii="Arial" w:hAnsi="Arial" w:cs="Arial"/>
          <w:sz w:val="24"/>
          <w:szCs w:val="24"/>
        </w:rPr>
      </w:pPr>
      <w:r w:rsidRPr="00B42D6B">
        <w:rPr>
          <w:rFonts w:ascii="Arial" w:hAnsi="Arial" w:cs="Arial"/>
          <w:sz w:val="24"/>
          <w:szCs w:val="24"/>
        </w:rPr>
        <w:t xml:space="preserve">Условия для организации досуга и обеспечения населения </w:t>
      </w:r>
      <w:r w:rsidR="00C76F71" w:rsidRPr="00B42D6B">
        <w:rPr>
          <w:rFonts w:ascii="Arial" w:hAnsi="Arial" w:cs="Arial"/>
          <w:sz w:val="24"/>
          <w:szCs w:val="24"/>
        </w:rPr>
        <w:t>Червянского</w:t>
      </w:r>
      <w:r w:rsidRPr="00B42D6B">
        <w:rPr>
          <w:rFonts w:ascii="Arial" w:hAnsi="Arial" w:cs="Arial"/>
          <w:sz w:val="24"/>
          <w:szCs w:val="24"/>
        </w:rPr>
        <w:t xml:space="preserve"> муниципального образования к услугами организаций культуры обеспечиваются деятельностью муниципального </w:t>
      </w:r>
      <w:r w:rsidR="003C6C35" w:rsidRPr="00B42D6B">
        <w:rPr>
          <w:rFonts w:ascii="Arial" w:hAnsi="Arial" w:cs="Arial"/>
          <w:sz w:val="24"/>
          <w:szCs w:val="24"/>
        </w:rPr>
        <w:t>казенного</w:t>
      </w:r>
      <w:r w:rsidRPr="00B42D6B">
        <w:rPr>
          <w:rFonts w:ascii="Arial" w:hAnsi="Arial" w:cs="Arial"/>
          <w:sz w:val="24"/>
          <w:szCs w:val="24"/>
        </w:rPr>
        <w:t xml:space="preserve"> учреждения</w:t>
      </w:r>
      <w:r w:rsidR="003C6C35" w:rsidRPr="00B42D6B">
        <w:rPr>
          <w:rFonts w:ascii="Arial" w:hAnsi="Arial" w:cs="Arial"/>
          <w:sz w:val="24"/>
          <w:szCs w:val="24"/>
        </w:rPr>
        <w:t xml:space="preserve"> культуры</w:t>
      </w:r>
      <w:r w:rsidRPr="00B42D6B">
        <w:rPr>
          <w:rFonts w:ascii="Arial" w:hAnsi="Arial" w:cs="Arial"/>
          <w:sz w:val="24"/>
          <w:szCs w:val="24"/>
        </w:rPr>
        <w:t xml:space="preserve"> «</w:t>
      </w:r>
      <w:r w:rsidR="00C76F71" w:rsidRPr="00B42D6B">
        <w:rPr>
          <w:rFonts w:ascii="Arial" w:hAnsi="Arial" w:cs="Arial"/>
          <w:sz w:val="24"/>
          <w:szCs w:val="24"/>
        </w:rPr>
        <w:t>Культурно - Досугового центра»  Червянского</w:t>
      </w:r>
      <w:r w:rsidR="003C6C35" w:rsidRPr="00B42D6B">
        <w:rPr>
          <w:rFonts w:ascii="Arial" w:hAnsi="Arial" w:cs="Arial"/>
          <w:sz w:val="24"/>
          <w:szCs w:val="24"/>
        </w:rPr>
        <w:t xml:space="preserve"> муниципального образования</w:t>
      </w:r>
      <w:r w:rsidR="00C76F71" w:rsidRPr="00B42D6B">
        <w:rPr>
          <w:rFonts w:ascii="Arial" w:hAnsi="Arial" w:cs="Arial"/>
          <w:sz w:val="24"/>
          <w:szCs w:val="24"/>
        </w:rPr>
        <w:t xml:space="preserve"> и его структурным подразделением: </w:t>
      </w:r>
      <w:r w:rsidRPr="00B42D6B">
        <w:rPr>
          <w:rFonts w:ascii="Arial" w:hAnsi="Arial" w:cs="Arial"/>
          <w:sz w:val="24"/>
          <w:szCs w:val="24"/>
        </w:rPr>
        <w:t>библиоте</w:t>
      </w:r>
      <w:r w:rsidR="003C6C35" w:rsidRPr="00B42D6B">
        <w:rPr>
          <w:rFonts w:ascii="Arial" w:hAnsi="Arial" w:cs="Arial"/>
          <w:sz w:val="24"/>
          <w:szCs w:val="24"/>
        </w:rPr>
        <w:t>к</w:t>
      </w:r>
      <w:r w:rsidR="00C76F71" w:rsidRPr="00B42D6B">
        <w:rPr>
          <w:rFonts w:ascii="Arial" w:hAnsi="Arial" w:cs="Arial"/>
          <w:sz w:val="24"/>
          <w:szCs w:val="24"/>
        </w:rPr>
        <w:t>ой</w:t>
      </w:r>
      <w:r w:rsidRPr="00B42D6B">
        <w:rPr>
          <w:rFonts w:ascii="Arial" w:hAnsi="Arial" w:cs="Arial"/>
          <w:sz w:val="24"/>
          <w:szCs w:val="24"/>
        </w:rPr>
        <w:t>.</w:t>
      </w:r>
    </w:p>
    <w:p w:rsidR="00BC3357" w:rsidRPr="00B42D6B" w:rsidRDefault="00BC3357" w:rsidP="00341879">
      <w:pPr>
        <w:widowControl w:val="0"/>
        <w:autoSpaceDE w:val="0"/>
        <w:autoSpaceDN w:val="0"/>
        <w:adjustRightInd w:val="0"/>
        <w:spacing w:after="0" w:line="240" w:lineRule="auto"/>
        <w:ind w:firstLine="708"/>
        <w:jc w:val="both"/>
        <w:rPr>
          <w:rFonts w:ascii="Arial" w:hAnsi="Arial" w:cs="Arial"/>
          <w:sz w:val="24"/>
          <w:szCs w:val="24"/>
        </w:rPr>
      </w:pPr>
      <w:r w:rsidRPr="00B42D6B">
        <w:rPr>
          <w:rFonts w:ascii="Arial" w:hAnsi="Arial" w:cs="Arial"/>
          <w:sz w:val="24"/>
          <w:szCs w:val="24"/>
        </w:rPr>
        <w:t xml:space="preserve">Ежегодно в </w:t>
      </w:r>
      <w:r w:rsidR="00C76F71" w:rsidRPr="00B42D6B">
        <w:rPr>
          <w:rFonts w:ascii="Arial" w:hAnsi="Arial" w:cs="Arial"/>
          <w:sz w:val="24"/>
          <w:szCs w:val="24"/>
        </w:rPr>
        <w:t>Червя</w:t>
      </w:r>
      <w:r w:rsidR="003C6C35" w:rsidRPr="00B42D6B">
        <w:rPr>
          <w:rFonts w:ascii="Arial" w:hAnsi="Arial" w:cs="Arial"/>
          <w:sz w:val="24"/>
          <w:szCs w:val="24"/>
        </w:rPr>
        <w:t>нском</w:t>
      </w:r>
      <w:r w:rsidRPr="00B42D6B">
        <w:rPr>
          <w:rFonts w:ascii="Arial" w:hAnsi="Arial" w:cs="Arial"/>
          <w:sz w:val="24"/>
          <w:szCs w:val="24"/>
        </w:rPr>
        <w:t xml:space="preserve"> муниципальном образовании проводится более </w:t>
      </w:r>
      <w:r w:rsidR="0072605E" w:rsidRPr="00B42D6B">
        <w:rPr>
          <w:rFonts w:ascii="Arial" w:hAnsi="Arial" w:cs="Arial"/>
          <w:sz w:val="24"/>
          <w:szCs w:val="24"/>
        </w:rPr>
        <w:t>65</w:t>
      </w:r>
      <w:r w:rsidR="009D2584" w:rsidRPr="00B42D6B">
        <w:rPr>
          <w:rFonts w:ascii="Arial" w:hAnsi="Arial" w:cs="Arial"/>
          <w:sz w:val="24"/>
          <w:szCs w:val="24"/>
        </w:rPr>
        <w:t xml:space="preserve"> </w:t>
      </w:r>
      <w:r w:rsidRPr="00B42D6B">
        <w:rPr>
          <w:rFonts w:ascii="Arial" w:hAnsi="Arial" w:cs="Arial"/>
          <w:sz w:val="24"/>
          <w:szCs w:val="24"/>
        </w:rPr>
        <w:t>культурно-массовых мероприятий, в числе которых: календарные, государственные, профессиональные праздники, спортивно-массовые, патриотические мероприятия, конкурсы, выставки и др.</w:t>
      </w:r>
    </w:p>
    <w:p w:rsidR="00E43C56" w:rsidRPr="00B42D6B" w:rsidRDefault="00E43C56" w:rsidP="00341879">
      <w:pPr>
        <w:widowControl w:val="0"/>
        <w:autoSpaceDE w:val="0"/>
        <w:autoSpaceDN w:val="0"/>
        <w:adjustRightInd w:val="0"/>
        <w:spacing w:after="0" w:line="240" w:lineRule="auto"/>
        <w:ind w:firstLine="708"/>
        <w:jc w:val="both"/>
        <w:rPr>
          <w:rFonts w:ascii="Arial" w:hAnsi="Arial" w:cs="Arial"/>
          <w:sz w:val="24"/>
          <w:szCs w:val="24"/>
        </w:rPr>
      </w:pPr>
      <w:r w:rsidRPr="00B42D6B">
        <w:rPr>
          <w:rFonts w:ascii="Arial" w:hAnsi="Arial" w:cs="Arial"/>
          <w:sz w:val="24"/>
          <w:szCs w:val="24"/>
        </w:rPr>
        <w:t xml:space="preserve">На базе </w:t>
      </w:r>
      <w:r w:rsidR="00444519" w:rsidRPr="00B42D6B">
        <w:rPr>
          <w:rFonts w:ascii="Arial" w:hAnsi="Arial" w:cs="Arial"/>
          <w:sz w:val="24"/>
          <w:szCs w:val="24"/>
        </w:rPr>
        <w:t>до</w:t>
      </w:r>
      <w:r w:rsidR="0072605E" w:rsidRPr="00B42D6B">
        <w:rPr>
          <w:rFonts w:ascii="Arial" w:hAnsi="Arial" w:cs="Arial"/>
          <w:sz w:val="24"/>
          <w:szCs w:val="24"/>
        </w:rPr>
        <w:t>сугового центра</w:t>
      </w:r>
      <w:r w:rsidRPr="00B42D6B">
        <w:rPr>
          <w:rFonts w:ascii="Arial" w:hAnsi="Arial" w:cs="Arial"/>
          <w:sz w:val="24"/>
          <w:szCs w:val="24"/>
        </w:rPr>
        <w:t xml:space="preserve"> осуществляют деятельность клубные формирования самодеятельного народного творчества по вокально- хоровому жанру, театральные, хореографические, любительские объединения и клубы по интересам.</w:t>
      </w:r>
    </w:p>
    <w:p w:rsidR="00E43C56" w:rsidRPr="00B42D6B" w:rsidRDefault="00E43C56" w:rsidP="00341879">
      <w:pPr>
        <w:widowControl w:val="0"/>
        <w:autoSpaceDE w:val="0"/>
        <w:autoSpaceDN w:val="0"/>
        <w:adjustRightInd w:val="0"/>
        <w:spacing w:after="0" w:line="240" w:lineRule="auto"/>
        <w:ind w:firstLine="708"/>
        <w:jc w:val="both"/>
        <w:rPr>
          <w:rStyle w:val="a7"/>
          <w:rFonts w:ascii="Arial" w:eastAsia="Calibri" w:hAnsi="Arial" w:cs="Arial"/>
          <w:sz w:val="24"/>
          <w:szCs w:val="24"/>
        </w:rPr>
      </w:pPr>
      <w:r w:rsidRPr="00B42D6B">
        <w:rPr>
          <w:rFonts w:ascii="Arial" w:hAnsi="Arial" w:cs="Arial"/>
          <w:sz w:val="24"/>
          <w:szCs w:val="24"/>
        </w:rPr>
        <w:t>Всего в муниципальном образовании (по итогам работы за 20</w:t>
      </w:r>
      <w:r w:rsidR="0072605E" w:rsidRPr="00B42D6B">
        <w:rPr>
          <w:rFonts w:ascii="Arial" w:hAnsi="Arial" w:cs="Arial"/>
          <w:sz w:val="24"/>
          <w:szCs w:val="24"/>
        </w:rPr>
        <w:t>19</w:t>
      </w:r>
      <w:r w:rsidRPr="00B42D6B">
        <w:rPr>
          <w:rFonts w:ascii="Arial" w:hAnsi="Arial" w:cs="Arial"/>
          <w:sz w:val="24"/>
          <w:szCs w:val="24"/>
        </w:rPr>
        <w:t xml:space="preserve"> год) </w:t>
      </w:r>
      <w:r w:rsidR="00442535" w:rsidRPr="00B42D6B">
        <w:rPr>
          <w:rFonts w:ascii="Arial" w:hAnsi="Arial" w:cs="Arial"/>
          <w:sz w:val="24"/>
          <w:szCs w:val="24"/>
        </w:rPr>
        <w:t>–</w:t>
      </w:r>
      <w:r w:rsidRPr="00B42D6B">
        <w:rPr>
          <w:rFonts w:ascii="Arial" w:hAnsi="Arial" w:cs="Arial"/>
          <w:sz w:val="24"/>
          <w:szCs w:val="24"/>
        </w:rPr>
        <w:t xml:space="preserve"> </w:t>
      </w:r>
      <w:r w:rsidR="0072605E" w:rsidRPr="00B42D6B">
        <w:rPr>
          <w:rFonts w:ascii="Arial" w:hAnsi="Arial" w:cs="Arial"/>
          <w:sz w:val="24"/>
          <w:szCs w:val="24"/>
        </w:rPr>
        <w:t>8</w:t>
      </w:r>
      <w:r w:rsidR="00444519" w:rsidRPr="00B42D6B">
        <w:rPr>
          <w:rFonts w:ascii="Arial" w:hAnsi="Arial" w:cs="Arial"/>
          <w:sz w:val="24"/>
          <w:szCs w:val="24"/>
        </w:rPr>
        <w:t xml:space="preserve"> клубных формирований, </w:t>
      </w:r>
      <w:r w:rsidR="00442535" w:rsidRPr="00B42D6B">
        <w:rPr>
          <w:rFonts w:ascii="Arial" w:hAnsi="Arial" w:cs="Arial"/>
          <w:sz w:val="24"/>
          <w:szCs w:val="24"/>
        </w:rPr>
        <w:t xml:space="preserve"> из них детских – </w:t>
      </w:r>
      <w:r w:rsidR="0072605E" w:rsidRPr="00B42D6B">
        <w:rPr>
          <w:rFonts w:ascii="Arial" w:hAnsi="Arial" w:cs="Arial"/>
          <w:sz w:val="24"/>
          <w:szCs w:val="24"/>
        </w:rPr>
        <w:t>3</w:t>
      </w:r>
      <w:r w:rsidR="00442535" w:rsidRPr="00B42D6B">
        <w:rPr>
          <w:rFonts w:ascii="Arial" w:hAnsi="Arial" w:cs="Arial"/>
          <w:sz w:val="24"/>
          <w:szCs w:val="24"/>
        </w:rPr>
        <w:t xml:space="preserve">, </w:t>
      </w:r>
      <w:r w:rsidR="0072605E" w:rsidRPr="00B42D6B">
        <w:rPr>
          <w:rFonts w:ascii="Arial" w:hAnsi="Arial" w:cs="Arial"/>
          <w:sz w:val="24"/>
          <w:szCs w:val="24"/>
        </w:rPr>
        <w:t>пять</w:t>
      </w:r>
      <w:r w:rsidR="00444519" w:rsidRPr="00B42D6B">
        <w:rPr>
          <w:rFonts w:ascii="Arial" w:hAnsi="Arial" w:cs="Arial"/>
          <w:sz w:val="24"/>
          <w:szCs w:val="24"/>
        </w:rPr>
        <w:t xml:space="preserve"> взрослых</w:t>
      </w:r>
      <w:r w:rsidR="00442535" w:rsidRPr="00B42D6B">
        <w:rPr>
          <w:rStyle w:val="a7"/>
          <w:rFonts w:ascii="Arial" w:eastAsia="Calibri" w:hAnsi="Arial" w:cs="Arial"/>
          <w:sz w:val="24"/>
          <w:szCs w:val="24"/>
        </w:rPr>
        <w:t>.</w:t>
      </w:r>
    </w:p>
    <w:p w:rsidR="001D13C0" w:rsidRPr="00B42D6B" w:rsidRDefault="001D13C0" w:rsidP="00803737">
      <w:pPr>
        <w:widowControl w:val="0"/>
        <w:autoSpaceDE w:val="0"/>
        <w:autoSpaceDN w:val="0"/>
        <w:adjustRightInd w:val="0"/>
        <w:spacing w:after="0"/>
        <w:jc w:val="both"/>
        <w:rPr>
          <w:rFonts w:ascii="Arial" w:hAnsi="Arial" w:cs="Arial"/>
          <w:sz w:val="24"/>
          <w:szCs w:val="24"/>
        </w:rPr>
      </w:pPr>
    </w:p>
    <w:p w:rsidR="002C1B8C" w:rsidRPr="00B42D6B" w:rsidRDefault="002C1B8C" w:rsidP="002C1B8C">
      <w:pPr>
        <w:widowControl w:val="0"/>
        <w:autoSpaceDE w:val="0"/>
        <w:autoSpaceDN w:val="0"/>
        <w:adjustRightInd w:val="0"/>
        <w:spacing w:after="0" w:line="240" w:lineRule="auto"/>
        <w:jc w:val="center"/>
        <w:outlineLvl w:val="1"/>
        <w:rPr>
          <w:rFonts w:ascii="Arial" w:hAnsi="Arial" w:cs="Arial"/>
          <w:b/>
          <w:sz w:val="24"/>
          <w:szCs w:val="24"/>
        </w:rPr>
      </w:pPr>
      <w:r w:rsidRPr="00B42D6B">
        <w:rPr>
          <w:rFonts w:ascii="Arial" w:hAnsi="Arial" w:cs="Arial"/>
          <w:b/>
          <w:sz w:val="24"/>
          <w:szCs w:val="24"/>
        </w:rPr>
        <w:t xml:space="preserve">Глава 2. Цель и задачи подпрограммы  </w:t>
      </w:r>
    </w:p>
    <w:p w:rsidR="00246FF6" w:rsidRPr="00B42D6B" w:rsidRDefault="00246FF6" w:rsidP="00246FF6">
      <w:pPr>
        <w:autoSpaceDE w:val="0"/>
        <w:autoSpaceDN w:val="0"/>
        <w:adjustRightInd w:val="0"/>
        <w:spacing w:after="0" w:line="240" w:lineRule="auto"/>
        <w:rPr>
          <w:rFonts w:ascii="Arial" w:hAnsi="Arial" w:cs="Arial"/>
          <w:sz w:val="24"/>
          <w:szCs w:val="24"/>
        </w:rPr>
      </w:pPr>
    </w:p>
    <w:p w:rsidR="00071205" w:rsidRPr="00B42D6B" w:rsidRDefault="00071205" w:rsidP="00071205">
      <w:pPr>
        <w:autoSpaceDE w:val="0"/>
        <w:autoSpaceDN w:val="0"/>
        <w:adjustRightInd w:val="0"/>
        <w:spacing w:after="0" w:line="240" w:lineRule="auto"/>
        <w:ind w:firstLine="709"/>
        <w:jc w:val="both"/>
        <w:rPr>
          <w:rFonts w:ascii="Arial" w:hAnsi="Arial" w:cs="Arial"/>
          <w:sz w:val="24"/>
          <w:szCs w:val="24"/>
          <w:lang w:eastAsia="ru-RU"/>
        </w:rPr>
      </w:pPr>
      <w:r w:rsidRPr="00B42D6B">
        <w:rPr>
          <w:rFonts w:ascii="Arial" w:hAnsi="Arial" w:cs="Arial"/>
          <w:sz w:val="24"/>
          <w:szCs w:val="24"/>
          <w:lang w:eastAsia="ru-RU"/>
        </w:rPr>
        <w:t>Целью подпрограммы является создание условий для раскрытия творческого потенциала личности, удовлетворения жителями</w:t>
      </w:r>
      <w:r w:rsidR="003B56D7" w:rsidRPr="00B42D6B">
        <w:rPr>
          <w:rFonts w:ascii="Arial" w:hAnsi="Arial" w:cs="Arial"/>
          <w:sz w:val="24"/>
          <w:szCs w:val="24"/>
          <w:lang w:eastAsia="ru-RU"/>
        </w:rPr>
        <w:t xml:space="preserve"> </w:t>
      </w:r>
      <w:r w:rsidRPr="00B42D6B">
        <w:rPr>
          <w:rFonts w:ascii="Arial" w:hAnsi="Arial" w:cs="Arial"/>
          <w:sz w:val="24"/>
          <w:szCs w:val="24"/>
          <w:lang w:eastAsia="ru-RU"/>
        </w:rPr>
        <w:t xml:space="preserve">муниципального образования своих духовных и культурных потребностей, содержательного использования свободного времени. </w:t>
      </w:r>
    </w:p>
    <w:p w:rsidR="00071205" w:rsidRPr="00B42D6B" w:rsidRDefault="00071205" w:rsidP="00071205">
      <w:pPr>
        <w:keepNext/>
        <w:autoSpaceDE w:val="0"/>
        <w:autoSpaceDN w:val="0"/>
        <w:adjustRightInd w:val="0"/>
        <w:spacing w:after="0" w:line="240" w:lineRule="auto"/>
        <w:ind w:firstLine="709"/>
        <w:jc w:val="both"/>
        <w:rPr>
          <w:rFonts w:ascii="Arial" w:hAnsi="Arial" w:cs="Arial"/>
          <w:sz w:val="24"/>
          <w:szCs w:val="24"/>
          <w:lang w:eastAsia="ru-RU"/>
        </w:rPr>
      </w:pPr>
      <w:r w:rsidRPr="00B42D6B">
        <w:rPr>
          <w:rFonts w:ascii="Arial" w:hAnsi="Arial" w:cs="Arial"/>
          <w:sz w:val="24"/>
          <w:szCs w:val="24"/>
          <w:lang w:eastAsia="ru-RU"/>
        </w:rPr>
        <w:t>Задачи подпрограммы:</w:t>
      </w:r>
    </w:p>
    <w:p w:rsidR="00071205" w:rsidRPr="00B42D6B" w:rsidRDefault="00071205" w:rsidP="00C13A49">
      <w:pPr>
        <w:numPr>
          <w:ilvl w:val="0"/>
          <w:numId w:val="4"/>
        </w:numPr>
        <w:tabs>
          <w:tab w:val="left" w:pos="1134"/>
        </w:tabs>
        <w:autoSpaceDE w:val="0"/>
        <w:autoSpaceDN w:val="0"/>
        <w:adjustRightInd w:val="0"/>
        <w:spacing w:after="0" w:line="240" w:lineRule="auto"/>
        <w:ind w:left="0" w:firstLine="709"/>
        <w:contextualSpacing/>
        <w:jc w:val="both"/>
        <w:rPr>
          <w:rFonts w:ascii="Arial" w:hAnsi="Arial" w:cs="Arial"/>
          <w:bCs/>
          <w:color w:val="000000"/>
          <w:spacing w:val="-2"/>
          <w:sz w:val="24"/>
          <w:szCs w:val="24"/>
          <w:lang w:eastAsia="ru-RU"/>
        </w:rPr>
      </w:pPr>
      <w:r w:rsidRPr="00B42D6B">
        <w:rPr>
          <w:rFonts w:ascii="Arial" w:hAnsi="Arial" w:cs="Arial"/>
          <w:bCs/>
          <w:color w:val="000000"/>
          <w:spacing w:val="-2"/>
          <w:sz w:val="24"/>
          <w:szCs w:val="24"/>
          <w:lang w:eastAsia="ru-RU"/>
        </w:rPr>
        <w:t xml:space="preserve">повышение качества и доступности муниципальных услуг </w:t>
      </w:r>
      <w:r w:rsidRPr="00B42D6B">
        <w:rPr>
          <w:rFonts w:ascii="Arial" w:hAnsi="Arial" w:cs="Arial"/>
          <w:bCs/>
          <w:color w:val="000000"/>
          <w:spacing w:val="-3"/>
          <w:sz w:val="24"/>
          <w:szCs w:val="24"/>
          <w:lang w:eastAsia="ru-RU"/>
        </w:rPr>
        <w:t>по организации досуга и услуг организаций культуры;</w:t>
      </w:r>
    </w:p>
    <w:p w:rsidR="00071205" w:rsidRPr="00B42D6B" w:rsidRDefault="0072605E" w:rsidP="00F525DA">
      <w:pPr>
        <w:numPr>
          <w:ilvl w:val="0"/>
          <w:numId w:val="4"/>
        </w:numPr>
        <w:tabs>
          <w:tab w:val="left" w:pos="1134"/>
        </w:tabs>
        <w:autoSpaceDE w:val="0"/>
        <w:autoSpaceDN w:val="0"/>
        <w:adjustRightInd w:val="0"/>
        <w:spacing w:after="0" w:line="240" w:lineRule="auto"/>
        <w:ind w:left="0" w:firstLine="709"/>
        <w:contextualSpacing/>
        <w:jc w:val="both"/>
        <w:rPr>
          <w:rFonts w:ascii="Arial" w:hAnsi="Arial" w:cs="Arial"/>
          <w:bCs/>
          <w:color w:val="000000"/>
          <w:spacing w:val="-2"/>
          <w:sz w:val="24"/>
          <w:szCs w:val="24"/>
          <w:lang w:eastAsia="ru-RU"/>
        </w:rPr>
      </w:pPr>
      <w:r w:rsidRPr="00B42D6B">
        <w:rPr>
          <w:rFonts w:ascii="Arial" w:hAnsi="Arial" w:cs="Arial"/>
          <w:bCs/>
          <w:sz w:val="24"/>
          <w:szCs w:val="24"/>
          <w:lang w:eastAsia="ru-RU"/>
        </w:rPr>
        <w:t>организация культурно-досугового</w:t>
      </w:r>
      <w:r w:rsidR="00071205" w:rsidRPr="00B42D6B">
        <w:rPr>
          <w:rFonts w:ascii="Arial" w:hAnsi="Arial" w:cs="Arial"/>
          <w:bCs/>
          <w:sz w:val="24"/>
          <w:szCs w:val="24"/>
          <w:lang w:eastAsia="ru-RU"/>
        </w:rPr>
        <w:t xml:space="preserve"> (культурно-массовых) мероприятий для жителей </w:t>
      </w:r>
      <w:r w:rsidR="00C76F71" w:rsidRPr="00B42D6B">
        <w:rPr>
          <w:rFonts w:ascii="Arial" w:hAnsi="Arial" w:cs="Arial"/>
          <w:bCs/>
          <w:sz w:val="24"/>
          <w:szCs w:val="24"/>
          <w:lang w:eastAsia="ru-RU"/>
        </w:rPr>
        <w:t>Червянского</w:t>
      </w:r>
      <w:r w:rsidR="001738FE" w:rsidRPr="00B42D6B">
        <w:rPr>
          <w:rFonts w:ascii="Arial" w:hAnsi="Arial" w:cs="Arial"/>
          <w:bCs/>
          <w:sz w:val="24"/>
          <w:szCs w:val="24"/>
          <w:lang w:eastAsia="ru-RU"/>
        </w:rPr>
        <w:t xml:space="preserve"> муниципального образования</w:t>
      </w:r>
      <w:r w:rsidR="00A56722" w:rsidRPr="00B42D6B">
        <w:rPr>
          <w:rFonts w:ascii="Arial" w:hAnsi="Arial" w:cs="Arial"/>
          <w:bCs/>
          <w:color w:val="000000"/>
          <w:spacing w:val="-2"/>
          <w:sz w:val="24"/>
          <w:szCs w:val="24"/>
          <w:lang w:eastAsia="ru-RU"/>
        </w:rPr>
        <w:t>;</w:t>
      </w:r>
    </w:p>
    <w:p w:rsidR="00A56722" w:rsidRPr="00B42D6B" w:rsidRDefault="00A56722" w:rsidP="00F525DA">
      <w:pPr>
        <w:numPr>
          <w:ilvl w:val="0"/>
          <w:numId w:val="4"/>
        </w:numPr>
        <w:tabs>
          <w:tab w:val="left" w:pos="1134"/>
        </w:tabs>
        <w:autoSpaceDE w:val="0"/>
        <w:autoSpaceDN w:val="0"/>
        <w:adjustRightInd w:val="0"/>
        <w:spacing w:after="0" w:line="240" w:lineRule="auto"/>
        <w:ind w:left="0" w:firstLine="709"/>
        <w:contextualSpacing/>
        <w:jc w:val="both"/>
        <w:rPr>
          <w:rFonts w:ascii="Arial" w:hAnsi="Arial" w:cs="Arial"/>
          <w:bCs/>
          <w:color w:val="000000"/>
          <w:spacing w:val="-2"/>
          <w:sz w:val="24"/>
          <w:szCs w:val="24"/>
          <w:lang w:eastAsia="ru-RU"/>
        </w:rPr>
      </w:pPr>
      <w:r w:rsidRPr="00B42D6B">
        <w:rPr>
          <w:rFonts w:ascii="Arial" w:hAnsi="Arial" w:cs="Arial"/>
          <w:bCs/>
          <w:color w:val="000000"/>
          <w:spacing w:val="-2"/>
          <w:sz w:val="24"/>
          <w:szCs w:val="24"/>
          <w:lang w:eastAsia="ru-RU"/>
        </w:rPr>
        <w:t>предоставление несовершеннолетним гражданам в возрасте от 14 до 18 лет возможности временного трудоустройства в свободное от учебы время и в период школьных каникул.</w:t>
      </w:r>
    </w:p>
    <w:p w:rsidR="006E2443" w:rsidRPr="00B42D6B" w:rsidRDefault="006E2443" w:rsidP="006E2443">
      <w:pPr>
        <w:tabs>
          <w:tab w:val="left" w:pos="1134"/>
        </w:tabs>
        <w:autoSpaceDE w:val="0"/>
        <w:autoSpaceDN w:val="0"/>
        <w:adjustRightInd w:val="0"/>
        <w:spacing w:after="0" w:line="240" w:lineRule="auto"/>
        <w:contextualSpacing/>
        <w:jc w:val="both"/>
        <w:rPr>
          <w:rFonts w:ascii="Arial" w:hAnsi="Arial" w:cs="Arial"/>
          <w:bCs/>
          <w:color w:val="000000"/>
          <w:spacing w:val="-2"/>
          <w:sz w:val="24"/>
          <w:szCs w:val="24"/>
          <w:lang w:eastAsia="ru-RU"/>
        </w:rPr>
      </w:pPr>
    </w:p>
    <w:p w:rsidR="00071205" w:rsidRPr="00B42D6B" w:rsidRDefault="00071205" w:rsidP="00071205">
      <w:pPr>
        <w:widowControl w:val="0"/>
        <w:autoSpaceDE w:val="0"/>
        <w:autoSpaceDN w:val="0"/>
        <w:adjustRightInd w:val="0"/>
        <w:spacing w:after="0" w:line="240" w:lineRule="auto"/>
        <w:jc w:val="both"/>
        <w:rPr>
          <w:rFonts w:ascii="Arial" w:hAnsi="Arial" w:cs="Arial"/>
          <w:sz w:val="24"/>
          <w:szCs w:val="24"/>
        </w:rPr>
      </w:pPr>
    </w:p>
    <w:p w:rsidR="00246FF6" w:rsidRPr="00B42D6B" w:rsidRDefault="002C1B8C" w:rsidP="00F525DA">
      <w:pPr>
        <w:pStyle w:val="2"/>
        <w:shd w:val="clear" w:color="auto" w:fill="auto"/>
        <w:spacing w:after="0" w:line="276" w:lineRule="auto"/>
        <w:ind w:right="20"/>
        <w:rPr>
          <w:rFonts w:ascii="Arial" w:hAnsi="Arial" w:cs="Arial"/>
          <w:b/>
          <w:bCs/>
          <w:sz w:val="24"/>
          <w:szCs w:val="24"/>
        </w:rPr>
      </w:pPr>
      <w:r w:rsidRPr="00B42D6B">
        <w:rPr>
          <w:rFonts w:ascii="Arial" w:hAnsi="Arial" w:cs="Arial"/>
          <w:b/>
          <w:bCs/>
          <w:sz w:val="24"/>
          <w:szCs w:val="24"/>
        </w:rPr>
        <w:t xml:space="preserve">Глава 3. Система мероприятий подпрограммы </w:t>
      </w:r>
    </w:p>
    <w:p w:rsidR="001D13C0" w:rsidRPr="00B42D6B" w:rsidRDefault="001D13C0" w:rsidP="00444519">
      <w:pPr>
        <w:pStyle w:val="2"/>
        <w:shd w:val="clear" w:color="auto" w:fill="auto"/>
        <w:spacing w:after="0" w:line="240" w:lineRule="auto"/>
        <w:ind w:right="23"/>
        <w:jc w:val="both"/>
        <w:rPr>
          <w:rFonts w:ascii="Arial" w:hAnsi="Arial" w:cs="Arial"/>
          <w:sz w:val="24"/>
          <w:szCs w:val="24"/>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4"/>
        <w:gridCol w:w="1976"/>
        <w:gridCol w:w="1369"/>
        <w:gridCol w:w="1276"/>
        <w:gridCol w:w="1079"/>
        <w:gridCol w:w="1144"/>
        <w:gridCol w:w="1144"/>
        <w:gridCol w:w="1453"/>
      </w:tblGrid>
      <w:tr w:rsidR="00444519" w:rsidRPr="00B42D6B" w:rsidTr="00444519">
        <w:trPr>
          <w:trHeight w:val="603"/>
        </w:trPr>
        <w:tc>
          <w:tcPr>
            <w:tcW w:w="624" w:type="dxa"/>
            <w:vMerge w:val="restart"/>
            <w:tcBorders>
              <w:top w:val="single" w:sz="4" w:space="0" w:color="auto"/>
              <w:bottom w:val="single" w:sz="4" w:space="0" w:color="auto"/>
              <w:right w:val="single" w:sz="4" w:space="0" w:color="auto"/>
            </w:tcBorders>
          </w:tcPr>
          <w:p w:rsidR="00444519" w:rsidRPr="00B42D6B" w:rsidRDefault="00444519" w:rsidP="00444519">
            <w:pPr>
              <w:pStyle w:val="af6"/>
              <w:jc w:val="center"/>
              <w:rPr>
                <w:sz w:val="20"/>
                <w:szCs w:val="20"/>
              </w:rPr>
            </w:pPr>
            <w:r w:rsidRPr="00B42D6B">
              <w:rPr>
                <w:sz w:val="20"/>
                <w:szCs w:val="20"/>
              </w:rPr>
              <w:t>N п/п</w:t>
            </w:r>
          </w:p>
        </w:tc>
        <w:tc>
          <w:tcPr>
            <w:tcW w:w="1976" w:type="dxa"/>
            <w:vMerge w:val="restart"/>
            <w:tcBorders>
              <w:top w:val="single" w:sz="4" w:space="0" w:color="auto"/>
              <w:left w:val="single" w:sz="4" w:space="0" w:color="auto"/>
              <w:bottom w:val="single" w:sz="4" w:space="0" w:color="auto"/>
              <w:right w:val="single" w:sz="4" w:space="0" w:color="auto"/>
            </w:tcBorders>
          </w:tcPr>
          <w:p w:rsidR="00444519" w:rsidRPr="00B42D6B" w:rsidRDefault="00444519" w:rsidP="00444519">
            <w:pPr>
              <w:pStyle w:val="af6"/>
              <w:jc w:val="center"/>
              <w:rPr>
                <w:sz w:val="20"/>
                <w:szCs w:val="20"/>
              </w:rPr>
            </w:pPr>
            <w:r w:rsidRPr="00B42D6B">
              <w:rPr>
                <w:sz w:val="20"/>
                <w:szCs w:val="20"/>
              </w:rPr>
              <w:t>Наименование мероприятия</w:t>
            </w:r>
          </w:p>
        </w:tc>
        <w:tc>
          <w:tcPr>
            <w:tcW w:w="3724" w:type="dxa"/>
            <w:gridSpan w:val="3"/>
            <w:tcBorders>
              <w:top w:val="single" w:sz="4" w:space="0" w:color="auto"/>
              <w:left w:val="single" w:sz="4" w:space="0" w:color="auto"/>
              <w:bottom w:val="single" w:sz="4" w:space="0" w:color="auto"/>
              <w:right w:val="single" w:sz="4" w:space="0" w:color="auto"/>
            </w:tcBorders>
          </w:tcPr>
          <w:p w:rsidR="00444519" w:rsidRPr="00B42D6B" w:rsidRDefault="00444519" w:rsidP="00444519">
            <w:pPr>
              <w:pStyle w:val="af6"/>
              <w:jc w:val="center"/>
              <w:rPr>
                <w:sz w:val="20"/>
                <w:szCs w:val="20"/>
              </w:rPr>
            </w:pPr>
            <w:r w:rsidRPr="00B42D6B">
              <w:rPr>
                <w:sz w:val="20"/>
                <w:szCs w:val="20"/>
              </w:rPr>
              <w:t>Объем финансирования (руб.)</w:t>
            </w:r>
          </w:p>
        </w:tc>
        <w:tc>
          <w:tcPr>
            <w:tcW w:w="1144" w:type="dxa"/>
            <w:vMerge w:val="restart"/>
            <w:tcBorders>
              <w:top w:val="single" w:sz="4" w:space="0" w:color="auto"/>
              <w:left w:val="single" w:sz="4" w:space="0" w:color="auto"/>
              <w:bottom w:val="single" w:sz="4" w:space="0" w:color="auto"/>
              <w:right w:val="single" w:sz="4" w:space="0" w:color="auto"/>
            </w:tcBorders>
          </w:tcPr>
          <w:p w:rsidR="00444519" w:rsidRPr="00B42D6B" w:rsidRDefault="00444519" w:rsidP="00444519">
            <w:pPr>
              <w:pStyle w:val="af6"/>
              <w:jc w:val="center"/>
              <w:rPr>
                <w:sz w:val="20"/>
                <w:szCs w:val="20"/>
              </w:rPr>
            </w:pPr>
            <w:r w:rsidRPr="00B42D6B">
              <w:rPr>
                <w:sz w:val="20"/>
                <w:szCs w:val="20"/>
              </w:rPr>
              <w:t>Сроки исполнения</w:t>
            </w:r>
          </w:p>
        </w:tc>
        <w:tc>
          <w:tcPr>
            <w:tcW w:w="1144" w:type="dxa"/>
            <w:vMerge w:val="restart"/>
            <w:tcBorders>
              <w:top w:val="single" w:sz="4" w:space="0" w:color="auto"/>
              <w:left w:val="single" w:sz="4" w:space="0" w:color="auto"/>
              <w:bottom w:val="single" w:sz="4" w:space="0" w:color="auto"/>
              <w:right w:val="single" w:sz="4" w:space="0" w:color="auto"/>
            </w:tcBorders>
          </w:tcPr>
          <w:p w:rsidR="00444519" w:rsidRPr="00B42D6B" w:rsidRDefault="00444519" w:rsidP="00444519">
            <w:pPr>
              <w:pStyle w:val="af6"/>
              <w:jc w:val="center"/>
              <w:rPr>
                <w:sz w:val="20"/>
                <w:szCs w:val="20"/>
              </w:rPr>
            </w:pPr>
            <w:r w:rsidRPr="00B42D6B">
              <w:rPr>
                <w:sz w:val="20"/>
                <w:szCs w:val="20"/>
              </w:rPr>
              <w:t>Исполнители</w:t>
            </w:r>
          </w:p>
        </w:tc>
        <w:tc>
          <w:tcPr>
            <w:tcW w:w="1453" w:type="dxa"/>
            <w:vMerge w:val="restart"/>
            <w:tcBorders>
              <w:top w:val="single" w:sz="4" w:space="0" w:color="auto"/>
              <w:left w:val="single" w:sz="4" w:space="0" w:color="auto"/>
              <w:bottom w:val="single" w:sz="4" w:space="0" w:color="auto"/>
            </w:tcBorders>
          </w:tcPr>
          <w:p w:rsidR="00444519" w:rsidRPr="00B42D6B" w:rsidRDefault="00444519" w:rsidP="00444519">
            <w:pPr>
              <w:pStyle w:val="af6"/>
              <w:jc w:val="center"/>
              <w:rPr>
                <w:sz w:val="20"/>
                <w:szCs w:val="20"/>
              </w:rPr>
            </w:pPr>
            <w:r w:rsidRPr="00B42D6B">
              <w:rPr>
                <w:sz w:val="20"/>
                <w:szCs w:val="20"/>
              </w:rPr>
              <w:t>Источник финансирования раздел бюджета из которого финансируется мероприятие</w:t>
            </w:r>
          </w:p>
        </w:tc>
      </w:tr>
      <w:tr w:rsidR="00A016F8" w:rsidRPr="00B42D6B" w:rsidTr="00A016F8">
        <w:trPr>
          <w:trHeight w:val="144"/>
        </w:trPr>
        <w:tc>
          <w:tcPr>
            <w:tcW w:w="624" w:type="dxa"/>
            <w:vMerge/>
            <w:tcBorders>
              <w:top w:val="nil"/>
              <w:bottom w:val="single" w:sz="4" w:space="0" w:color="auto"/>
              <w:right w:val="single" w:sz="4" w:space="0" w:color="auto"/>
            </w:tcBorders>
          </w:tcPr>
          <w:p w:rsidR="00A016F8" w:rsidRPr="00B42D6B" w:rsidRDefault="00A016F8" w:rsidP="00444519">
            <w:pPr>
              <w:pStyle w:val="af6"/>
              <w:rPr>
                <w:sz w:val="20"/>
                <w:szCs w:val="20"/>
              </w:rPr>
            </w:pPr>
          </w:p>
        </w:tc>
        <w:tc>
          <w:tcPr>
            <w:tcW w:w="1976" w:type="dxa"/>
            <w:vMerge/>
            <w:tcBorders>
              <w:top w:val="nil"/>
              <w:left w:val="single" w:sz="4" w:space="0" w:color="auto"/>
              <w:bottom w:val="single" w:sz="4" w:space="0" w:color="auto"/>
              <w:right w:val="single" w:sz="4" w:space="0" w:color="auto"/>
            </w:tcBorders>
          </w:tcPr>
          <w:p w:rsidR="00A016F8" w:rsidRPr="00B42D6B" w:rsidRDefault="00A016F8" w:rsidP="00444519">
            <w:pPr>
              <w:pStyle w:val="af6"/>
              <w:rPr>
                <w:sz w:val="20"/>
                <w:szCs w:val="20"/>
              </w:rPr>
            </w:pPr>
          </w:p>
        </w:tc>
        <w:tc>
          <w:tcPr>
            <w:tcW w:w="1369" w:type="dxa"/>
            <w:tcBorders>
              <w:top w:val="single" w:sz="4" w:space="0" w:color="auto"/>
              <w:left w:val="single" w:sz="4" w:space="0" w:color="auto"/>
              <w:bottom w:val="single" w:sz="4" w:space="0" w:color="auto"/>
              <w:right w:val="single" w:sz="4" w:space="0" w:color="auto"/>
            </w:tcBorders>
          </w:tcPr>
          <w:p w:rsidR="00A016F8" w:rsidRPr="00B42D6B" w:rsidRDefault="00A016F8" w:rsidP="00DF1192">
            <w:pPr>
              <w:pStyle w:val="af6"/>
              <w:jc w:val="center"/>
              <w:rPr>
                <w:sz w:val="20"/>
                <w:szCs w:val="20"/>
              </w:rPr>
            </w:pPr>
            <w:r w:rsidRPr="00B42D6B">
              <w:rPr>
                <w:sz w:val="20"/>
                <w:szCs w:val="20"/>
              </w:rPr>
              <w:t>2020</w:t>
            </w:r>
          </w:p>
        </w:tc>
        <w:tc>
          <w:tcPr>
            <w:tcW w:w="1276" w:type="dxa"/>
            <w:tcBorders>
              <w:top w:val="single" w:sz="4" w:space="0" w:color="auto"/>
              <w:left w:val="single" w:sz="4" w:space="0" w:color="auto"/>
              <w:bottom w:val="single" w:sz="4" w:space="0" w:color="auto"/>
              <w:right w:val="single" w:sz="4" w:space="0" w:color="auto"/>
            </w:tcBorders>
          </w:tcPr>
          <w:p w:rsidR="00A016F8" w:rsidRPr="00B42D6B" w:rsidRDefault="00A016F8" w:rsidP="00444519">
            <w:pPr>
              <w:pStyle w:val="af6"/>
              <w:jc w:val="center"/>
              <w:rPr>
                <w:sz w:val="20"/>
                <w:szCs w:val="20"/>
              </w:rPr>
            </w:pPr>
            <w:r w:rsidRPr="00B42D6B">
              <w:rPr>
                <w:sz w:val="20"/>
                <w:szCs w:val="20"/>
              </w:rPr>
              <w:t>2021</w:t>
            </w:r>
          </w:p>
        </w:tc>
        <w:tc>
          <w:tcPr>
            <w:tcW w:w="1079" w:type="dxa"/>
            <w:tcBorders>
              <w:top w:val="single" w:sz="4" w:space="0" w:color="auto"/>
              <w:left w:val="single" w:sz="4" w:space="0" w:color="auto"/>
              <w:bottom w:val="single" w:sz="4" w:space="0" w:color="auto"/>
              <w:right w:val="single" w:sz="4" w:space="0" w:color="auto"/>
            </w:tcBorders>
          </w:tcPr>
          <w:p w:rsidR="00A016F8" w:rsidRPr="00B42D6B" w:rsidRDefault="00A016F8" w:rsidP="00444519">
            <w:pPr>
              <w:pStyle w:val="af6"/>
              <w:jc w:val="center"/>
              <w:rPr>
                <w:sz w:val="20"/>
                <w:szCs w:val="20"/>
              </w:rPr>
            </w:pPr>
            <w:r w:rsidRPr="00B42D6B">
              <w:rPr>
                <w:sz w:val="20"/>
                <w:szCs w:val="20"/>
              </w:rPr>
              <w:t>2022</w:t>
            </w:r>
          </w:p>
        </w:tc>
        <w:tc>
          <w:tcPr>
            <w:tcW w:w="1144" w:type="dxa"/>
            <w:vMerge/>
            <w:tcBorders>
              <w:top w:val="single" w:sz="4" w:space="0" w:color="auto"/>
              <w:left w:val="single" w:sz="4" w:space="0" w:color="auto"/>
              <w:bottom w:val="single" w:sz="4" w:space="0" w:color="auto"/>
              <w:right w:val="single" w:sz="4" w:space="0" w:color="auto"/>
            </w:tcBorders>
          </w:tcPr>
          <w:p w:rsidR="00A016F8" w:rsidRPr="00B42D6B" w:rsidRDefault="00A016F8" w:rsidP="00444519">
            <w:pPr>
              <w:pStyle w:val="af6"/>
              <w:rPr>
                <w:sz w:val="20"/>
                <w:szCs w:val="20"/>
              </w:rPr>
            </w:pPr>
          </w:p>
        </w:tc>
        <w:tc>
          <w:tcPr>
            <w:tcW w:w="1144" w:type="dxa"/>
            <w:vMerge/>
            <w:tcBorders>
              <w:top w:val="nil"/>
              <w:left w:val="single" w:sz="4" w:space="0" w:color="auto"/>
              <w:bottom w:val="single" w:sz="4" w:space="0" w:color="auto"/>
              <w:right w:val="single" w:sz="4" w:space="0" w:color="auto"/>
            </w:tcBorders>
          </w:tcPr>
          <w:p w:rsidR="00A016F8" w:rsidRPr="00B42D6B" w:rsidRDefault="00A016F8" w:rsidP="00444519">
            <w:pPr>
              <w:pStyle w:val="af6"/>
              <w:rPr>
                <w:sz w:val="20"/>
                <w:szCs w:val="20"/>
              </w:rPr>
            </w:pPr>
          </w:p>
        </w:tc>
        <w:tc>
          <w:tcPr>
            <w:tcW w:w="1453" w:type="dxa"/>
            <w:vMerge/>
            <w:tcBorders>
              <w:top w:val="nil"/>
              <w:left w:val="single" w:sz="4" w:space="0" w:color="auto"/>
              <w:bottom w:val="single" w:sz="4" w:space="0" w:color="auto"/>
            </w:tcBorders>
          </w:tcPr>
          <w:p w:rsidR="00A016F8" w:rsidRPr="00B42D6B" w:rsidRDefault="00A016F8" w:rsidP="00444519">
            <w:pPr>
              <w:pStyle w:val="af6"/>
              <w:rPr>
                <w:sz w:val="20"/>
                <w:szCs w:val="20"/>
              </w:rPr>
            </w:pPr>
          </w:p>
        </w:tc>
      </w:tr>
      <w:tr w:rsidR="00444519" w:rsidRPr="00B42D6B" w:rsidTr="00444519">
        <w:trPr>
          <w:trHeight w:val="305"/>
        </w:trPr>
        <w:tc>
          <w:tcPr>
            <w:tcW w:w="10065" w:type="dxa"/>
            <w:gridSpan w:val="8"/>
            <w:tcBorders>
              <w:top w:val="single" w:sz="4" w:space="0" w:color="auto"/>
              <w:bottom w:val="single" w:sz="4" w:space="0" w:color="auto"/>
            </w:tcBorders>
          </w:tcPr>
          <w:p w:rsidR="00444519" w:rsidRPr="00B42D6B" w:rsidRDefault="00444519" w:rsidP="0001082D">
            <w:pPr>
              <w:pStyle w:val="1"/>
              <w:spacing w:before="0" w:line="240" w:lineRule="auto"/>
              <w:rPr>
                <w:rFonts w:ascii="Arial" w:hAnsi="Arial" w:cs="Arial"/>
                <w:color w:val="auto"/>
                <w:sz w:val="20"/>
                <w:szCs w:val="20"/>
              </w:rPr>
            </w:pPr>
            <w:r w:rsidRPr="00B42D6B">
              <w:rPr>
                <w:rFonts w:ascii="Arial" w:hAnsi="Arial" w:cs="Arial"/>
                <w:b w:val="0"/>
                <w:color w:val="auto"/>
                <w:sz w:val="20"/>
                <w:szCs w:val="20"/>
              </w:rPr>
              <w:t xml:space="preserve">1. </w:t>
            </w:r>
            <w:r w:rsidR="0001082D" w:rsidRPr="00B42D6B">
              <w:rPr>
                <w:rFonts w:ascii="Arial" w:hAnsi="Arial" w:cs="Arial"/>
                <w:b w:val="0"/>
                <w:color w:val="auto"/>
                <w:sz w:val="20"/>
                <w:szCs w:val="20"/>
              </w:rPr>
              <w:t xml:space="preserve">Основное </w:t>
            </w:r>
            <w:r w:rsidR="00DF1192" w:rsidRPr="00B42D6B">
              <w:rPr>
                <w:rFonts w:ascii="Arial" w:hAnsi="Arial" w:cs="Arial"/>
                <w:b w:val="0"/>
                <w:color w:val="auto"/>
                <w:sz w:val="20"/>
                <w:szCs w:val="20"/>
              </w:rPr>
              <w:t>мероприятие содержание досугового</w:t>
            </w:r>
            <w:r w:rsidR="0001082D" w:rsidRPr="00B42D6B">
              <w:rPr>
                <w:rFonts w:ascii="Arial" w:hAnsi="Arial" w:cs="Arial"/>
                <w:b w:val="0"/>
                <w:color w:val="auto"/>
                <w:sz w:val="20"/>
                <w:szCs w:val="20"/>
              </w:rPr>
              <w:t xml:space="preserve"> центр</w:t>
            </w:r>
            <w:r w:rsidR="00DF1192" w:rsidRPr="00B42D6B">
              <w:rPr>
                <w:rFonts w:ascii="Arial" w:hAnsi="Arial" w:cs="Arial"/>
                <w:b w:val="0"/>
                <w:color w:val="auto"/>
                <w:sz w:val="20"/>
                <w:szCs w:val="20"/>
              </w:rPr>
              <w:t>а</w:t>
            </w:r>
          </w:p>
        </w:tc>
      </w:tr>
      <w:tr w:rsidR="00DA677B" w:rsidRPr="00B42D6B" w:rsidTr="00A016F8">
        <w:trPr>
          <w:trHeight w:val="746"/>
        </w:trPr>
        <w:tc>
          <w:tcPr>
            <w:tcW w:w="624" w:type="dxa"/>
            <w:tcBorders>
              <w:top w:val="single" w:sz="4" w:space="0" w:color="auto"/>
              <w:bottom w:val="single" w:sz="4" w:space="0" w:color="auto"/>
              <w:right w:val="single" w:sz="4" w:space="0" w:color="auto"/>
            </w:tcBorders>
          </w:tcPr>
          <w:p w:rsidR="00DA677B" w:rsidRPr="00B42D6B" w:rsidRDefault="00DA677B" w:rsidP="00444519">
            <w:pPr>
              <w:pStyle w:val="af6"/>
              <w:jc w:val="center"/>
              <w:rPr>
                <w:sz w:val="20"/>
                <w:szCs w:val="20"/>
              </w:rPr>
            </w:pPr>
            <w:r w:rsidRPr="00B42D6B">
              <w:rPr>
                <w:sz w:val="20"/>
                <w:szCs w:val="20"/>
              </w:rPr>
              <w:t>1.1</w:t>
            </w:r>
          </w:p>
        </w:tc>
        <w:tc>
          <w:tcPr>
            <w:tcW w:w="1976" w:type="dxa"/>
            <w:tcBorders>
              <w:top w:val="single" w:sz="4" w:space="0" w:color="auto"/>
              <w:left w:val="single" w:sz="4" w:space="0" w:color="auto"/>
              <w:bottom w:val="single" w:sz="4" w:space="0" w:color="auto"/>
              <w:right w:val="single" w:sz="4" w:space="0" w:color="auto"/>
            </w:tcBorders>
          </w:tcPr>
          <w:p w:rsidR="00DA677B" w:rsidRPr="00B42D6B" w:rsidRDefault="00DA677B" w:rsidP="0087208C">
            <w:pPr>
              <w:pStyle w:val="af7"/>
              <w:rPr>
                <w:sz w:val="20"/>
                <w:szCs w:val="20"/>
              </w:rPr>
            </w:pPr>
            <w:r w:rsidRPr="00B42D6B">
              <w:rPr>
                <w:sz w:val="20"/>
                <w:szCs w:val="20"/>
              </w:rPr>
              <w:t>Расходы на выплаты персоналу</w:t>
            </w:r>
          </w:p>
        </w:tc>
        <w:tc>
          <w:tcPr>
            <w:tcW w:w="1369" w:type="dxa"/>
            <w:tcBorders>
              <w:top w:val="single" w:sz="4" w:space="0" w:color="auto"/>
              <w:left w:val="single" w:sz="4" w:space="0" w:color="auto"/>
              <w:bottom w:val="single" w:sz="4" w:space="0" w:color="auto"/>
              <w:right w:val="single" w:sz="4" w:space="0" w:color="auto"/>
            </w:tcBorders>
          </w:tcPr>
          <w:p w:rsidR="00DA677B" w:rsidRPr="00B42D6B" w:rsidRDefault="00DA677B" w:rsidP="0087208C">
            <w:pPr>
              <w:pStyle w:val="af6"/>
              <w:rPr>
                <w:sz w:val="20"/>
                <w:szCs w:val="20"/>
              </w:rPr>
            </w:pPr>
            <w:r w:rsidRPr="00B42D6B">
              <w:rPr>
                <w:sz w:val="20"/>
                <w:szCs w:val="20"/>
              </w:rPr>
              <w:t>365 014,51</w:t>
            </w:r>
          </w:p>
        </w:tc>
        <w:tc>
          <w:tcPr>
            <w:tcW w:w="1276" w:type="dxa"/>
            <w:tcBorders>
              <w:top w:val="single" w:sz="4" w:space="0" w:color="auto"/>
              <w:left w:val="single" w:sz="4" w:space="0" w:color="auto"/>
              <w:bottom w:val="single" w:sz="4" w:space="0" w:color="auto"/>
              <w:right w:val="single" w:sz="4" w:space="0" w:color="auto"/>
            </w:tcBorders>
          </w:tcPr>
          <w:p w:rsidR="00DA677B" w:rsidRPr="00B42D6B" w:rsidRDefault="00DA677B" w:rsidP="0087208C">
            <w:pPr>
              <w:pStyle w:val="af6"/>
              <w:jc w:val="center"/>
              <w:rPr>
                <w:sz w:val="20"/>
                <w:szCs w:val="20"/>
              </w:rPr>
            </w:pPr>
            <w:r w:rsidRPr="00B42D6B">
              <w:rPr>
                <w:sz w:val="20"/>
                <w:szCs w:val="20"/>
              </w:rPr>
              <w:t>365 014,51</w:t>
            </w:r>
          </w:p>
        </w:tc>
        <w:tc>
          <w:tcPr>
            <w:tcW w:w="1079" w:type="dxa"/>
            <w:tcBorders>
              <w:top w:val="single" w:sz="4" w:space="0" w:color="auto"/>
              <w:left w:val="single" w:sz="4" w:space="0" w:color="auto"/>
              <w:bottom w:val="single" w:sz="4" w:space="0" w:color="auto"/>
              <w:right w:val="single" w:sz="4" w:space="0" w:color="auto"/>
            </w:tcBorders>
          </w:tcPr>
          <w:p w:rsidR="00DA677B" w:rsidRPr="00B42D6B" w:rsidRDefault="00DA677B" w:rsidP="0087208C">
            <w:pPr>
              <w:pStyle w:val="af6"/>
              <w:jc w:val="center"/>
              <w:rPr>
                <w:sz w:val="20"/>
                <w:szCs w:val="20"/>
              </w:rPr>
            </w:pPr>
            <w:r w:rsidRPr="00B42D6B">
              <w:rPr>
                <w:sz w:val="20"/>
                <w:szCs w:val="20"/>
              </w:rPr>
              <w:t>365 014,51</w:t>
            </w:r>
          </w:p>
        </w:tc>
        <w:tc>
          <w:tcPr>
            <w:tcW w:w="1144" w:type="dxa"/>
            <w:tcBorders>
              <w:top w:val="single" w:sz="4" w:space="0" w:color="auto"/>
              <w:left w:val="single" w:sz="4" w:space="0" w:color="auto"/>
              <w:bottom w:val="single" w:sz="4" w:space="0" w:color="auto"/>
              <w:right w:val="single" w:sz="4" w:space="0" w:color="auto"/>
            </w:tcBorders>
          </w:tcPr>
          <w:p w:rsidR="00DA677B" w:rsidRPr="00B42D6B" w:rsidRDefault="00DA677B" w:rsidP="0087208C">
            <w:pPr>
              <w:pStyle w:val="af6"/>
              <w:rPr>
                <w:sz w:val="20"/>
                <w:szCs w:val="20"/>
              </w:rPr>
            </w:pPr>
          </w:p>
        </w:tc>
        <w:tc>
          <w:tcPr>
            <w:tcW w:w="1144" w:type="dxa"/>
            <w:tcBorders>
              <w:top w:val="single" w:sz="4" w:space="0" w:color="auto"/>
              <w:left w:val="single" w:sz="4" w:space="0" w:color="auto"/>
              <w:bottom w:val="single" w:sz="4" w:space="0" w:color="auto"/>
              <w:right w:val="single" w:sz="4" w:space="0" w:color="auto"/>
            </w:tcBorders>
          </w:tcPr>
          <w:p w:rsidR="00DA677B" w:rsidRPr="00B42D6B" w:rsidRDefault="00DA677B" w:rsidP="0087208C">
            <w:pPr>
              <w:pStyle w:val="af6"/>
              <w:rPr>
                <w:sz w:val="20"/>
                <w:szCs w:val="20"/>
              </w:rPr>
            </w:pPr>
          </w:p>
        </w:tc>
        <w:tc>
          <w:tcPr>
            <w:tcW w:w="1453" w:type="dxa"/>
            <w:tcBorders>
              <w:top w:val="single" w:sz="4" w:space="0" w:color="auto"/>
              <w:left w:val="single" w:sz="4" w:space="0" w:color="auto"/>
              <w:bottom w:val="single" w:sz="4" w:space="0" w:color="auto"/>
            </w:tcBorders>
          </w:tcPr>
          <w:p w:rsidR="00DA677B" w:rsidRPr="00B42D6B" w:rsidRDefault="00DA677B" w:rsidP="0087208C">
            <w:pPr>
              <w:pStyle w:val="af6"/>
              <w:rPr>
                <w:sz w:val="20"/>
                <w:szCs w:val="20"/>
              </w:rPr>
            </w:pPr>
          </w:p>
        </w:tc>
      </w:tr>
      <w:tr w:rsidR="00A016F8" w:rsidRPr="00B42D6B" w:rsidTr="00A016F8">
        <w:trPr>
          <w:trHeight w:val="746"/>
        </w:trPr>
        <w:tc>
          <w:tcPr>
            <w:tcW w:w="624" w:type="dxa"/>
            <w:tcBorders>
              <w:top w:val="single" w:sz="4" w:space="0" w:color="auto"/>
              <w:bottom w:val="single" w:sz="4" w:space="0" w:color="auto"/>
              <w:right w:val="single" w:sz="4" w:space="0" w:color="auto"/>
            </w:tcBorders>
          </w:tcPr>
          <w:p w:rsidR="00A016F8" w:rsidRPr="00B42D6B" w:rsidRDefault="00DA677B" w:rsidP="00444519">
            <w:pPr>
              <w:pStyle w:val="af6"/>
              <w:jc w:val="center"/>
              <w:rPr>
                <w:sz w:val="20"/>
                <w:szCs w:val="20"/>
              </w:rPr>
            </w:pPr>
            <w:r w:rsidRPr="00B42D6B">
              <w:rPr>
                <w:sz w:val="20"/>
                <w:szCs w:val="20"/>
              </w:rPr>
              <w:t>1.2</w:t>
            </w:r>
            <w:r w:rsidR="00A016F8" w:rsidRPr="00B42D6B">
              <w:rPr>
                <w:sz w:val="20"/>
                <w:szCs w:val="20"/>
              </w:rPr>
              <w:t>.</w:t>
            </w:r>
          </w:p>
        </w:tc>
        <w:tc>
          <w:tcPr>
            <w:tcW w:w="1976" w:type="dxa"/>
            <w:tcBorders>
              <w:top w:val="single" w:sz="4" w:space="0" w:color="auto"/>
              <w:left w:val="single" w:sz="4" w:space="0" w:color="auto"/>
              <w:bottom w:val="single" w:sz="4" w:space="0" w:color="auto"/>
              <w:right w:val="single" w:sz="4" w:space="0" w:color="auto"/>
            </w:tcBorders>
          </w:tcPr>
          <w:p w:rsidR="00A016F8" w:rsidRPr="00B42D6B" w:rsidRDefault="00DA677B" w:rsidP="0087208C">
            <w:pPr>
              <w:pStyle w:val="af7"/>
              <w:rPr>
                <w:sz w:val="20"/>
                <w:szCs w:val="20"/>
              </w:rPr>
            </w:pPr>
            <w:r w:rsidRPr="00B42D6B">
              <w:rPr>
                <w:sz w:val="20"/>
                <w:szCs w:val="20"/>
              </w:rPr>
              <w:t>Расходы на о</w:t>
            </w:r>
            <w:r w:rsidR="00A016F8" w:rsidRPr="00B42D6B">
              <w:rPr>
                <w:sz w:val="20"/>
                <w:szCs w:val="20"/>
              </w:rPr>
              <w:t>б</w:t>
            </w:r>
            <w:r w:rsidRPr="00B42D6B">
              <w:rPr>
                <w:sz w:val="20"/>
                <w:szCs w:val="20"/>
              </w:rPr>
              <w:t>еспечение деятельности досугового</w:t>
            </w:r>
            <w:r w:rsidR="00A016F8" w:rsidRPr="00B42D6B">
              <w:rPr>
                <w:sz w:val="20"/>
                <w:szCs w:val="20"/>
              </w:rPr>
              <w:t xml:space="preserve"> центр</w:t>
            </w:r>
            <w:r w:rsidRPr="00B42D6B">
              <w:rPr>
                <w:sz w:val="20"/>
                <w:szCs w:val="20"/>
              </w:rPr>
              <w:t>а</w:t>
            </w:r>
          </w:p>
        </w:tc>
        <w:tc>
          <w:tcPr>
            <w:tcW w:w="1369" w:type="dxa"/>
            <w:tcBorders>
              <w:top w:val="single" w:sz="4" w:space="0" w:color="auto"/>
              <w:left w:val="single" w:sz="4" w:space="0" w:color="auto"/>
              <w:bottom w:val="single" w:sz="4" w:space="0" w:color="auto"/>
              <w:right w:val="single" w:sz="4" w:space="0" w:color="auto"/>
            </w:tcBorders>
          </w:tcPr>
          <w:p w:rsidR="00A016F8" w:rsidRPr="00B42D6B" w:rsidRDefault="007214C1" w:rsidP="0087208C">
            <w:pPr>
              <w:pStyle w:val="af6"/>
              <w:rPr>
                <w:sz w:val="20"/>
                <w:szCs w:val="20"/>
              </w:rPr>
            </w:pPr>
            <w:r>
              <w:rPr>
                <w:sz w:val="20"/>
                <w:szCs w:val="20"/>
              </w:rPr>
              <w:t>36</w:t>
            </w:r>
            <w:r w:rsidR="00DA677B" w:rsidRPr="00B42D6B">
              <w:rPr>
                <w:sz w:val="20"/>
                <w:szCs w:val="20"/>
              </w:rPr>
              <w:t> 000,00</w:t>
            </w:r>
          </w:p>
        </w:tc>
        <w:tc>
          <w:tcPr>
            <w:tcW w:w="1276" w:type="dxa"/>
            <w:tcBorders>
              <w:top w:val="single" w:sz="4" w:space="0" w:color="auto"/>
              <w:left w:val="single" w:sz="4" w:space="0" w:color="auto"/>
              <w:bottom w:val="single" w:sz="4" w:space="0" w:color="auto"/>
              <w:right w:val="single" w:sz="4" w:space="0" w:color="auto"/>
            </w:tcBorders>
          </w:tcPr>
          <w:p w:rsidR="00A016F8" w:rsidRPr="00B42D6B" w:rsidRDefault="00DA677B" w:rsidP="0087208C">
            <w:pPr>
              <w:pStyle w:val="af6"/>
              <w:jc w:val="center"/>
              <w:rPr>
                <w:sz w:val="20"/>
                <w:szCs w:val="20"/>
              </w:rPr>
            </w:pPr>
            <w:r w:rsidRPr="00B42D6B">
              <w:rPr>
                <w:sz w:val="20"/>
                <w:szCs w:val="20"/>
              </w:rPr>
              <w:t>29 000,00</w:t>
            </w:r>
          </w:p>
        </w:tc>
        <w:tc>
          <w:tcPr>
            <w:tcW w:w="1079" w:type="dxa"/>
            <w:tcBorders>
              <w:top w:val="single" w:sz="4" w:space="0" w:color="auto"/>
              <w:left w:val="single" w:sz="4" w:space="0" w:color="auto"/>
              <w:bottom w:val="single" w:sz="4" w:space="0" w:color="auto"/>
              <w:right w:val="single" w:sz="4" w:space="0" w:color="auto"/>
            </w:tcBorders>
          </w:tcPr>
          <w:p w:rsidR="00A016F8" w:rsidRPr="00B42D6B" w:rsidRDefault="00DA677B" w:rsidP="0087208C">
            <w:pPr>
              <w:pStyle w:val="af6"/>
              <w:jc w:val="center"/>
              <w:rPr>
                <w:sz w:val="20"/>
                <w:szCs w:val="20"/>
              </w:rPr>
            </w:pPr>
            <w:r w:rsidRPr="00B42D6B">
              <w:rPr>
                <w:sz w:val="20"/>
                <w:szCs w:val="20"/>
              </w:rPr>
              <w:t>29 000,00</w:t>
            </w:r>
          </w:p>
        </w:tc>
        <w:tc>
          <w:tcPr>
            <w:tcW w:w="1144" w:type="dxa"/>
            <w:tcBorders>
              <w:top w:val="single" w:sz="4" w:space="0" w:color="auto"/>
              <w:left w:val="single" w:sz="4" w:space="0" w:color="auto"/>
              <w:bottom w:val="single" w:sz="4" w:space="0" w:color="auto"/>
              <w:right w:val="single" w:sz="4" w:space="0" w:color="auto"/>
            </w:tcBorders>
          </w:tcPr>
          <w:p w:rsidR="00A016F8" w:rsidRPr="00B42D6B" w:rsidRDefault="00A016F8" w:rsidP="0087208C">
            <w:pPr>
              <w:pStyle w:val="af6"/>
              <w:rPr>
                <w:sz w:val="20"/>
                <w:szCs w:val="20"/>
              </w:rPr>
            </w:pPr>
            <w:r w:rsidRPr="00B42D6B">
              <w:rPr>
                <w:sz w:val="20"/>
                <w:szCs w:val="20"/>
              </w:rPr>
              <w:t>2020-2022 годы</w:t>
            </w:r>
          </w:p>
        </w:tc>
        <w:tc>
          <w:tcPr>
            <w:tcW w:w="1144" w:type="dxa"/>
            <w:tcBorders>
              <w:top w:val="single" w:sz="4" w:space="0" w:color="auto"/>
              <w:left w:val="single" w:sz="4" w:space="0" w:color="auto"/>
              <w:bottom w:val="single" w:sz="4" w:space="0" w:color="auto"/>
              <w:right w:val="single" w:sz="4" w:space="0" w:color="auto"/>
            </w:tcBorders>
          </w:tcPr>
          <w:p w:rsidR="00A016F8" w:rsidRPr="00B42D6B" w:rsidRDefault="00A016F8" w:rsidP="0087208C">
            <w:pPr>
              <w:pStyle w:val="af6"/>
              <w:rPr>
                <w:sz w:val="20"/>
                <w:szCs w:val="20"/>
              </w:rPr>
            </w:pPr>
            <w:r w:rsidRPr="00B42D6B">
              <w:rPr>
                <w:sz w:val="20"/>
                <w:szCs w:val="20"/>
              </w:rPr>
              <w:t>Центр культуры</w:t>
            </w:r>
          </w:p>
        </w:tc>
        <w:tc>
          <w:tcPr>
            <w:tcW w:w="1453" w:type="dxa"/>
            <w:tcBorders>
              <w:top w:val="single" w:sz="4" w:space="0" w:color="auto"/>
              <w:left w:val="single" w:sz="4" w:space="0" w:color="auto"/>
              <w:bottom w:val="single" w:sz="4" w:space="0" w:color="auto"/>
            </w:tcBorders>
          </w:tcPr>
          <w:p w:rsidR="00A016F8" w:rsidRPr="00B42D6B" w:rsidRDefault="00A016F8" w:rsidP="0087208C">
            <w:pPr>
              <w:pStyle w:val="af6"/>
              <w:rPr>
                <w:sz w:val="20"/>
                <w:szCs w:val="20"/>
              </w:rPr>
            </w:pPr>
            <w:r w:rsidRPr="00B42D6B">
              <w:rPr>
                <w:sz w:val="20"/>
                <w:szCs w:val="20"/>
              </w:rPr>
              <w:t>Местный бюджет</w:t>
            </w:r>
          </w:p>
        </w:tc>
      </w:tr>
      <w:tr w:rsidR="003F006C" w:rsidRPr="00B42D6B" w:rsidTr="0087208C">
        <w:trPr>
          <w:trHeight w:val="541"/>
        </w:trPr>
        <w:tc>
          <w:tcPr>
            <w:tcW w:w="2600" w:type="dxa"/>
            <w:gridSpan w:val="2"/>
            <w:tcBorders>
              <w:top w:val="single" w:sz="4" w:space="0" w:color="auto"/>
              <w:bottom w:val="single" w:sz="4" w:space="0" w:color="auto"/>
              <w:right w:val="single" w:sz="4" w:space="0" w:color="auto"/>
            </w:tcBorders>
          </w:tcPr>
          <w:p w:rsidR="003F006C" w:rsidRPr="00B42D6B" w:rsidRDefault="003F006C" w:rsidP="00444519">
            <w:pPr>
              <w:pStyle w:val="af6"/>
              <w:rPr>
                <w:b/>
                <w:sz w:val="20"/>
                <w:szCs w:val="20"/>
              </w:rPr>
            </w:pPr>
            <w:r w:rsidRPr="00B42D6B">
              <w:rPr>
                <w:b/>
                <w:sz w:val="20"/>
                <w:szCs w:val="20"/>
              </w:rPr>
              <w:t>Итого по разделу 1</w:t>
            </w:r>
            <w:r w:rsidR="00D81671" w:rsidRPr="00B42D6B">
              <w:rPr>
                <w:b/>
                <w:sz w:val="20"/>
                <w:szCs w:val="20"/>
              </w:rPr>
              <w:t xml:space="preserve"> за 2020-2022 годы</w:t>
            </w:r>
          </w:p>
        </w:tc>
        <w:tc>
          <w:tcPr>
            <w:tcW w:w="3724" w:type="dxa"/>
            <w:gridSpan w:val="3"/>
            <w:tcBorders>
              <w:top w:val="single" w:sz="4" w:space="0" w:color="auto"/>
              <w:left w:val="single" w:sz="4" w:space="0" w:color="auto"/>
              <w:bottom w:val="single" w:sz="4" w:space="0" w:color="auto"/>
              <w:right w:val="single" w:sz="4" w:space="0" w:color="auto"/>
            </w:tcBorders>
          </w:tcPr>
          <w:p w:rsidR="003F006C" w:rsidRPr="00B42D6B" w:rsidRDefault="007214C1" w:rsidP="00444519">
            <w:pPr>
              <w:pStyle w:val="af6"/>
              <w:jc w:val="center"/>
              <w:rPr>
                <w:b/>
                <w:sz w:val="20"/>
                <w:szCs w:val="20"/>
              </w:rPr>
            </w:pPr>
            <w:r>
              <w:rPr>
                <w:b/>
                <w:sz w:val="20"/>
                <w:szCs w:val="20"/>
              </w:rPr>
              <w:t>1 192</w:t>
            </w:r>
            <w:r w:rsidR="003F006C" w:rsidRPr="00B42D6B">
              <w:rPr>
                <w:b/>
                <w:sz w:val="20"/>
                <w:szCs w:val="20"/>
              </w:rPr>
              <w:t> 043.53</w:t>
            </w:r>
          </w:p>
        </w:tc>
        <w:tc>
          <w:tcPr>
            <w:tcW w:w="3741" w:type="dxa"/>
            <w:gridSpan w:val="3"/>
            <w:tcBorders>
              <w:top w:val="single" w:sz="4" w:space="0" w:color="auto"/>
              <w:left w:val="single" w:sz="4" w:space="0" w:color="auto"/>
              <w:bottom w:val="single" w:sz="4" w:space="0" w:color="auto"/>
            </w:tcBorders>
          </w:tcPr>
          <w:p w:rsidR="003F006C" w:rsidRPr="00B42D6B" w:rsidRDefault="003F006C" w:rsidP="00023819">
            <w:pPr>
              <w:pStyle w:val="af6"/>
              <w:rPr>
                <w:b/>
                <w:sz w:val="20"/>
                <w:szCs w:val="20"/>
              </w:rPr>
            </w:pPr>
            <w:r w:rsidRPr="00B42D6B">
              <w:rPr>
                <w:b/>
                <w:sz w:val="20"/>
                <w:szCs w:val="20"/>
              </w:rPr>
              <w:t>средства местного бюджета Червянского МО</w:t>
            </w:r>
          </w:p>
        </w:tc>
      </w:tr>
      <w:tr w:rsidR="00023819" w:rsidRPr="00B42D6B" w:rsidTr="00946EBD">
        <w:trPr>
          <w:trHeight w:val="417"/>
        </w:trPr>
        <w:tc>
          <w:tcPr>
            <w:tcW w:w="10065" w:type="dxa"/>
            <w:gridSpan w:val="8"/>
            <w:tcBorders>
              <w:top w:val="single" w:sz="4" w:space="0" w:color="auto"/>
              <w:bottom w:val="single" w:sz="4" w:space="0" w:color="auto"/>
            </w:tcBorders>
          </w:tcPr>
          <w:p w:rsidR="00023819" w:rsidRPr="00B42D6B" w:rsidRDefault="00023819" w:rsidP="00946EBD">
            <w:pPr>
              <w:pStyle w:val="1"/>
              <w:numPr>
                <w:ilvl w:val="0"/>
                <w:numId w:val="11"/>
              </w:numPr>
              <w:spacing w:before="0" w:line="240" w:lineRule="auto"/>
              <w:rPr>
                <w:rFonts w:ascii="Arial" w:hAnsi="Arial" w:cs="Arial"/>
                <w:b w:val="0"/>
                <w:color w:val="auto"/>
                <w:sz w:val="20"/>
                <w:szCs w:val="20"/>
              </w:rPr>
            </w:pPr>
            <w:r w:rsidRPr="00B42D6B">
              <w:rPr>
                <w:rFonts w:ascii="Arial" w:hAnsi="Arial" w:cs="Arial"/>
                <w:b w:val="0"/>
                <w:color w:val="auto"/>
                <w:sz w:val="20"/>
                <w:szCs w:val="20"/>
              </w:rPr>
              <w:t>Основное мероприятие организация досуга жителей</w:t>
            </w:r>
          </w:p>
          <w:p w:rsidR="00023819" w:rsidRPr="00B42D6B" w:rsidRDefault="00023819" w:rsidP="00946EBD">
            <w:pPr>
              <w:ind w:left="360"/>
              <w:rPr>
                <w:rFonts w:ascii="Arial" w:hAnsi="Arial" w:cs="Arial"/>
                <w:sz w:val="20"/>
                <w:szCs w:val="20"/>
              </w:rPr>
            </w:pPr>
          </w:p>
        </w:tc>
      </w:tr>
      <w:tr w:rsidR="00A016F8" w:rsidRPr="00B42D6B" w:rsidTr="00A016F8">
        <w:trPr>
          <w:trHeight w:val="1440"/>
        </w:trPr>
        <w:tc>
          <w:tcPr>
            <w:tcW w:w="624" w:type="dxa"/>
            <w:tcBorders>
              <w:top w:val="single" w:sz="4" w:space="0" w:color="auto"/>
              <w:bottom w:val="single" w:sz="4" w:space="0" w:color="auto"/>
              <w:right w:val="single" w:sz="4" w:space="0" w:color="auto"/>
            </w:tcBorders>
          </w:tcPr>
          <w:p w:rsidR="00A016F8" w:rsidRPr="00B42D6B" w:rsidRDefault="00A016F8" w:rsidP="00444519">
            <w:pPr>
              <w:pStyle w:val="af6"/>
              <w:jc w:val="center"/>
              <w:rPr>
                <w:sz w:val="20"/>
                <w:szCs w:val="20"/>
              </w:rPr>
            </w:pPr>
            <w:r w:rsidRPr="00B42D6B">
              <w:rPr>
                <w:sz w:val="20"/>
                <w:szCs w:val="20"/>
              </w:rPr>
              <w:t>2.1.</w:t>
            </w:r>
          </w:p>
        </w:tc>
        <w:tc>
          <w:tcPr>
            <w:tcW w:w="1976" w:type="dxa"/>
            <w:tcBorders>
              <w:top w:val="single" w:sz="4" w:space="0" w:color="auto"/>
              <w:left w:val="single" w:sz="4" w:space="0" w:color="auto"/>
              <w:bottom w:val="single" w:sz="4" w:space="0" w:color="auto"/>
              <w:right w:val="single" w:sz="4" w:space="0" w:color="auto"/>
            </w:tcBorders>
          </w:tcPr>
          <w:p w:rsidR="00A016F8" w:rsidRPr="00B42D6B" w:rsidRDefault="00A016F8" w:rsidP="00946EBD">
            <w:pPr>
              <w:pStyle w:val="af7"/>
              <w:rPr>
                <w:sz w:val="20"/>
                <w:szCs w:val="20"/>
              </w:rPr>
            </w:pPr>
            <w:r w:rsidRPr="00B42D6B">
              <w:rPr>
                <w:sz w:val="20"/>
                <w:szCs w:val="20"/>
              </w:rPr>
              <w:t>Реализация направлений расходов основного мероприя</w:t>
            </w:r>
            <w:r w:rsidR="006E2443" w:rsidRPr="00B42D6B">
              <w:rPr>
                <w:sz w:val="20"/>
                <w:szCs w:val="20"/>
              </w:rPr>
              <w:t>тия МП Червянского МО</w:t>
            </w:r>
            <w:r w:rsidRPr="00B42D6B">
              <w:rPr>
                <w:sz w:val="20"/>
                <w:szCs w:val="20"/>
              </w:rPr>
              <w:t xml:space="preserve"> </w:t>
            </w:r>
          </w:p>
        </w:tc>
        <w:tc>
          <w:tcPr>
            <w:tcW w:w="1369" w:type="dxa"/>
            <w:tcBorders>
              <w:top w:val="single" w:sz="4" w:space="0" w:color="auto"/>
              <w:left w:val="single" w:sz="4" w:space="0" w:color="auto"/>
              <w:bottom w:val="single" w:sz="4" w:space="0" w:color="auto"/>
              <w:right w:val="single" w:sz="4" w:space="0" w:color="auto"/>
            </w:tcBorders>
          </w:tcPr>
          <w:p w:rsidR="00A016F8" w:rsidRPr="00B42D6B" w:rsidRDefault="00A016F8" w:rsidP="00444519">
            <w:pPr>
              <w:pStyle w:val="af6"/>
              <w:jc w:val="center"/>
              <w:rPr>
                <w:sz w:val="20"/>
                <w:szCs w:val="20"/>
              </w:rPr>
            </w:pPr>
            <w:r w:rsidRPr="00B42D6B">
              <w:rPr>
                <w:sz w:val="20"/>
                <w:szCs w:val="20"/>
              </w:rPr>
              <w:t>10 000</w:t>
            </w:r>
          </w:p>
        </w:tc>
        <w:tc>
          <w:tcPr>
            <w:tcW w:w="1276" w:type="dxa"/>
            <w:tcBorders>
              <w:top w:val="single" w:sz="4" w:space="0" w:color="auto"/>
              <w:left w:val="single" w:sz="4" w:space="0" w:color="auto"/>
              <w:bottom w:val="single" w:sz="4" w:space="0" w:color="auto"/>
              <w:right w:val="single" w:sz="4" w:space="0" w:color="auto"/>
            </w:tcBorders>
          </w:tcPr>
          <w:p w:rsidR="00A016F8" w:rsidRPr="00B42D6B" w:rsidRDefault="00A016F8" w:rsidP="00444519">
            <w:pPr>
              <w:pStyle w:val="af6"/>
              <w:jc w:val="center"/>
              <w:rPr>
                <w:sz w:val="20"/>
                <w:szCs w:val="20"/>
              </w:rPr>
            </w:pPr>
            <w:r w:rsidRPr="00B42D6B">
              <w:rPr>
                <w:sz w:val="20"/>
                <w:szCs w:val="20"/>
              </w:rPr>
              <w:t>10 000</w:t>
            </w:r>
          </w:p>
        </w:tc>
        <w:tc>
          <w:tcPr>
            <w:tcW w:w="1079" w:type="dxa"/>
            <w:tcBorders>
              <w:top w:val="single" w:sz="4" w:space="0" w:color="auto"/>
              <w:left w:val="single" w:sz="4" w:space="0" w:color="auto"/>
              <w:bottom w:val="single" w:sz="4" w:space="0" w:color="auto"/>
              <w:right w:val="single" w:sz="4" w:space="0" w:color="auto"/>
            </w:tcBorders>
          </w:tcPr>
          <w:p w:rsidR="00A016F8" w:rsidRPr="00B42D6B" w:rsidRDefault="00A016F8" w:rsidP="00444519">
            <w:pPr>
              <w:pStyle w:val="af6"/>
              <w:rPr>
                <w:sz w:val="20"/>
                <w:szCs w:val="20"/>
              </w:rPr>
            </w:pPr>
            <w:r w:rsidRPr="00B42D6B">
              <w:rPr>
                <w:sz w:val="20"/>
                <w:szCs w:val="20"/>
              </w:rPr>
              <w:t>10 000</w:t>
            </w:r>
          </w:p>
        </w:tc>
        <w:tc>
          <w:tcPr>
            <w:tcW w:w="1144" w:type="dxa"/>
            <w:tcBorders>
              <w:top w:val="single" w:sz="4" w:space="0" w:color="auto"/>
              <w:left w:val="single" w:sz="4" w:space="0" w:color="auto"/>
              <w:bottom w:val="single" w:sz="4" w:space="0" w:color="auto"/>
              <w:right w:val="single" w:sz="4" w:space="0" w:color="auto"/>
            </w:tcBorders>
          </w:tcPr>
          <w:p w:rsidR="00A016F8" w:rsidRPr="00B42D6B" w:rsidRDefault="00A016F8" w:rsidP="00444519">
            <w:pPr>
              <w:pStyle w:val="af6"/>
              <w:rPr>
                <w:sz w:val="20"/>
                <w:szCs w:val="20"/>
              </w:rPr>
            </w:pPr>
            <w:r w:rsidRPr="00B42D6B">
              <w:rPr>
                <w:sz w:val="20"/>
                <w:szCs w:val="20"/>
              </w:rPr>
              <w:t>2020-2022 годы</w:t>
            </w:r>
          </w:p>
        </w:tc>
        <w:tc>
          <w:tcPr>
            <w:tcW w:w="1144" w:type="dxa"/>
            <w:tcBorders>
              <w:top w:val="single" w:sz="4" w:space="0" w:color="auto"/>
              <w:left w:val="single" w:sz="4" w:space="0" w:color="auto"/>
              <w:bottom w:val="single" w:sz="4" w:space="0" w:color="auto"/>
              <w:right w:val="single" w:sz="4" w:space="0" w:color="auto"/>
            </w:tcBorders>
          </w:tcPr>
          <w:p w:rsidR="00A016F8" w:rsidRPr="00B42D6B" w:rsidRDefault="00A016F8" w:rsidP="00444519">
            <w:pPr>
              <w:pStyle w:val="af6"/>
              <w:rPr>
                <w:sz w:val="20"/>
                <w:szCs w:val="20"/>
              </w:rPr>
            </w:pPr>
            <w:r w:rsidRPr="00B42D6B">
              <w:rPr>
                <w:sz w:val="20"/>
                <w:szCs w:val="20"/>
              </w:rPr>
              <w:t>Центр культуры</w:t>
            </w:r>
          </w:p>
        </w:tc>
        <w:tc>
          <w:tcPr>
            <w:tcW w:w="1453" w:type="dxa"/>
            <w:tcBorders>
              <w:top w:val="single" w:sz="4" w:space="0" w:color="auto"/>
              <w:left w:val="single" w:sz="4" w:space="0" w:color="auto"/>
              <w:bottom w:val="single" w:sz="4" w:space="0" w:color="auto"/>
            </w:tcBorders>
          </w:tcPr>
          <w:p w:rsidR="00A016F8" w:rsidRPr="00B42D6B" w:rsidRDefault="00A016F8" w:rsidP="00444519">
            <w:pPr>
              <w:pStyle w:val="af6"/>
              <w:rPr>
                <w:sz w:val="20"/>
                <w:szCs w:val="20"/>
              </w:rPr>
            </w:pPr>
            <w:r w:rsidRPr="00B42D6B">
              <w:rPr>
                <w:sz w:val="20"/>
                <w:szCs w:val="20"/>
              </w:rPr>
              <w:t>Местный бюджет</w:t>
            </w:r>
          </w:p>
        </w:tc>
      </w:tr>
      <w:tr w:rsidR="003F006C" w:rsidRPr="00B42D6B" w:rsidTr="0087208C">
        <w:trPr>
          <w:trHeight w:val="265"/>
        </w:trPr>
        <w:tc>
          <w:tcPr>
            <w:tcW w:w="2600" w:type="dxa"/>
            <w:gridSpan w:val="2"/>
            <w:tcBorders>
              <w:top w:val="single" w:sz="4" w:space="0" w:color="auto"/>
              <w:bottom w:val="single" w:sz="4" w:space="0" w:color="auto"/>
              <w:right w:val="single" w:sz="4" w:space="0" w:color="auto"/>
            </w:tcBorders>
          </w:tcPr>
          <w:p w:rsidR="003F006C" w:rsidRPr="00B42D6B" w:rsidRDefault="003F006C" w:rsidP="00F12E75">
            <w:pPr>
              <w:rPr>
                <w:rFonts w:ascii="Arial" w:hAnsi="Arial" w:cs="Arial"/>
                <w:b/>
                <w:sz w:val="20"/>
                <w:szCs w:val="20"/>
              </w:rPr>
            </w:pPr>
            <w:r w:rsidRPr="00B42D6B">
              <w:rPr>
                <w:rFonts w:ascii="Arial" w:hAnsi="Arial" w:cs="Arial"/>
                <w:b/>
                <w:sz w:val="20"/>
                <w:szCs w:val="20"/>
              </w:rPr>
              <w:t xml:space="preserve">Итого по разделу </w:t>
            </w:r>
            <w:r w:rsidR="00D81671" w:rsidRPr="00B42D6B">
              <w:rPr>
                <w:rFonts w:ascii="Arial" w:hAnsi="Arial" w:cs="Arial"/>
                <w:b/>
                <w:sz w:val="20"/>
                <w:szCs w:val="20"/>
              </w:rPr>
              <w:t>2 за 2020-2022 годы</w:t>
            </w:r>
          </w:p>
        </w:tc>
        <w:tc>
          <w:tcPr>
            <w:tcW w:w="3724" w:type="dxa"/>
            <w:gridSpan w:val="3"/>
            <w:tcBorders>
              <w:top w:val="single" w:sz="4" w:space="0" w:color="auto"/>
              <w:left w:val="single" w:sz="4" w:space="0" w:color="auto"/>
              <w:bottom w:val="single" w:sz="4" w:space="0" w:color="auto"/>
              <w:right w:val="single" w:sz="4" w:space="0" w:color="auto"/>
            </w:tcBorders>
          </w:tcPr>
          <w:p w:rsidR="003F006C" w:rsidRPr="00B42D6B" w:rsidRDefault="003F006C" w:rsidP="00B151E7">
            <w:pPr>
              <w:pStyle w:val="af6"/>
              <w:jc w:val="center"/>
              <w:rPr>
                <w:b/>
                <w:sz w:val="20"/>
                <w:szCs w:val="20"/>
              </w:rPr>
            </w:pPr>
            <w:r w:rsidRPr="00B42D6B">
              <w:rPr>
                <w:b/>
                <w:sz w:val="20"/>
                <w:szCs w:val="20"/>
              </w:rPr>
              <w:t>30 000.00</w:t>
            </w:r>
          </w:p>
        </w:tc>
        <w:tc>
          <w:tcPr>
            <w:tcW w:w="3741" w:type="dxa"/>
            <w:gridSpan w:val="3"/>
            <w:tcBorders>
              <w:top w:val="single" w:sz="4" w:space="0" w:color="auto"/>
              <w:left w:val="single" w:sz="4" w:space="0" w:color="auto"/>
              <w:bottom w:val="single" w:sz="4" w:space="0" w:color="auto"/>
            </w:tcBorders>
          </w:tcPr>
          <w:p w:rsidR="003F006C" w:rsidRPr="00B42D6B" w:rsidRDefault="003F006C" w:rsidP="00A016F8">
            <w:pPr>
              <w:pStyle w:val="af6"/>
              <w:rPr>
                <w:b/>
                <w:sz w:val="20"/>
                <w:szCs w:val="20"/>
              </w:rPr>
            </w:pPr>
            <w:r w:rsidRPr="00B42D6B">
              <w:rPr>
                <w:b/>
                <w:sz w:val="20"/>
                <w:szCs w:val="20"/>
              </w:rPr>
              <w:t>средства местного бюджета Червянского МО</w:t>
            </w:r>
          </w:p>
        </w:tc>
      </w:tr>
      <w:tr w:rsidR="003F006C" w:rsidRPr="00B42D6B" w:rsidTr="0087208C">
        <w:trPr>
          <w:trHeight w:val="647"/>
        </w:trPr>
        <w:tc>
          <w:tcPr>
            <w:tcW w:w="2600" w:type="dxa"/>
            <w:gridSpan w:val="2"/>
            <w:tcBorders>
              <w:top w:val="single" w:sz="4" w:space="0" w:color="auto"/>
              <w:bottom w:val="single" w:sz="4" w:space="0" w:color="auto"/>
              <w:right w:val="single" w:sz="4" w:space="0" w:color="auto"/>
            </w:tcBorders>
          </w:tcPr>
          <w:p w:rsidR="003F006C" w:rsidRPr="00B42D6B" w:rsidRDefault="003F006C" w:rsidP="00444519">
            <w:pPr>
              <w:pStyle w:val="af6"/>
              <w:rPr>
                <w:b/>
                <w:sz w:val="20"/>
                <w:szCs w:val="20"/>
              </w:rPr>
            </w:pPr>
            <w:r w:rsidRPr="00B42D6B">
              <w:rPr>
                <w:b/>
                <w:sz w:val="20"/>
                <w:szCs w:val="20"/>
              </w:rPr>
              <w:t>ВСЕГО ПО ПОДПРОГРАММЕ</w:t>
            </w:r>
            <w:r w:rsidR="00D81671" w:rsidRPr="00B42D6B">
              <w:rPr>
                <w:b/>
                <w:sz w:val="20"/>
                <w:szCs w:val="20"/>
              </w:rPr>
              <w:t xml:space="preserve"> за 2020-2022 годы</w:t>
            </w:r>
          </w:p>
        </w:tc>
        <w:tc>
          <w:tcPr>
            <w:tcW w:w="3724" w:type="dxa"/>
            <w:gridSpan w:val="3"/>
            <w:tcBorders>
              <w:top w:val="single" w:sz="4" w:space="0" w:color="auto"/>
              <w:left w:val="single" w:sz="4" w:space="0" w:color="auto"/>
              <w:bottom w:val="single" w:sz="4" w:space="0" w:color="auto"/>
              <w:right w:val="single" w:sz="4" w:space="0" w:color="auto"/>
            </w:tcBorders>
          </w:tcPr>
          <w:p w:rsidR="003F006C" w:rsidRPr="00B42D6B" w:rsidRDefault="007214C1" w:rsidP="00444519">
            <w:pPr>
              <w:pStyle w:val="af6"/>
              <w:jc w:val="center"/>
              <w:rPr>
                <w:b/>
                <w:sz w:val="20"/>
                <w:szCs w:val="20"/>
              </w:rPr>
            </w:pPr>
            <w:r>
              <w:rPr>
                <w:b/>
                <w:sz w:val="20"/>
                <w:szCs w:val="20"/>
              </w:rPr>
              <w:t>1 222</w:t>
            </w:r>
            <w:r w:rsidR="003F006C" w:rsidRPr="00B42D6B">
              <w:rPr>
                <w:b/>
                <w:sz w:val="20"/>
                <w:szCs w:val="20"/>
              </w:rPr>
              <w:t> 043.53</w:t>
            </w:r>
          </w:p>
        </w:tc>
        <w:tc>
          <w:tcPr>
            <w:tcW w:w="3741" w:type="dxa"/>
            <w:gridSpan w:val="3"/>
            <w:tcBorders>
              <w:top w:val="single" w:sz="4" w:space="0" w:color="auto"/>
              <w:left w:val="single" w:sz="4" w:space="0" w:color="auto"/>
              <w:bottom w:val="single" w:sz="4" w:space="0" w:color="auto"/>
            </w:tcBorders>
          </w:tcPr>
          <w:p w:rsidR="003F006C" w:rsidRPr="00B42D6B" w:rsidRDefault="003F006C" w:rsidP="00444519">
            <w:pPr>
              <w:pStyle w:val="af6"/>
              <w:rPr>
                <w:b/>
                <w:sz w:val="20"/>
                <w:szCs w:val="20"/>
              </w:rPr>
            </w:pPr>
            <w:r w:rsidRPr="00B42D6B">
              <w:rPr>
                <w:b/>
                <w:sz w:val="20"/>
                <w:szCs w:val="20"/>
              </w:rPr>
              <w:t>средства местного бюджета Червянского МО</w:t>
            </w:r>
          </w:p>
        </w:tc>
      </w:tr>
    </w:tbl>
    <w:p w:rsidR="00246FF6" w:rsidRPr="00B42D6B" w:rsidRDefault="00246FF6" w:rsidP="00E22542">
      <w:pPr>
        <w:widowControl w:val="0"/>
        <w:spacing w:after="0"/>
        <w:jc w:val="center"/>
        <w:rPr>
          <w:rFonts w:ascii="Arial" w:eastAsia="Times New Roman" w:hAnsi="Arial" w:cs="Arial"/>
          <w:b/>
          <w:bCs/>
          <w:color w:val="000000"/>
          <w:sz w:val="24"/>
          <w:szCs w:val="24"/>
          <w:lang w:eastAsia="ru-RU" w:bidi="ru-RU"/>
        </w:rPr>
      </w:pPr>
    </w:p>
    <w:p w:rsidR="006701A9" w:rsidRPr="00B42D6B" w:rsidRDefault="006701A9" w:rsidP="006701A9">
      <w:pPr>
        <w:widowControl w:val="0"/>
        <w:autoSpaceDE w:val="0"/>
        <w:autoSpaceDN w:val="0"/>
        <w:adjustRightInd w:val="0"/>
        <w:spacing w:after="0" w:line="240" w:lineRule="auto"/>
        <w:jc w:val="center"/>
        <w:outlineLvl w:val="1"/>
        <w:rPr>
          <w:rFonts w:ascii="Arial" w:hAnsi="Arial" w:cs="Arial"/>
          <w:b/>
          <w:sz w:val="24"/>
          <w:szCs w:val="24"/>
        </w:rPr>
      </w:pPr>
      <w:r w:rsidRPr="00B42D6B">
        <w:rPr>
          <w:rFonts w:ascii="Arial" w:hAnsi="Arial" w:cs="Arial"/>
          <w:b/>
          <w:sz w:val="24"/>
          <w:szCs w:val="24"/>
        </w:rPr>
        <w:t xml:space="preserve">Глава 4. Ожидаемые результаты реализации подпрограммы  </w:t>
      </w:r>
    </w:p>
    <w:p w:rsidR="0084069C" w:rsidRPr="00B42D6B" w:rsidRDefault="00670FF8" w:rsidP="0084069C">
      <w:pPr>
        <w:widowControl w:val="0"/>
        <w:tabs>
          <w:tab w:val="left" w:pos="284"/>
        </w:tabs>
        <w:spacing w:after="0" w:line="240" w:lineRule="auto"/>
        <w:ind w:right="20"/>
        <w:jc w:val="both"/>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 xml:space="preserve">           </w:t>
      </w:r>
      <w:r w:rsidR="0084069C" w:rsidRPr="00B42D6B">
        <w:rPr>
          <w:rFonts w:ascii="Arial" w:eastAsia="Times New Roman" w:hAnsi="Arial" w:cs="Arial"/>
          <w:color w:val="000000"/>
          <w:sz w:val="24"/>
          <w:szCs w:val="24"/>
          <w:lang w:eastAsia="ru-RU" w:bidi="ru-RU"/>
        </w:rPr>
        <w:t xml:space="preserve"> </w:t>
      </w:r>
      <w:r w:rsidRPr="00B42D6B">
        <w:rPr>
          <w:rFonts w:ascii="Arial" w:eastAsia="Times New Roman" w:hAnsi="Arial" w:cs="Arial"/>
          <w:color w:val="000000"/>
          <w:sz w:val="24"/>
          <w:szCs w:val="24"/>
          <w:lang w:eastAsia="ru-RU" w:bidi="ru-RU"/>
        </w:rPr>
        <w:t>Создание благоприятных условий для творческой деятельности и самореализации жителей, разнообразие и доступность предлагаемых услуг и мероприятий в сфере культуры</w:t>
      </w:r>
      <w:r w:rsidR="0084069C" w:rsidRPr="00B42D6B">
        <w:rPr>
          <w:rFonts w:ascii="Arial" w:eastAsia="Times New Roman" w:hAnsi="Arial" w:cs="Arial"/>
          <w:color w:val="000000"/>
          <w:sz w:val="24"/>
          <w:szCs w:val="24"/>
          <w:lang w:eastAsia="ru-RU" w:bidi="ru-RU"/>
        </w:rPr>
        <w:t xml:space="preserve">. </w:t>
      </w:r>
    </w:p>
    <w:p w:rsidR="00F12E75" w:rsidRPr="00B42D6B" w:rsidRDefault="00F12E75" w:rsidP="00F12E75">
      <w:pPr>
        <w:spacing w:after="0" w:line="240" w:lineRule="auto"/>
        <w:jc w:val="both"/>
        <w:rPr>
          <w:rFonts w:ascii="Arial" w:hAnsi="Arial" w:cs="Arial"/>
          <w:sz w:val="24"/>
          <w:szCs w:val="24"/>
        </w:rPr>
      </w:pPr>
      <w:r w:rsidRPr="00B42D6B">
        <w:rPr>
          <w:rFonts w:ascii="Arial" w:eastAsia="Times New Roman" w:hAnsi="Arial" w:cs="Arial"/>
          <w:sz w:val="24"/>
          <w:szCs w:val="24"/>
          <w:lang w:eastAsia="ru-RU"/>
        </w:rPr>
        <w:t xml:space="preserve">           Показатель результативности </w:t>
      </w:r>
      <w:r w:rsidRPr="00B42D6B">
        <w:rPr>
          <w:rFonts w:ascii="Arial" w:hAnsi="Arial" w:cs="Arial"/>
          <w:sz w:val="24"/>
          <w:szCs w:val="24"/>
          <w:lang w:eastAsia="ru-RU"/>
        </w:rPr>
        <w:t>«</w:t>
      </w:r>
      <w:r w:rsidRPr="00B42D6B">
        <w:rPr>
          <w:rStyle w:val="7Exact"/>
          <w:rFonts w:ascii="Arial" w:eastAsia="Calibri" w:hAnsi="Arial" w:cs="Arial"/>
          <w:sz w:val="24"/>
          <w:szCs w:val="24"/>
          <w:lang w:eastAsia="ru-RU"/>
        </w:rPr>
        <w:t>Доля граждан, посетивших культурно- досуговые мероприятия</w:t>
      </w:r>
      <w:r w:rsidRPr="00B42D6B">
        <w:rPr>
          <w:rFonts w:ascii="Arial" w:hAnsi="Arial" w:cs="Arial"/>
          <w:sz w:val="24"/>
          <w:szCs w:val="24"/>
        </w:rPr>
        <w:t xml:space="preserve">» </w:t>
      </w:r>
      <w:r w:rsidRPr="00B42D6B">
        <w:rPr>
          <w:rFonts w:ascii="Arial" w:eastAsia="Times New Roman" w:hAnsi="Arial" w:cs="Arial"/>
          <w:sz w:val="24"/>
          <w:szCs w:val="24"/>
          <w:lang w:eastAsia="ru-RU"/>
        </w:rPr>
        <w:t>рассчитывается в процентах как отношение количества граждан</w:t>
      </w:r>
      <w:r w:rsidRPr="00B42D6B">
        <w:rPr>
          <w:rStyle w:val="7Exact"/>
          <w:rFonts w:ascii="Arial" w:eastAsia="Calibri" w:hAnsi="Arial" w:cs="Arial"/>
          <w:sz w:val="24"/>
          <w:szCs w:val="24"/>
          <w:lang w:eastAsia="ru-RU"/>
        </w:rPr>
        <w:t xml:space="preserve"> посетивших культурно- досуговые мероприятия</w:t>
      </w:r>
      <w:r w:rsidRPr="00B42D6B">
        <w:rPr>
          <w:rFonts w:ascii="Arial" w:eastAsia="Times New Roman" w:hAnsi="Arial" w:cs="Arial"/>
          <w:sz w:val="24"/>
          <w:szCs w:val="24"/>
          <w:lang w:eastAsia="ru-RU"/>
        </w:rPr>
        <w:t>, к общему количеству граждан муниципального образования, умноженное на 100.</w:t>
      </w:r>
    </w:p>
    <w:p w:rsidR="00C43E9F" w:rsidRPr="00B42D6B" w:rsidRDefault="00F12E75" w:rsidP="009A287E">
      <w:pPr>
        <w:spacing w:after="0" w:line="240" w:lineRule="auto"/>
        <w:rPr>
          <w:rFonts w:ascii="Arial" w:hAnsi="Arial" w:cs="Arial"/>
          <w:sz w:val="24"/>
          <w:szCs w:val="24"/>
        </w:rPr>
        <w:sectPr w:rsidR="00C43E9F" w:rsidRPr="00B42D6B" w:rsidSect="00C43E9F">
          <w:footerReference w:type="even" r:id="rId8"/>
          <w:footerReference w:type="default" r:id="rId9"/>
          <w:pgSz w:w="11906" w:h="16838"/>
          <w:pgMar w:top="1134" w:right="851" w:bottom="1134" w:left="1701" w:header="709" w:footer="709" w:gutter="0"/>
          <w:cols w:space="708"/>
          <w:docGrid w:linePitch="360"/>
        </w:sectPr>
      </w:pPr>
      <w:r w:rsidRPr="00B42D6B">
        <w:rPr>
          <w:rFonts w:ascii="Arial" w:eastAsia="Times New Roman" w:hAnsi="Arial" w:cs="Arial"/>
          <w:sz w:val="24"/>
          <w:szCs w:val="24"/>
          <w:lang w:eastAsia="ru-RU"/>
        </w:rPr>
        <w:t xml:space="preserve">          Показатель результативности «Количество </w:t>
      </w:r>
      <w:r w:rsidRPr="00B42D6B">
        <w:rPr>
          <w:rStyle w:val="7Exact"/>
          <w:rFonts w:ascii="Arial" w:eastAsia="Calibri" w:hAnsi="Arial" w:cs="Arial"/>
          <w:sz w:val="24"/>
          <w:szCs w:val="24"/>
          <w:lang w:eastAsia="ru-RU"/>
        </w:rPr>
        <w:t>организованных концертов и концертных программ, иных зрелищных мероприятий</w:t>
      </w:r>
      <w:r w:rsidRPr="00B42D6B">
        <w:rPr>
          <w:rFonts w:ascii="Arial" w:hAnsi="Arial" w:cs="Arial"/>
          <w:sz w:val="24"/>
          <w:szCs w:val="24"/>
        </w:rPr>
        <w:t xml:space="preserve">» определяются по данным администрации </w:t>
      </w:r>
      <w:r w:rsidR="006700EE" w:rsidRPr="00B42D6B">
        <w:rPr>
          <w:rFonts w:ascii="Arial" w:hAnsi="Arial" w:cs="Arial"/>
          <w:sz w:val="24"/>
          <w:szCs w:val="24"/>
        </w:rPr>
        <w:t>Червянского</w:t>
      </w:r>
      <w:r w:rsidR="009A287E" w:rsidRPr="00B42D6B">
        <w:rPr>
          <w:rFonts w:ascii="Arial" w:hAnsi="Arial" w:cs="Arial"/>
          <w:sz w:val="24"/>
          <w:szCs w:val="24"/>
        </w:rPr>
        <w:t xml:space="preserve"> муниципального образования</w:t>
      </w:r>
    </w:p>
    <w:p w:rsidR="00820CEB" w:rsidRPr="00B42D6B" w:rsidRDefault="00820CEB" w:rsidP="00D131D2">
      <w:pPr>
        <w:tabs>
          <w:tab w:val="left" w:pos="709"/>
        </w:tabs>
        <w:spacing w:after="0"/>
        <w:rPr>
          <w:rFonts w:ascii="Arial" w:hAnsi="Arial" w:cs="Arial"/>
          <w:sz w:val="24"/>
          <w:szCs w:val="24"/>
        </w:rPr>
      </w:pPr>
    </w:p>
    <w:p w:rsidR="004D3B4C" w:rsidRPr="00B42D6B" w:rsidRDefault="004D3B4C" w:rsidP="004D3B4C">
      <w:pPr>
        <w:autoSpaceDE w:val="0"/>
        <w:autoSpaceDN w:val="0"/>
        <w:adjustRightInd w:val="0"/>
        <w:spacing w:after="0" w:line="240" w:lineRule="auto"/>
        <w:jc w:val="center"/>
        <w:rPr>
          <w:rFonts w:ascii="Arial" w:hAnsi="Arial" w:cs="Arial"/>
          <w:b/>
          <w:sz w:val="24"/>
          <w:szCs w:val="24"/>
        </w:rPr>
      </w:pPr>
      <w:r w:rsidRPr="00B42D6B">
        <w:rPr>
          <w:rFonts w:ascii="Arial" w:hAnsi="Arial" w:cs="Arial"/>
          <w:b/>
          <w:sz w:val="24"/>
          <w:szCs w:val="24"/>
        </w:rPr>
        <w:t xml:space="preserve">ПОДПРОГРАММА  </w:t>
      </w:r>
      <w:r w:rsidR="006E2443" w:rsidRPr="00B42D6B">
        <w:rPr>
          <w:rFonts w:ascii="Arial" w:hAnsi="Arial" w:cs="Arial"/>
          <w:b/>
          <w:sz w:val="24"/>
          <w:szCs w:val="24"/>
        </w:rPr>
        <w:t>3</w:t>
      </w:r>
    </w:p>
    <w:p w:rsidR="004D3B4C" w:rsidRPr="00B42D6B" w:rsidRDefault="004D3B4C" w:rsidP="004D3B4C">
      <w:pPr>
        <w:autoSpaceDE w:val="0"/>
        <w:autoSpaceDN w:val="0"/>
        <w:adjustRightInd w:val="0"/>
        <w:spacing w:after="0" w:line="240" w:lineRule="auto"/>
        <w:jc w:val="center"/>
        <w:rPr>
          <w:rFonts w:ascii="Arial" w:hAnsi="Arial" w:cs="Arial"/>
          <w:b/>
          <w:sz w:val="24"/>
          <w:szCs w:val="24"/>
        </w:rPr>
      </w:pPr>
      <w:r w:rsidRPr="00B42D6B">
        <w:rPr>
          <w:rFonts w:ascii="Arial" w:hAnsi="Arial" w:cs="Arial"/>
          <w:b/>
          <w:sz w:val="24"/>
          <w:szCs w:val="24"/>
        </w:rPr>
        <w:t>«</w:t>
      </w:r>
      <w:r w:rsidR="00262C97" w:rsidRPr="00B42D6B">
        <w:rPr>
          <w:rFonts w:ascii="Arial" w:hAnsi="Arial" w:cs="Arial"/>
          <w:b/>
          <w:sz w:val="24"/>
          <w:szCs w:val="24"/>
        </w:rPr>
        <w:t>Развитие библиотечного дела</w:t>
      </w:r>
      <w:r w:rsidRPr="00B42D6B">
        <w:rPr>
          <w:rFonts w:ascii="Arial" w:hAnsi="Arial" w:cs="Arial"/>
          <w:b/>
          <w:sz w:val="24"/>
          <w:szCs w:val="24"/>
        </w:rPr>
        <w:t>»</w:t>
      </w:r>
    </w:p>
    <w:p w:rsidR="004D3B4C" w:rsidRPr="00B42D6B" w:rsidRDefault="004D3B4C" w:rsidP="004D3B4C">
      <w:pPr>
        <w:autoSpaceDE w:val="0"/>
        <w:autoSpaceDN w:val="0"/>
        <w:adjustRightInd w:val="0"/>
        <w:spacing w:after="0" w:line="240" w:lineRule="auto"/>
        <w:jc w:val="center"/>
        <w:rPr>
          <w:rFonts w:ascii="Arial" w:hAnsi="Arial" w:cs="Arial"/>
          <w:sz w:val="24"/>
          <w:szCs w:val="24"/>
        </w:rPr>
      </w:pPr>
    </w:p>
    <w:p w:rsidR="00AA5FE2" w:rsidRPr="00B42D6B" w:rsidRDefault="00AA5FE2" w:rsidP="00AA5FE2">
      <w:pPr>
        <w:widowControl w:val="0"/>
        <w:autoSpaceDE w:val="0"/>
        <w:autoSpaceDN w:val="0"/>
        <w:adjustRightInd w:val="0"/>
        <w:spacing w:after="0" w:line="240" w:lineRule="auto"/>
        <w:jc w:val="center"/>
        <w:outlineLvl w:val="1"/>
        <w:rPr>
          <w:rFonts w:ascii="Arial" w:eastAsia="Times New Roman" w:hAnsi="Arial" w:cs="Arial"/>
          <w:b/>
          <w:bCs/>
          <w:color w:val="000000"/>
          <w:sz w:val="24"/>
          <w:szCs w:val="24"/>
          <w:lang w:eastAsia="ru-RU" w:bidi="ru-RU"/>
        </w:rPr>
      </w:pPr>
      <w:r w:rsidRPr="00B42D6B">
        <w:rPr>
          <w:rFonts w:ascii="Arial" w:hAnsi="Arial" w:cs="Arial"/>
          <w:b/>
          <w:sz w:val="24"/>
          <w:szCs w:val="24"/>
        </w:rPr>
        <w:t>Глава 1.  Характеристика текущего состояния сферы реализации подпрограммы</w:t>
      </w:r>
    </w:p>
    <w:p w:rsidR="00AA5FE2" w:rsidRPr="00B42D6B" w:rsidRDefault="00AA5FE2" w:rsidP="00AA5FE2">
      <w:pPr>
        <w:autoSpaceDE w:val="0"/>
        <w:autoSpaceDN w:val="0"/>
        <w:adjustRightInd w:val="0"/>
        <w:spacing w:after="0" w:line="240" w:lineRule="auto"/>
        <w:jc w:val="both"/>
        <w:rPr>
          <w:rFonts w:ascii="Arial" w:hAnsi="Arial" w:cs="Arial"/>
          <w:sz w:val="24"/>
          <w:szCs w:val="24"/>
        </w:rPr>
      </w:pPr>
    </w:p>
    <w:p w:rsidR="004D3B4C" w:rsidRPr="00B42D6B" w:rsidRDefault="004D3B4C" w:rsidP="004D3B4C">
      <w:pPr>
        <w:widowControl w:val="0"/>
        <w:spacing w:after="0" w:line="260" w:lineRule="exact"/>
        <w:jc w:val="center"/>
        <w:rPr>
          <w:rFonts w:ascii="Arial" w:eastAsia="Times New Roman" w:hAnsi="Arial" w:cs="Arial"/>
          <w:b/>
          <w:bCs/>
          <w:sz w:val="24"/>
          <w:szCs w:val="24"/>
          <w:lang w:eastAsia="ru-RU"/>
        </w:rPr>
      </w:pPr>
    </w:p>
    <w:p w:rsidR="004D3B4C" w:rsidRPr="00B42D6B" w:rsidRDefault="00894078" w:rsidP="00AA5FE2">
      <w:pPr>
        <w:widowControl w:val="0"/>
        <w:spacing w:after="0" w:line="240" w:lineRule="auto"/>
        <w:ind w:left="23" w:right="23" w:firstLine="680"/>
        <w:jc w:val="both"/>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 xml:space="preserve">На территории </w:t>
      </w:r>
      <w:r w:rsidR="006700EE" w:rsidRPr="00B42D6B">
        <w:rPr>
          <w:rFonts w:ascii="Arial" w:eastAsia="Times New Roman" w:hAnsi="Arial" w:cs="Arial"/>
          <w:color w:val="000000"/>
          <w:sz w:val="24"/>
          <w:szCs w:val="24"/>
          <w:lang w:eastAsia="ru-RU" w:bidi="ru-RU"/>
        </w:rPr>
        <w:t>Червянского</w:t>
      </w:r>
      <w:r w:rsidRPr="00B42D6B">
        <w:rPr>
          <w:rFonts w:ascii="Arial" w:eastAsia="Times New Roman" w:hAnsi="Arial" w:cs="Arial"/>
          <w:color w:val="000000"/>
          <w:sz w:val="24"/>
          <w:szCs w:val="24"/>
          <w:lang w:eastAsia="ru-RU" w:bidi="ru-RU"/>
        </w:rPr>
        <w:t xml:space="preserve"> муниципального образования функциониру</w:t>
      </w:r>
      <w:r w:rsidR="006700EE" w:rsidRPr="00B42D6B">
        <w:rPr>
          <w:rFonts w:ascii="Arial" w:eastAsia="Times New Roman" w:hAnsi="Arial" w:cs="Arial"/>
          <w:color w:val="000000"/>
          <w:sz w:val="24"/>
          <w:szCs w:val="24"/>
          <w:lang w:eastAsia="ru-RU" w:bidi="ru-RU"/>
        </w:rPr>
        <w:t>е</w:t>
      </w:r>
      <w:r w:rsidRPr="00B42D6B">
        <w:rPr>
          <w:rFonts w:ascii="Arial" w:eastAsia="Times New Roman" w:hAnsi="Arial" w:cs="Arial"/>
          <w:color w:val="000000"/>
          <w:sz w:val="24"/>
          <w:szCs w:val="24"/>
          <w:lang w:eastAsia="ru-RU" w:bidi="ru-RU"/>
        </w:rPr>
        <w:t>т</w:t>
      </w:r>
      <w:r w:rsidR="006700EE" w:rsidRPr="00B42D6B">
        <w:rPr>
          <w:rFonts w:ascii="Arial" w:eastAsia="Times New Roman" w:hAnsi="Arial" w:cs="Arial"/>
          <w:color w:val="000000"/>
          <w:sz w:val="24"/>
          <w:szCs w:val="24"/>
          <w:lang w:eastAsia="ru-RU" w:bidi="ru-RU"/>
        </w:rPr>
        <w:t xml:space="preserve"> 1</w:t>
      </w:r>
      <w:r w:rsidR="009A287E" w:rsidRPr="00B42D6B">
        <w:rPr>
          <w:rFonts w:ascii="Arial" w:eastAsia="Times New Roman" w:hAnsi="Arial" w:cs="Arial"/>
          <w:color w:val="000000"/>
          <w:sz w:val="24"/>
          <w:szCs w:val="24"/>
          <w:lang w:eastAsia="ru-RU" w:bidi="ru-RU"/>
        </w:rPr>
        <w:t xml:space="preserve"> </w:t>
      </w:r>
      <w:r w:rsidRPr="00B42D6B">
        <w:rPr>
          <w:rFonts w:ascii="Arial" w:eastAsia="Times New Roman" w:hAnsi="Arial" w:cs="Arial"/>
          <w:color w:val="000000"/>
          <w:sz w:val="24"/>
          <w:szCs w:val="24"/>
          <w:lang w:eastAsia="ru-RU" w:bidi="ru-RU"/>
        </w:rPr>
        <w:t>библиотек</w:t>
      </w:r>
      <w:r w:rsidR="006700EE" w:rsidRPr="00B42D6B">
        <w:rPr>
          <w:rFonts w:ascii="Arial" w:eastAsia="Times New Roman" w:hAnsi="Arial" w:cs="Arial"/>
          <w:color w:val="000000"/>
          <w:sz w:val="24"/>
          <w:szCs w:val="24"/>
          <w:lang w:eastAsia="ru-RU" w:bidi="ru-RU"/>
        </w:rPr>
        <w:t>а</w:t>
      </w:r>
      <w:r w:rsidR="009A287E" w:rsidRPr="00B42D6B">
        <w:rPr>
          <w:rFonts w:ascii="Arial" w:eastAsia="Times New Roman" w:hAnsi="Arial" w:cs="Arial"/>
          <w:color w:val="000000"/>
          <w:sz w:val="24"/>
          <w:szCs w:val="24"/>
          <w:lang w:eastAsia="ru-RU" w:bidi="ru-RU"/>
        </w:rPr>
        <w:t>.</w:t>
      </w:r>
    </w:p>
    <w:p w:rsidR="00894078" w:rsidRPr="00B42D6B" w:rsidRDefault="00894078" w:rsidP="00AA5FE2">
      <w:pPr>
        <w:widowControl w:val="0"/>
        <w:spacing w:after="0" w:line="240" w:lineRule="auto"/>
        <w:ind w:left="23" w:right="23" w:firstLine="680"/>
        <w:jc w:val="both"/>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 xml:space="preserve">Объём библиотечного фонда </w:t>
      </w:r>
      <w:r w:rsidR="006700EE" w:rsidRPr="00B42D6B">
        <w:rPr>
          <w:rFonts w:ascii="Arial" w:eastAsia="Times New Roman" w:hAnsi="Arial" w:cs="Arial"/>
          <w:color w:val="000000"/>
          <w:sz w:val="24"/>
          <w:szCs w:val="24"/>
          <w:lang w:eastAsia="ru-RU" w:bidi="ru-RU"/>
        </w:rPr>
        <w:t xml:space="preserve">7 150 </w:t>
      </w:r>
      <w:r w:rsidRPr="00B42D6B">
        <w:rPr>
          <w:rFonts w:ascii="Arial" w:eastAsia="Times New Roman" w:hAnsi="Arial" w:cs="Arial"/>
          <w:color w:val="000000"/>
          <w:sz w:val="24"/>
          <w:szCs w:val="24"/>
          <w:lang w:eastAsia="ru-RU" w:bidi="ru-RU"/>
        </w:rPr>
        <w:t xml:space="preserve"> экземпляров. Количество пользователей </w:t>
      </w:r>
      <w:r w:rsidR="006700EE" w:rsidRPr="00B42D6B">
        <w:rPr>
          <w:rFonts w:ascii="Arial" w:eastAsia="Times New Roman" w:hAnsi="Arial" w:cs="Arial"/>
          <w:color w:val="000000"/>
          <w:sz w:val="24"/>
          <w:szCs w:val="24"/>
          <w:lang w:eastAsia="ru-RU" w:bidi="ru-RU"/>
        </w:rPr>
        <w:t xml:space="preserve">54 </w:t>
      </w:r>
      <w:r w:rsidRPr="00B42D6B">
        <w:rPr>
          <w:rFonts w:ascii="Arial" w:eastAsia="Times New Roman" w:hAnsi="Arial" w:cs="Arial"/>
          <w:color w:val="000000"/>
          <w:sz w:val="24"/>
          <w:szCs w:val="24"/>
          <w:lang w:eastAsia="ru-RU" w:bidi="ru-RU"/>
        </w:rPr>
        <w:t xml:space="preserve">% от общей численности населения. Количество книговыдач в расчёте на одного пользователя – </w:t>
      </w:r>
      <w:r w:rsidR="006700EE" w:rsidRPr="00B42D6B">
        <w:rPr>
          <w:rFonts w:ascii="Arial" w:eastAsia="Times New Roman" w:hAnsi="Arial" w:cs="Arial"/>
          <w:color w:val="000000"/>
          <w:sz w:val="24"/>
          <w:szCs w:val="24"/>
          <w:lang w:eastAsia="ru-RU" w:bidi="ru-RU"/>
        </w:rPr>
        <w:t>39</w:t>
      </w:r>
      <w:r w:rsidRPr="00B42D6B">
        <w:rPr>
          <w:rFonts w:ascii="Arial" w:eastAsia="Times New Roman" w:hAnsi="Arial" w:cs="Arial"/>
          <w:color w:val="000000"/>
          <w:sz w:val="24"/>
          <w:szCs w:val="24"/>
          <w:lang w:eastAsia="ru-RU" w:bidi="ru-RU"/>
        </w:rPr>
        <w:t>.</w:t>
      </w:r>
    </w:p>
    <w:p w:rsidR="004D3B4C" w:rsidRPr="00B42D6B" w:rsidRDefault="004D3B4C" w:rsidP="004D3B4C">
      <w:pPr>
        <w:widowControl w:val="0"/>
        <w:spacing w:after="0" w:line="320" w:lineRule="exact"/>
        <w:ind w:right="20"/>
        <w:jc w:val="both"/>
        <w:rPr>
          <w:rFonts w:ascii="Arial" w:eastAsia="Times New Roman" w:hAnsi="Arial" w:cs="Arial"/>
          <w:color w:val="000000"/>
          <w:sz w:val="24"/>
          <w:szCs w:val="24"/>
          <w:lang w:eastAsia="ru-RU" w:bidi="ru-RU"/>
        </w:rPr>
      </w:pPr>
    </w:p>
    <w:p w:rsidR="001845FF" w:rsidRPr="00B42D6B" w:rsidRDefault="001845FF" w:rsidP="001845FF">
      <w:pPr>
        <w:widowControl w:val="0"/>
        <w:autoSpaceDE w:val="0"/>
        <w:autoSpaceDN w:val="0"/>
        <w:adjustRightInd w:val="0"/>
        <w:spacing w:after="0" w:line="240" w:lineRule="auto"/>
        <w:jc w:val="center"/>
        <w:outlineLvl w:val="1"/>
        <w:rPr>
          <w:rFonts w:ascii="Arial" w:hAnsi="Arial" w:cs="Arial"/>
          <w:b/>
          <w:sz w:val="24"/>
          <w:szCs w:val="24"/>
        </w:rPr>
      </w:pPr>
      <w:r w:rsidRPr="00B42D6B">
        <w:rPr>
          <w:rFonts w:ascii="Arial" w:hAnsi="Arial" w:cs="Arial"/>
          <w:b/>
          <w:sz w:val="24"/>
          <w:szCs w:val="24"/>
        </w:rPr>
        <w:t>Глава 2. Цель и</w:t>
      </w:r>
      <w:r w:rsidR="006E2443" w:rsidRPr="00B42D6B">
        <w:rPr>
          <w:rFonts w:ascii="Arial" w:hAnsi="Arial" w:cs="Arial"/>
          <w:b/>
          <w:sz w:val="24"/>
          <w:szCs w:val="24"/>
        </w:rPr>
        <w:t xml:space="preserve"> задачи подпрограммы </w:t>
      </w:r>
      <w:r w:rsidRPr="00B42D6B">
        <w:rPr>
          <w:rFonts w:ascii="Arial" w:hAnsi="Arial" w:cs="Arial"/>
          <w:b/>
          <w:sz w:val="24"/>
          <w:szCs w:val="24"/>
        </w:rPr>
        <w:t xml:space="preserve"> </w:t>
      </w:r>
    </w:p>
    <w:p w:rsidR="004D3B4C" w:rsidRPr="00B42D6B" w:rsidRDefault="004D3B4C" w:rsidP="004D3B4C">
      <w:pPr>
        <w:autoSpaceDE w:val="0"/>
        <w:autoSpaceDN w:val="0"/>
        <w:adjustRightInd w:val="0"/>
        <w:spacing w:after="0" w:line="240" w:lineRule="auto"/>
        <w:jc w:val="center"/>
        <w:outlineLvl w:val="1"/>
        <w:rPr>
          <w:rFonts w:ascii="Arial" w:hAnsi="Arial" w:cs="Arial"/>
          <w:sz w:val="24"/>
          <w:szCs w:val="24"/>
        </w:rPr>
      </w:pPr>
    </w:p>
    <w:p w:rsidR="004D3B4C" w:rsidRPr="00B42D6B" w:rsidRDefault="004D3B4C" w:rsidP="001845FF">
      <w:pPr>
        <w:widowControl w:val="0"/>
        <w:spacing w:after="0" w:line="240" w:lineRule="auto"/>
        <w:ind w:left="20" w:right="23" w:firstLine="700"/>
        <w:jc w:val="both"/>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 xml:space="preserve">Целью подпрограммы является </w:t>
      </w:r>
      <w:r w:rsidR="00333DB0" w:rsidRPr="00B42D6B">
        <w:rPr>
          <w:rFonts w:ascii="Arial" w:eastAsia="Times New Roman" w:hAnsi="Arial" w:cs="Arial"/>
          <w:color w:val="000000"/>
          <w:sz w:val="24"/>
          <w:szCs w:val="24"/>
          <w:lang w:eastAsia="ru-RU" w:bidi="ru-RU"/>
        </w:rPr>
        <w:t>развитие библиотек как информационн</w:t>
      </w:r>
      <w:r w:rsidR="00B151E7" w:rsidRPr="00B42D6B">
        <w:rPr>
          <w:rFonts w:ascii="Arial" w:eastAsia="Times New Roman" w:hAnsi="Arial" w:cs="Arial"/>
          <w:color w:val="000000"/>
          <w:sz w:val="24"/>
          <w:szCs w:val="24"/>
          <w:lang w:eastAsia="ru-RU" w:bidi="ru-RU"/>
        </w:rPr>
        <w:t>ых</w:t>
      </w:r>
      <w:r w:rsidR="00333DB0" w:rsidRPr="00B42D6B">
        <w:rPr>
          <w:rFonts w:ascii="Arial" w:eastAsia="Times New Roman" w:hAnsi="Arial" w:cs="Arial"/>
          <w:color w:val="000000"/>
          <w:sz w:val="24"/>
          <w:szCs w:val="24"/>
          <w:lang w:eastAsia="ru-RU" w:bidi="ru-RU"/>
        </w:rPr>
        <w:t>, куль</w:t>
      </w:r>
      <w:r w:rsidR="00B151E7" w:rsidRPr="00B42D6B">
        <w:rPr>
          <w:rFonts w:ascii="Arial" w:eastAsia="Times New Roman" w:hAnsi="Arial" w:cs="Arial"/>
          <w:color w:val="000000"/>
          <w:sz w:val="24"/>
          <w:szCs w:val="24"/>
          <w:lang w:eastAsia="ru-RU" w:bidi="ru-RU"/>
        </w:rPr>
        <w:t>турных</w:t>
      </w:r>
      <w:r w:rsidR="00333DB0" w:rsidRPr="00B42D6B">
        <w:rPr>
          <w:rFonts w:ascii="Arial" w:eastAsia="Times New Roman" w:hAnsi="Arial" w:cs="Arial"/>
          <w:color w:val="000000"/>
          <w:sz w:val="24"/>
          <w:szCs w:val="24"/>
          <w:lang w:eastAsia="ru-RU" w:bidi="ru-RU"/>
        </w:rPr>
        <w:t xml:space="preserve"> и просветительск</w:t>
      </w:r>
      <w:r w:rsidR="00B151E7" w:rsidRPr="00B42D6B">
        <w:rPr>
          <w:rFonts w:ascii="Arial" w:eastAsia="Times New Roman" w:hAnsi="Arial" w:cs="Arial"/>
          <w:color w:val="000000"/>
          <w:sz w:val="24"/>
          <w:szCs w:val="24"/>
          <w:lang w:eastAsia="ru-RU" w:bidi="ru-RU"/>
        </w:rPr>
        <w:t>их</w:t>
      </w:r>
      <w:r w:rsidR="00333DB0" w:rsidRPr="00B42D6B">
        <w:rPr>
          <w:rFonts w:ascii="Arial" w:eastAsia="Times New Roman" w:hAnsi="Arial" w:cs="Arial"/>
          <w:color w:val="000000"/>
          <w:sz w:val="24"/>
          <w:szCs w:val="24"/>
          <w:lang w:eastAsia="ru-RU" w:bidi="ru-RU"/>
        </w:rPr>
        <w:t xml:space="preserve"> центра, повышение доступности и качества библиотечных услуг.</w:t>
      </w:r>
    </w:p>
    <w:p w:rsidR="004D3B4C" w:rsidRPr="00B42D6B" w:rsidRDefault="004D3B4C" w:rsidP="001845FF">
      <w:pPr>
        <w:widowControl w:val="0"/>
        <w:spacing w:after="0" w:line="240" w:lineRule="auto"/>
        <w:ind w:left="20" w:right="23" w:firstLine="700"/>
        <w:jc w:val="both"/>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Достижение цели подпрограммы возможно посредством решения следующих задач:</w:t>
      </w:r>
    </w:p>
    <w:p w:rsidR="004D3B4C" w:rsidRPr="00B42D6B" w:rsidRDefault="001845FF" w:rsidP="001845FF">
      <w:pPr>
        <w:widowControl w:val="0"/>
        <w:spacing w:after="0" w:line="240" w:lineRule="auto"/>
        <w:ind w:right="23"/>
        <w:jc w:val="both"/>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 xml:space="preserve">            1. </w:t>
      </w:r>
      <w:r w:rsidR="00A7707A" w:rsidRPr="00B42D6B">
        <w:rPr>
          <w:rFonts w:ascii="Arial" w:eastAsia="Times New Roman" w:hAnsi="Arial" w:cs="Arial"/>
          <w:color w:val="000000"/>
          <w:sz w:val="24"/>
          <w:szCs w:val="24"/>
          <w:lang w:eastAsia="ru-RU" w:bidi="ru-RU"/>
        </w:rPr>
        <w:t xml:space="preserve">Организация библиотечного обслуживания населения </w:t>
      </w:r>
      <w:r w:rsidR="006700EE" w:rsidRPr="00B42D6B">
        <w:rPr>
          <w:rFonts w:ascii="Arial" w:eastAsia="Times New Roman" w:hAnsi="Arial" w:cs="Arial"/>
          <w:color w:val="000000"/>
          <w:sz w:val="24"/>
          <w:szCs w:val="24"/>
          <w:lang w:eastAsia="ru-RU" w:bidi="ru-RU"/>
        </w:rPr>
        <w:t>Червянского</w:t>
      </w:r>
      <w:r w:rsidR="00A7707A" w:rsidRPr="00B42D6B">
        <w:rPr>
          <w:rFonts w:ascii="Arial" w:eastAsia="Times New Roman" w:hAnsi="Arial" w:cs="Arial"/>
          <w:color w:val="000000"/>
          <w:sz w:val="24"/>
          <w:szCs w:val="24"/>
          <w:lang w:eastAsia="ru-RU" w:bidi="ru-RU"/>
        </w:rPr>
        <w:t xml:space="preserve"> муниципального образования</w:t>
      </w:r>
      <w:r w:rsidR="004D3B4C" w:rsidRPr="00B42D6B">
        <w:rPr>
          <w:rFonts w:ascii="Arial" w:eastAsia="Times New Roman" w:hAnsi="Arial" w:cs="Arial"/>
          <w:color w:val="000000"/>
          <w:sz w:val="24"/>
          <w:szCs w:val="24"/>
          <w:lang w:eastAsia="ru-RU" w:bidi="ru-RU"/>
        </w:rPr>
        <w:t>;</w:t>
      </w:r>
    </w:p>
    <w:p w:rsidR="004D3B4C" w:rsidRPr="00B42D6B" w:rsidRDefault="001845FF" w:rsidP="001845FF">
      <w:pPr>
        <w:widowControl w:val="0"/>
        <w:spacing w:after="0" w:line="240" w:lineRule="auto"/>
        <w:ind w:right="23"/>
        <w:jc w:val="both"/>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 xml:space="preserve">             2. </w:t>
      </w:r>
      <w:r w:rsidR="00A7707A" w:rsidRPr="00B42D6B">
        <w:rPr>
          <w:rFonts w:ascii="Arial" w:eastAsia="Times New Roman" w:hAnsi="Arial" w:cs="Arial"/>
          <w:color w:val="000000"/>
          <w:sz w:val="24"/>
          <w:szCs w:val="24"/>
          <w:lang w:eastAsia="ru-RU" w:bidi="ru-RU"/>
        </w:rPr>
        <w:t>Обновлен</w:t>
      </w:r>
      <w:r w:rsidR="002B24E4" w:rsidRPr="00B42D6B">
        <w:rPr>
          <w:rFonts w:ascii="Arial" w:eastAsia="Times New Roman" w:hAnsi="Arial" w:cs="Arial"/>
          <w:color w:val="000000"/>
          <w:sz w:val="24"/>
          <w:szCs w:val="24"/>
          <w:lang w:eastAsia="ru-RU" w:bidi="ru-RU"/>
        </w:rPr>
        <w:t>ие и комплектование библиотечного фонда, обеспечение его</w:t>
      </w:r>
      <w:r w:rsidR="00A7707A" w:rsidRPr="00B42D6B">
        <w:rPr>
          <w:rFonts w:ascii="Arial" w:eastAsia="Times New Roman" w:hAnsi="Arial" w:cs="Arial"/>
          <w:color w:val="000000"/>
          <w:sz w:val="24"/>
          <w:szCs w:val="24"/>
          <w:lang w:eastAsia="ru-RU" w:bidi="ru-RU"/>
        </w:rPr>
        <w:t xml:space="preserve"> сохранности</w:t>
      </w:r>
      <w:r w:rsidR="004D3B4C" w:rsidRPr="00B42D6B">
        <w:rPr>
          <w:rFonts w:ascii="Arial" w:eastAsia="Times New Roman" w:hAnsi="Arial" w:cs="Arial"/>
          <w:color w:val="000000"/>
          <w:sz w:val="24"/>
          <w:szCs w:val="24"/>
          <w:lang w:eastAsia="ru-RU" w:bidi="ru-RU"/>
        </w:rPr>
        <w:t>.</w:t>
      </w:r>
    </w:p>
    <w:p w:rsidR="004D3B4C" w:rsidRPr="00B42D6B" w:rsidRDefault="004D3B4C" w:rsidP="004D3B4C">
      <w:pPr>
        <w:widowControl w:val="0"/>
        <w:spacing w:after="0" w:line="324" w:lineRule="exact"/>
        <w:ind w:left="720" w:right="20"/>
        <w:jc w:val="both"/>
        <w:rPr>
          <w:rFonts w:ascii="Arial" w:eastAsia="Times New Roman" w:hAnsi="Arial" w:cs="Arial"/>
          <w:color w:val="000000"/>
          <w:sz w:val="24"/>
          <w:szCs w:val="24"/>
          <w:lang w:eastAsia="ru-RU" w:bidi="ru-RU"/>
        </w:rPr>
      </w:pPr>
    </w:p>
    <w:p w:rsidR="00C5124F" w:rsidRPr="00B42D6B" w:rsidRDefault="00C5124F" w:rsidP="00C5124F">
      <w:pPr>
        <w:pStyle w:val="2"/>
        <w:shd w:val="clear" w:color="auto" w:fill="auto"/>
        <w:spacing w:after="0" w:line="276" w:lineRule="auto"/>
        <w:ind w:right="20"/>
        <w:rPr>
          <w:rFonts w:ascii="Arial" w:hAnsi="Arial" w:cs="Arial"/>
          <w:b/>
          <w:bCs/>
          <w:sz w:val="24"/>
          <w:szCs w:val="24"/>
        </w:rPr>
      </w:pPr>
      <w:r w:rsidRPr="00B42D6B">
        <w:rPr>
          <w:rFonts w:ascii="Arial" w:hAnsi="Arial" w:cs="Arial"/>
          <w:b/>
          <w:bCs/>
          <w:sz w:val="24"/>
          <w:szCs w:val="24"/>
        </w:rPr>
        <w:t xml:space="preserve">Глава 3. Система мероприятий подпрограммы </w:t>
      </w:r>
    </w:p>
    <w:p w:rsidR="004D3B4C" w:rsidRPr="00B42D6B" w:rsidRDefault="004D3B4C" w:rsidP="00B151E7">
      <w:pPr>
        <w:widowControl w:val="0"/>
        <w:spacing w:after="0" w:line="240" w:lineRule="auto"/>
        <w:ind w:right="23"/>
        <w:jc w:val="both"/>
        <w:rPr>
          <w:rFonts w:ascii="Arial" w:eastAsia="Times New Roman" w:hAnsi="Arial" w:cs="Arial"/>
          <w:color w:val="000000"/>
          <w:sz w:val="24"/>
          <w:szCs w:val="24"/>
          <w:lang w:eastAsia="ru-RU" w:bidi="ru-RU"/>
        </w:rPr>
      </w:pP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624"/>
        <w:gridCol w:w="1976"/>
        <w:gridCol w:w="1369"/>
        <w:gridCol w:w="1134"/>
        <w:gridCol w:w="142"/>
        <w:gridCol w:w="1276"/>
        <w:gridCol w:w="947"/>
        <w:gridCol w:w="1144"/>
        <w:gridCol w:w="1453"/>
      </w:tblGrid>
      <w:tr w:rsidR="00B151E7" w:rsidRPr="00B42D6B" w:rsidTr="003B47A0">
        <w:trPr>
          <w:trHeight w:val="603"/>
        </w:trPr>
        <w:tc>
          <w:tcPr>
            <w:tcW w:w="624" w:type="dxa"/>
            <w:vMerge w:val="restart"/>
            <w:tcBorders>
              <w:top w:val="single" w:sz="4" w:space="0" w:color="auto"/>
              <w:bottom w:val="single" w:sz="4" w:space="0" w:color="auto"/>
              <w:right w:val="single" w:sz="4" w:space="0" w:color="auto"/>
            </w:tcBorders>
          </w:tcPr>
          <w:p w:rsidR="00B151E7" w:rsidRPr="00B42D6B" w:rsidRDefault="00B151E7" w:rsidP="00B151E7">
            <w:pPr>
              <w:pStyle w:val="af6"/>
              <w:jc w:val="center"/>
              <w:rPr>
                <w:sz w:val="20"/>
                <w:szCs w:val="20"/>
              </w:rPr>
            </w:pPr>
            <w:r w:rsidRPr="00B42D6B">
              <w:rPr>
                <w:sz w:val="20"/>
                <w:szCs w:val="20"/>
              </w:rPr>
              <w:t>N п/п</w:t>
            </w:r>
          </w:p>
        </w:tc>
        <w:tc>
          <w:tcPr>
            <w:tcW w:w="1976" w:type="dxa"/>
            <w:vMerge w:val="restart"/>
            <w:tcBorders>
              <w:top w:val="single" w:sz="4" w:space="0" w:color="auto"/>
              <w:left w:val="single" w:sz="4" w:space="0" w:color="auto"/>
              <w:bottom w:val="single" w:sz="4" w:space="0" w:color="auto"/>
              <w:right w:val="single" w:sz="4" w:space="0" w:color="auto"/>
            </w:tcBorders>
          </w:tcPr>
          <w:p w:rsidR="00B151E7" w:rsidRPr="00B42D6B" w:rsidRDefault="00B151E7" w:rsidP="00B151E7">
            <w:pPr>
              <w:pStyle w:val="af6"/>
              <w:jc w:val="center"/>
              <w:rPr>
                <w:sz w:val="20"/>
                <w:szCs w:val="20"/>
              </w:rPr>
            </w:pPr>
            <w:r w:rsidRPr="00B42D6B">
              <w:rPr>
                <w:sz w:val="20"/>
                <w:szCs w:val="20"/>
              </w:rPr>
              <w:t>Наименование мероприятия</w:t>
            </w:r>
          </w:p>
        </w:tc>
        <w:tc>
          <w:tcPr>
            <w:tcW w:w="3921" w:type="dxa"/>
            <w:gridSpan w:val="4"/>
            <w:tcBorders>
              <w:top w:val="single" w:sz="4" w:space="0" w:color="auto"/>
              <w:left w:val="single" w:sz="4" w:space="0" w:color="auto"/>
              <w:bottom w:val="single" w:sz="4" w:space="0" w:color="auto"/>
              <w:right w:val="single" w:sz="4" w:space="0" w:color="auto"/>
            </w:tcBorders>
          </w:tcPr>
          <w:p w:rsidR="00B151E7" w:rsidRPr="00B42D6B" w:rsidRDefault="00B151E7" w:rsidP="00B151E7">
            <w:pPr>
              <w:pStyle w:val="af6"/>
              <w:jc w:val="center"/>
              <w:rPr>
                <w:sz w:val="20"/>
                <w:szCs w:val="20"/>
              </w:rPr>
            </w:pPr>
            <w:r w:rsidRPr="00B42D6B">
              <w:rPr>
                <w:sz w:val="20"/>
                <w:szCs w:val="20"/>
              </w:rPr>
              <w:t>Объем финансирования (руб.)</w:t>
            </w:r>
          </w:p>
        </w:tc>
        <w:tc>
          <w:tcPr>
            <w:tcW w:w="947" w:type="dxa"/>
            <w:vMerge w:val="restart"/>
            <w:tcBorders>
              <w:top w:val="single" w:sz="4" w:space="0" w:color="auto"/>
              <w:left w:val="single" w:sz="4" w:space="0" w:color="auto"/>
              <w:bottom w:val="single" w:sz="4" w:space="0" w:color="auto"/>
              <w:right w:val="single" w:sz="4" w:space="0" w:color="auto"/>
            </w:tcBorders>
          </w:tcPr>
          <w:p w:rsidR="00B151E7" w:rsidRPr="00B42D6B" w:rsidRDefault="00B151E7" w:rsidP="00B151E7">
            <w:pPr>
              <w:pStyle w:val="af6"/>
              <w:jc w:val="center"/>
              <w:rPr>
                <w:sz w:val="20"/>
                <w:szCs w:val="20"/>
              </w:rPr>
            </w:pPr>
            <w:r w:rsidRPr="00B42D6B">
              <w:rPr>
                <w:sz w:val="20"/>
                <w:szCs w:val="20"/>
              </w:rPr>
              <w:t>Сроки исполнения</w:t>
            </w:r>
          </w:p>
        </w:tc>
        <w:tc>
          <w:tcPr>
            <w:tcW w:w="1144" w:type="dxa"/>
            <w:vMerge w:val="restart"/>
            <w:tcBorders>
              <w:top w:val="single" w:sz="4" w:space="0" w:color="auto"/>
              <w:left w:val="single" w:sz="4" w:space="0" w:color="auto"/>
              <w:bottom w:val="single" w:sz="4" w:space="0" w:color="auto"/>
              <w:right w:val="single" w:sz="4" w:space="0" w:color="auto"/>
            </w:tcBorders>
          </w:tcPr>
          <w:p w:rsidR="00B151E7" w:rsidRPr="00B42D6B" w:rsidRDefault="00B151E7" w:rsidP="00B151E7">
            <w:pPr>
              <w:pStyle w:val="af6"/>
              <w:jc w:val="center"/>
              <w:rPr>
                <w:sz w:val="20"/>
                <w:szCs w:val="20"/>
              </w:rPr>
            </w:pPr>
            <w:r w:rsidRPr="00B42D6B">
              <w:rPr>
                <w:sz w:val="20"/>
                <w:szCs w:val="20"/>
              </w:rPr>
              <w:t>Исполнители</w:t>
            </w:r>
          </w:p>
        </w:tc>
        <w:tc>
          <w:tcPr>
            <w:tcW w:w="1453" w:type="dxa"/>
            <w:vMerge w:val="restart"/>
            <w:tcBorders>
              <w:top w:val="single" w:sz="4" w:space="0" w:color="auto"/>
              <w:left w:val="single" w:sz="4" w:space="0" w:color="auto"/>
              <w:bottom w:val="single" w:sz="4" w:space="0" w:color="auto"/>
            </w:tcBorders>
          </w:tcPr>
          <w:p w:rsidR="00B151E7" w:rsidRPr="00B42D6B" w:rsidRDefault="00B151E7" w:rsidP="00B151E7">
            <w:pPr>
              <w:pStyle w:val="af6"/>
              <w:jc w:val="center"/>
              <w:rPr>
                <w:sz w:val="20"/>
                <w:szCs w:val="20"/>
              </w:rPr>
            </w:pPr>
            <w:r w:rsidRPr="00B42D6B">
              <w:rPr>
                <w:sz w:val="20"/>
                <w:szCs w:val="20"/>
              </w:rPr>
              <w:t>Источник финансирования раздел бюджета из которого финансируется мероприятие</w:t>
            </w:r>
          </w:p>
        </w:tc>
      </w:tr>
      <w:tr w:rsidR="002B24E4" w:rsidRPr="00B42D6B" w:rsidTr="003B47A0">
        <w:trPr>
          <w:trHeight w:val="144"/>
        </w:trPr>
        <w:tc>
          <w:tcPr>
            <w:tcW w:w="624" w:type="dxa"/>
            <w:vMerge/>
            <w:tcBorders>
              <w:top w:val="nil"/>
              <w:bottom w:val="single" w:sz="4" w:space="0" w:color="auto"/>
              <w:right w:val="single" w:sz="4" w:space="0" w:color="auto"/>
            </w:tcBorders>
          </w:tcPr>
          <w:p w:rsidR="002B24E4" w:rsidRPr="00B42D6B" w:rsidRDefault="002B24E4" w:rsidP="00B151E7">
            <w:pPr>
              <w:pStyle w:val="af6"/>
              <w:rPr>
                <w:sz w:val="20"/>
                <w:szCs w:val="20"/>
              </w:rPr>
            </w:pPr>
          </w:p>
        </w:tc>
        <w:tc>
          <w:tcPr>
            <w:tcW w:w="1976" w:type="dxa"/>
            <w:vMerge/>
            <w:tcBorders>
              <w:top w:val="nil"/>
              <w:left w:val="single" w:sz="4" w:space="0" w:color="auto"/>
              <w:bottom w:val="single" w:sz="4" w:space="0" w:color="auto"/>
              <w:right w:val="single" w:sz="4" w:space="0" w:color="auto"/>
            </w:tcBorders>
          </w:tcPr>
          <w:p w:rsidR="002B24E4" w:rsidRPr="00B42D6B" w:rsidRDefault="002B24E4" w:rsidP="00B151E7">
            <w:pPr>
              <w:pStyle w:val="af6"/>
              <w:rPr>
                <w:sz w:val="20"/>
                <w:szCs w:val="20"/>
              </w:rPr>
            </w:pPr>
          </w:p>
        </w:tc>
        <w:tc>
          <w:tcPr>
            <w:tcW w:w="1369" w:type="dxa"/>
            <w:tcBorders>
              <w:top w:val="single" w:sz="4" w:space="0" w:color="auto"/>
              <w:left w:val="single" w:sz="4" w:space="0" w:color="auto"/>
              <w:bottom w:val="single" w:sz="4" w:space="0" w:color="auto"/>
              <w:right w:val="single" w:sz="4" w:space="0" w:color="auto"/>
            </w:tcBorders>
          </w:tcPr>
          <w:p w:rsidR="002B24E4" w:rsidRPr="00B42D6B" w:rsidRDefault="002B24E4" w:rsidP="00B151E7">
            <w:pPr>
              <w:pStyle w:val="af6"/>
              <w:jc w:val="center"/>
              <w:rPr>
                <w:sz w:val="20"/>
                <w:szCs w:val="20"/>
              </w:rPr>
            </w:pPr>
            <w:r w:rsidRPr="00B42D6B">
              <w:rPr>
                <w:sz w:val="20"/>
                <w:szCs w:val="20"/>
              </w:rPr>
              <w:t>2020</w:t>
            </w:r>
          </w:p>
        </w:tc>
        <w:tc>
          <w:tcPr>
            <w:tcW w:w="1134" w:type="dxa"/>
            <w:tcBorders>
              <w:top w:val="single" w:sz="4" w:space="0" w:color="auto"/>
              <w:left w:val="single" w:sz="4" w:space="0" w:color="auto"/>
              <w:bottom w:val="single" w:sz="4" w:space="0" w:color="auto"/>
              <w:right w:val="single" w:sz="4" w:space="0" w:color="auto"/>
            </w:tcBorders>
          </w:tcPr>
          <w:p w:rsidR="002B24E4" w:rsidRPr="00B42D6B" w:rsidRDefault="002B24E4" w:rsidP="00B151E7">
            <w:pPr>
              <w:pStyle w:val="af6"/>
              <w:jc w:val="center"/>
              <w:rPr>
                <w:sz w:val="20"/>
                <w:szCs w:val="20"/>
              </w:rPr>
            </w:pPr>
            <w:r w:rsidRPr="00B42D6B">
              <w:rPr>
                <w:sz w:val="20"/>
                <w:szCs w:val="20"/>
              </w:rPr>
              <w:t>2021</w:t>
            </w:r>
          </w:p>
        </w:tc>
        <w:tc>
          <w:tcPr>
            <w:tcW w:w="1418" w:type="dxa"/>
            <w:gridSpan w:val="2"/>
            <w:tcBorders>
              <w:top w:val="single" w:sz="4" w:space="0" w:color="auto"/>
              <w:left w:val="single" w:sz="4" w:space="0" w:color="auto"/>
              <w:bottom w:val="single" w:sz="4" w:space="0" w:color="auto"/>
              <w:right w:val="single" w:sz="4" w:space="0" w:color="auto"/>
            </w:tcBorders>
          </w:tcPr>
          <w:p w:rsidR="002B24E4" w:rsidRPr="00B42D6B" w:rsidRDefault="002B24E4" w:rsidP="00B151E7">
            <w:pPr>
              <w:pStyle w:val="af6"/>
              <w:jc w:val="center"/>
              <w:rPr>
                <w:sz w:val="20"/>
                <w:szCs w:val="20"/>
              </w:rPr>
            </w:pPr>
            <w:r w:rsidRPr="00B42D6B">
              <w:rPr>
                <w:sz w:val="20"/>
                <w:szCs w:val="20"/>
              </w:rPr>
              <w:t>2022</w:t>
            </w:r>
          </w:p>
        </w:tc>
        <w:tc>
          <w:tcPr>
            <w:tcW w:w="947" w:type="dxa"/>
            <w:vMerge/>
            <w:tcBorders>
              <w:top w:val="single" w:sz="4" w:space="0" w:color="auto"/>
              <w:left w:val="single" w:sz="4" w:space="0" w:color="auto"/>
              <w:bottom w:val="single" w:sz="4" w:space="0" w:color="auto"/>
              <w:right w:val="single" w:sz="4" w:space="0" w:color="auto"/>
            </w:tcBorders>
          </w:tcPr>
          <w:p w:rsidR="002B24E4" w:rsidRPr="00B42D6B" w:rsidRDefault="002B24E4" w:rsidP="00B151E7">
            <w:pPr>
              <w:pStyle w:val="af6"/>
              <w:rPr>
                <w:sz w:val="20"/>
                <w:szCs w:val="20"/>
              </w:rPr>
            </w:pPr>
          </w:p>
        </w:tc>
        <w:tc>
          <w:tcPr>
            <w:tcW w:w="1144" w:type="dxa"/>
            <w:vMerge/>
            <w:tcBorders>
              <w:top w:val="nil"/>
              <w:left w:val="single" w:sz="4" w:space="0" w:color="auto"/>
              <w:bottom w:val="single" w:sz="4" w:space="0" w:color="auto"/>
              <w:right w:val="single" w:sz="4" w:space="0" w:color="auto"/>
            </w:tcBorders>
          </w:tcPr>
          <w:p w:rsidR="002B24E4" w:rsidRPr="00B42D6B" w:rsidRDefault="002B24E4" w:rsidP="00B151E7">
            <w:pPr>
              <w:pStyle w:val="af6"/>
              <w:rPr>
                <w:sz w:val="20"/>
                <w:szCs w:val="20"/>
              </w:rPr>
            </w:pPr>
          </w:p>
        </w:tc>
        <w:tc>
          <w:tcPr>
            <w:tcW w:w="1453" w:type="dxa"/>
            <w:vMerge/>
            <w:tcBorders>
              <w:top w:val="nil"/>
              <w:left w:val="single" w:sz="4" w:space="0" w:color="auto"/>
              <w:bottom w:val="single" w:sz="4" w:space="0" w:color="auto"/>
            </w:tcBorders>
          </w:tcPr>
          <w:p w:rsidR="002B24E4" w:rsidRPr="00B42D6B" w:rsidRDefault="002B24E4" w:rsidP="00B151E7">
            <w:pPr>
              <w:pStyle w:val="af6"/>
              <w:rPr>
                <w:sz w:val="20"/>
                <w:szCs w:val="20"/>
              </w:rPr>
            </w:pPr>
          </w:p>
        </w:tc>
      </w:tr>
      <w:tr w:rsidR="00B151E7" w:rsidRPr="00B42D6B" w:rsidTr="00B151E7">
        <w:trPr>
          <w:trHeight w:val="305"/>
        </w:trPr>
        <w:tc>
          <w:tcPr>
            <w:tcW w:w="10065" w:type="dxa"/>
            <w:gridSpan w:val="9"/>
            <w:tcBorders>
              <w:top w:val="single" w:sz="4" w:space="0" w:color="auto"/>
              <w:bottom w:val="single" w:sz="4" w:space="0" w:color="auto"/>
            </w:tcBorders>
          </w:tcPr>
          <w:p w:rsidR="00B151E7" w:rsidRPr="00B42D6B" w:rsidRDefault="00B151E7" w:rsidP="00B151E7">
            <w:pPr>
              <w:pStyle w:val="1"/>
              <w:spacing w:before="0" w:line="240" w:lineRule="auto"/>
              <w:rPr>
                <w:rFonts w:ascii="Arial" w:hAnsi="Arial" w:cs="Arial"/>
                <w:color w:val="auto"/>
                <w:sz w:val="20"/>
                <w:szCs w:val="20"/>
              </w:rPr>
            </w:pPr>
            <w:r w:rsidRPr="00B42D6B">
              <w:rPr>
                <w:rFonts w:ascii="Arial" w:hAnsi="Arial" w:cs="Arial"/>
                <w:b w:val="0"/>
                <w:color w:val="auto"/>
                <w:sz w:val="20"/>
                <w:szCs w:val="20"/>
              </w:rPr>
              <w:t xml:space="preserve">1. Основное мероприятие </w:t>
            </w:r>
            <w:r w:rsidR="002B24E4" w:rsidRPr="00B42D6B">
              <w:rPr>
                <w:rFonts w:ascii="Arial" w:hAnsi="Arial" w:cs="Arial"/>
                <w:b w:val="0"/>
                <w:color w:val="auto"/>
                <w:sz w:val="20"/>
                <w:szCs w:val="20"/>
              </w:rPr>
              <w:t>Обеспечение деятельности библиотек</w:t>
            </w:r>
          </w:p>
        </w:tc>
      </w:tr>
      <w:tr w:rsidR="002B24E4" w:rsidRPr="00B42D6B" w:rsidTr="003B47A0">
        <w:trPr>
          <w:trHeight w:val="746"/>
        </w:trPr>
        <w:tc>
          <w:tcPr>
            <w:tcW w:w="624" w:type="dxa"/>
            <w:tcBorders>
              <w:top w:val="single" w:sz="4" w:space="0" w:color="auto"/>
              <w:bottom w:val="single" w:sz="4" w:space="0" w:color="auto"/>
              <w:right w:val="single" w:sz="4" w:space="0" w:color="auto"/>
            </w:tcBorders>
          </w:tcPr>
          <w:p w:rsidR="002B24E4" w:rsidRPr="00B42D6B" w:rsidRDefault="002B24E4" w:rsidP="00B151E7">
            <w:pPr>
              <w:pStyle w:val="af6"/>
              <w:jc w:val="center"/>
              <w:rPr>
                <w:sz w:val="20"/>
                <w:szCs w:val="20"/>
              </w:rPr>
            </w:pPr>
            <w:r w:rsidRPr="00B42D6B">
              <w:rPr>
                <w:sz w:val="20"/>
                <w:szCs w:val="20"/>
              </w:rPr>
              <w:t>1.1.</w:t>
            </w:r>
          </w:p>
        </w:tc>
        <w:tc>
          <w:tcPr>
            <w:tcW w:w="1976" w:type="dxa"/>
            <w:tcBorders>
              <w:top w:val="single" w:sz="4" w:space="0" w:color="auto"/>
              <w:left w:val="single" w:sz="4" w:space="0" w:color="auto"/>
              <w:bottom w:val="single" w:sz="4" w:space="0" w:color="auto"/>
              <w:right w:val="single" w:sz="4" w:space="0" w:color="auto"/>
            </w:tcBorders>
          </w:tcPr>
          <w:p w:rsidR="002B24E4" w:rsidRPr="00B42D6B" w:rsidRDefault="002B24E4" w:rsidP="00B151E7">
            <w:pPr>
              <w:pStyle w:val="af7"/>
              <w:rPr>
                <w:sz w:val="20"/>
                <w:szCs w:val="20"/>
              </w:rPr>
            </w:pPr>
            <w:r w:rsidRPr="00B42D6B">
              <w:rPr>
                <w:sz w:val="20"/>
                <w:szCs w:val="20"/>
              </w:rPr>
              <w:t>Расходы на выплату персоналу</w:t>
            </w:r>
          </w:p>
        </w:tc>
        <w:tc>
          <w:tcPr>
            <w:tcW w:w="1369" w:type="dxa"/>
            <w:tcBorders>
              <w:top w:val="single" w:sz="4" w:space="0" w:color="auto"/>
              <w:left w:val="single" w:sz="4" w:space="0" w:color="auto"/>
              <w:bottom w:val="single" w:sz="4" w:space="0" w:color="auto"/>
              <w:right w:val="single" w:sz="4" w:space="0" w:color="auto"/>
            </w:tcBorders>
          </w:tcPr>
          <w:p w:rsidR="002B24E4" w:rsidRPr="00B42D6B" w:rsidRDefault="007214C1" w:rsidP="00B151E7">
            <w:pPr>
              <w:pStyle w:val="af6"/>
              <w:jc w:val="center"/>
              <w:rPr>
                <w:sz w:val="20"/>
                <w:szCs w:val="20"/>
              </w:rPr>
            </w:pPr>
            <w:r>
              <w:rPr>
                <w:sz w:val="20"/>
                <w:szCs w:val="20"/>
              </w:rPr>
              <w:t>242 5</w:t>
            </w:r>
            <w:r w:rsidR="002B24E4" w:rsidRPr="00B42D6B">
              <w:rPr>
                <w:sz w:val="20"/>
                <w:szCs w:val="20"/>
              </w:rPr>
              <w:t>47,62</w:t>
            </w:r>
          </w:p>
        </w:tc>
        <w:tc>
          <w:tcPr>
            <w:tcW w:w="1276" w:type="dxa"/>
            <w:gridSpan w:val="2"/>
            <w:tcBorders>
              <w:top w:val="single" w:sz="4" w:space="0" w:color="auto"/>
              <w:left w:val="single" w:sz="4" w:space="0" w:color="auto"/>
              <w:bottom w:val="single" w:sz="4" w:space="0" w:color="auto"/>
              <w:right w:val="single" w:sz="4" w:space="0" w:color="auto"/>
            </w:tcBorders>
          </w:tcPr>
          <w:p w:rsidR="002B24E4" w:rsidRPr="00B42D6B" w:rsidRDefault="002B24E4" w:rsidP="00B151E7">
            <w:pPr>
              <w:pStyle w:val="af6"/>
              <w:jc w:val="center"/>
              <w:rPr>
                <w:sz w:val="20"/>
                <w:szCs w:val="20"/>
              </w:rPr>
            </w:pPr>
            <w:r w:rsidRPr="00B42D6B">
              <w:rPr>
                <w:sz w:val="20"/>
                <w:szCs w:val="20"/>
              </w:rPr>
              <w:t>229 447,62</w:t>
            </w:r>
          </w:p>
        </w:tc>
        <w:tc>
          <w:tcPr>
            <w:tcW w:w="1276" w:type="dxa"/>
            <w:tcBorders>
              <w:top w:val="single" w:sz="4" w:space="0" w:color="auto"/>
              <w:left w:val="single" w:sz="4" w:space="0" w:color="auto"/>
              <w:bottom w:val="single" w:sz="4" w:space="0" w:color="auto"/>
              <w:right w:val="single" w:sz="4" w:space="0" w:color="auto"/>
            </w:tcBorders>
          </w:tcPr>
          <w:p w:rsidR="002B24E4" w:rsidRPr="00B42D6B" w:rsidRDefault="002B24E4" w:rsidP="00AB5725">
            <w:pPr>
              <w:pStyle w:val="af6"/>
              <w:rPr>
                <w:sz w:val="20"/>
                <w:szCs w:val="20"/>
              </w:rPr>
            </w:pPr>
            <w:r w:rsidRPr="00B42D6B">
              <w:rPr>
                <w:sz w:val="20"/>
                <w:szCs w:val="20"/>
              </w:rPr>
              <w:t>229 447,62</w:t>
            </w:r>
          </w:p>
        </w:tc>
        <w:tc>
          <w:tcPr>
            <w:tcW w:w="947" w:type="dxa"/>
            <w:tcBorders>
              <w:top w:val="single" w:sz="4" w:space="0" w:color="auto"/>
              <w:left w:val="single" w:sz="4" w:space="0" w:color="auto"/>
              <w:bottom w:val="single" w:sz="4" w:space="0" w:color="auto"/>
              <w:right w:val="single" w:sz="4" w:space="0" w:color="auto"/>
            </w:tcBorders>
          </w:tcPr>
          <w:p w:rsidR="002B24E4" w:rsidRPr="00B42D6B" w:rsidRDefault="002B24E4" w:rsidP="00B151E7">
            <w:pPr>
              <w:pStyle w:val="af6"/>
              <w:rPr>
                <w:sz w:val="20"/>
                <w:szCs w:val="20"/>
              </w:rPr>
            </w:pPr>
            <w:r w:rsidRPr="00B42D6B">
              <w:rPr>
                <w:sz w:val="20"/>
                <w:szCs w:val="20"/>
              </w:rPr>
              <w:t>В течение года</w:t>
            </w:r>
          </w:p>
        </w:tc>
        <w:tc>
          <w:tcPr>
            <w:tcW w:w="1144" w:type="dxa"/>
            <w:tcBorders>
              <w:top w:val="single" w:sz="4" w:space="0" w:color="auto"/>
              <w:left w:val="single" w:sz="4" w:space="0" w:color="auto"/>
              <w:bottom w:val="single" w:sz="4" w:space="0" w:color="auto"/>
              <w:right w:val="single" w:sz="4" w:space="0" w:color="auto"/>
            </w:tcBorders>
          </w:tcPr>
          <w:p w:rsidR="002B24E4" w:rsidRPr="00B42D6B" w:rsidRDefault="002B24E4" w:rsidP="00B151E7">
            <w:pPr>
              <w:pStyle w:val="af6"/>
              <w:rPr>
                <w:sz w:val="20"/>
                <w:szCs w:val="20"/>
              </w:rPr>
            </w:pPr>
            <w:r w:rsidRPr="00B42D6B">
              <w:rPr>
                <w:sz w:val="20"/>
                <w:szCs w:val="20"/>
              </w:rPr>
              <w:t>Центр культуры</w:t>
            </w:r>
          </w:p>
        </w:tc>
        <w:tc>
          <w:tcPr>
            <w:tcW w:w="1453" w:type="dxa"/>
            <w:tcBorders>
              <w:top w:val="single" w:sz="4" w:space="0" w:color="auto"/>
              <w:left w:val="single" w:sz="4" w:space="0" w:color="auto"/>
              <w:bottom w:val="single" w:sz="4" w:space="0" w:color="auto"/>
            </w:tcBorders>
          </w:tcPr>
          <w:p w:rsidR="002B24E4" w:rsidRPr="00B42D6B" w:rsidRDefault="002B24E4" w:rsidP="00B151E7">
            <w:pPr>
              <w:pStyle w:val="af6"/>
              <w:rPr>
                <w:sz w:val="20"/>
                <w:szCs w:val="20"/>
              </w:rPr>
            </w:pPr>
            <w:r w:rsidRPr="00B42D6B">
              <w:rPr>
                <w:sz w:val="20"/>
                <w:szCs w:val="20"/>
              </w:rPr>
              <w:t>Местный бюджет</w:t>
            </w:r>
          </w:p>
        </w:tc>
      </w:tr>
      <w:tr w:rsidR="002B24E4" w:rsidRPr="00B42D6B" w:rsidTr="003B47A0">
        <w:trPr>
          <w:trHeight w:val="1951"/>
        </w:trPr>
        <w:tc>
          <w:tcPr>
            <w:tcW w:w="624" w:type="dxa"/>
            <w:tcBorders>
              <w:top w:val="single" w:sz="4" w:space="0" w:color="auto"/>
              <w:bottom w:val="single" w:sz="4" w:space="0" w:color="auto"/>
              <w:right w:val="single" w:sz="4" w:space="0" w:color="auto"/>
            </w:tcBorders>
          </w:tcPr>
          <w:p w:rsidR="002B24E4" w:rsidRPr="00B42D6B" w:rsidRDefault="002B24E4" w:rsidP="00B151E7">
            <w:pPr>
              <w:pStyle w:val="af6"/>
              <w:jc w:val="center"/>
              <w:rPr>
                <w:sz w:val="20"/>
                <w:szCs w:val="20"/>
              </w:rPr>
            </w:pPr>
            <w:r w:rsidRPr="00B42D6B">
              <w:rPr>
                <w:sz w:val="20"/>
                <w:szCs w:val="20"/>
              </w:rPr>
              <w:t>1.2.</w:t>
            </w:r>
          </w:p>
        </w:tc>
        <w:tc>
          <w:tcPr>
            <w:tcW w:w="1976" w:type="dxa"/>
            <w:tcBorders>
              <w:top w:val="single" w:sz="4" w:space="0" w:color="auto"/>
              <w:left w:val="single" w:sz="4" w:space="0" w:color="auto"/>
              <w:bottom w:val="nil"/>
              <w:right w:val="single" w:sz="4" w:space="0" w:color="auto"/>
            </w:tcBorders>
          </w:tcPr>
          <w:p w:rsidR="002B24E4" w:rsidRPr="00B42D6B" w:rsidRDefault="002B24E4" w:rsidP="00B151E7">
            <w:pPr>
              <w:pStyle w:val="af7"/>
              <w:rPr>
                <w:sz w:val="20"/>
                <w:szCs w:val="20"/>
              </w:rPr>
            </w:pPr>
            <w:r w:rsidRPr="00B42D6B">
              <w:rPr>
                <w:sz w:val="20"/>
                <w:szCs w:val="20"/>
              </w:rPr>
              <w:t>Расходы на обеспечение деятельности муниципальных учреждений, находящихся в ве</w:t>
            </w:r>
            <w:r w:rsidR="0072605E" w:rsidRPr="00B42D6B">
              <w:rPr>
                <w:sz w:val="20"/>
                <w:szCs w:val="20"/>
              </w:rPr>
              <w:t xml:space="preserve">дении </w:t>
            </w:r>
            <w:r w:rsidRPr="00B42D6B">
              <w:rPr>
                <w:sz w:val="20"/>
                <w:szCs w:val="20"/>
              </w:rPr>
              <w:t>МО</w:t>
            </w:r>
          </w:p>
        </w:tc>
        <w:tc>
          <w:tcPr>
            <w:tcW w:w="1369" w:type="dxa"/>
            <w:tcBorders>
              <w:top w:val="single" w:sz="4" w:space="0" w:color="auto"/>
              <w:left w:val="single" w:sz="4" w:space="0" w:color="auto"/>
              <w:bottom w:val="nil"/>
              <w:right w:val="single" w:sz="4" w:space="0" w:color="auto"/>
            </w:tcBorders>
          </w:tcPr>
          <w:p w:rsidR="002B24E4" w:rsidRPr="00B42D6B" w:rsidRDefault="002B24E4" w:rsidP="00B151E7">
            <w:pPr>
              <w:pStyle w:val="af6"/>
              <w:rPr>
                <w:sz w:val="20"/>
                <w:szCs w:val="20"/>
              </w:rPr>
            </w:pPr>
            <w:r w:rsidRPr="00B42D6B">
              <w:rPr>
                <w:sz w:val="20"/>
                <w:szCs w:val="20"/>
              </w:rPr>
              <w:t xml:space="preserve">2 000 </w:t>
            </w:r>
          </w:p>
        </w:tc>
        <w:tc>
          <w:tcPr>
            <w:tcW w:w="1276" w:type="dxa"/>
            <w:gridSpan w:val="2"/>
            <w:tcBorders>
              <w:top w:val="single" w:sz="4" w:space="0" w:color="auto"/>
              <w:left w:val="single" w:sz="4" w:space="0" w:color="auto"/>
              <w:bottom w:val="nil"/>
              <w:right w:val="single" w:sz="4" w:space="0" w:color="auto"/>
            </w:tcBorders>
          </w:tcPr>
          <w:p w:rsidR="002B24E4" w:rsidRPr="00B42D6B" w:rsidRDefault="002B24E4" w:rsidP="00B151E7">
            <w:pPr>
              <w:pStyle w:val="af6"/>
              <w:jc w:val="center"/>
              <w:rPr>
                <w:sz w:val="20"/>
                <w:szCs w:val="20"/>
              </w:rPr>
            </w:pPr>
            <w:r w:rsidRPr="00B42D6B">
              <w:rPr>
                <w:sz w:val="20"/>
                <w:szCs w:val="20"/>
              </w:rPr>
              <w:t>2 000</w:t>
            </w:r>
          </w:p>
        </w:tc>
        <w:tc>
          <w:tcPr>
            <w:tcW w:w="1276" w:type="dxa"/>
            <w:tcBorders>
              <w:top w:val="single" w:sz="4" w:space="0" w:color="auto"/>
              <w:left w:val="single" w:sz="4" w:space="0" w:color="auto"/>
              <w:bottom w:val="nil"/>
              <w:right w:val="single" w:sz="4" w:space="0" w:color="auto"/>
            </w:tcBorders>
          </w:tcPr>
          <w:p w:rsidR="002B24E4" w:rsidRPr="00B42D6B" w:rsidRDefault="002B24E4" w:rsidP="00B151E7">
            <w:pPr>
              <w:pStyle w:val="af6"/>
              <w:jc w:val="center"/>
              <w:rPr>
                <w:sz w:val="20"/>
                <w:szCs w:val="20"/>
              </w:rPr>
            </w:pPr>
            <w:r w:rsidRPr="00B42D6B">
              <w:rPr>
                <w:sz w:val="20"/>
                <w:szCs w:val="20"/>
              </w:rPr>
              <w:t>2 000</w:t>
            </w:r>
          </w:p>
        </w:tc>
        <w:tc>
          <w:tcPr>
            <w:tcW w:w="947" w:type="dxa"/>
            <w:tcBorders>
              <w:top w:val="single" w:sz="4" w:space="0" w:color="auto"/>
              <w:left w:val="single" w:sz="4" w:space="0" w:color="auto"/>
              <w:bottom w:val="nil"/>
              <w:right w:val="single" w:sz="4" w:space="0" w:color="auto"/>
            </w:tcBorders>
          </w:tcPr>
          <w:p w:rsidR="002B24E4" w:rsidRPr="00B42D6B" w:rsidRDefault="002B24E4" w:rsidP="00B151E7">
            <w:pPr>
              <w:pStyle w:val="af6"/>
              <w:rPr>
                <w:sz w:val="20"/>
                <w:szCs w:val="20"/>
              </w:rPr>
            </w:pPr>
            <w:r w:rsidRPr="00B42D6B">
              <w:rPr>
                <w:sz w:val="20"/>
                <w:szCs w:val="20"/>
              </w:rPr>
              <w:t>В течение года</w:t>
            </w:r>
          </w:p>
        </w:tc>
        <w:tc>
          <w:tcPr>
            <w:tcW w:w="1144" w:type="dxa"/>
            <w:tcBorders>
              <w:top w:val="single" w:sz="4" w:space="0" w:color="auto"/>
              <w:left w:val="single" w:sz="4" w:space="0" w:color="auto"/>
              <w:bottom w:val="nil"/>
              <w:right w:val="single" w:sz="4" w:space="0" w:color="auto"/>
            </w:tcBorders>
          </w:tcPr>
          <w:p w:rsidR="002B24E4" w:rsidRPr="00B42D6B" w:rsidRDefault="002B24E4" w:rsidP="00B151E7">
            <w:pPr>
              <w:pStyle w:val="af6"/>
              <w:rPr>
                <w:sz w:val="20"/>
                <w:szCs w:val="20"/>
              </w:rPr>
            </w:pPr>
            <w:r w:rsidRPr="00B42D6B">
              <w:rPr>
                <w:sz w:val="20"/>
                <w:szCs w:val="20"/>
              </w:rPr>
              <w:t>Центр культуры</w:t>
            </w:r>
          </w:p>
        </w:tc>
        <w:tc>
          <w:tcPr>
            <w:tcW w:w="1453" w:type="dxa"/>
            <w:tcBorders>
              <w:top w:val="single" w:sz="4" w:space="0" w:color="auto"/>
              <w:left w:val="single" w:sz="4" w:space="0" w:color="auto"/>
              <w:bottom w:val="nil"/>
            </w:tcBorders>
          </w:tcPr>
          <w:p w:rsidR="002B24E4" w:rsidRPr="00B42D6B" w:rsidRDefault="002B24E4" w:rsidP="00B151E7">
            <w:pPr>
              <w:pStyle w:val="af6"/>
              <w:rPr>
                <w:sz w:val="20"/>
                <w:szCs w:val="20"/>
              </w:rPr>
            </w:pPr>
            <w:r w:rsidRPr="00B42D6B">
              <w:rPr>
                <w:sz w:val="20"/>
                <w:szCs w:val="20"/>
              </w:rPr>
              <w:t>Местный бюджет</w:t>
            </w:r>
          </w:p>
        </w:tc>
      </w:tr>
      <w:tr w:rsidR="002B24E4" w:rsidRPr="00B42D6B" w:rsidTr="003B47A0">
        <w:trPr>
          <w:trHeight w:val="647"/>
        </w:trPr>
        <w:tc>
          <w:tcPr>
            <w:tcW w:w="2600" w:type="dxa"/>
            <w:gridSpan w:val="2"/>
            <w:tcBorders>
              <w:top w:val="single" w:sz="4" w:space="0" w:color="auto"/>
              <w:bottom w:val="single" w:sz="4" w:space="0" w:color="auto"/>
              <w:right w:val="single" w:sz="4" w:space="0" w:color="auto"/>
            </w:tcBorders>
          </w:tcPr>
          <w:p w:rsidR="002B24E4" w:rsidRPr="00B42D6B" w:rsidRDefault="002B24E4" w:rsidP="00B151E7">
            <w:pPr>
              <w:pStyle w:val="af6"/>
              <w:rPr>
                <w:sz w:val="20"/>
                <w:szCs w:val="20"/>
              </w:rPr>
            </w:pPr>
            <w:r w:rsidRPr="00B42D6B">
              <w:rPr>
                <w:sz w:val="20"/>
                <w:szCs w:val="20"/>
              </w:rPr>
              <w:t>Всего по подпрограмме</w:t>
            </w:r>
          </w:p>
        </w:tc>
        <w:tc>
          <w:tcPr>
            <w:tcW w:w="1369" w:type="dxa"/>
            <w:tcBorders>
              <w:top w:val="single" w:sz="4" w:space="0" w:color="auto"/>
              <w:left w:val="single" w:sz="4" w:space="0" w:color="auto"/>
              <w:bottom w:val="single" w:sz="4" w:space="0" w:color="auto"/>
              <w:right w:val="single" w:sz="4" w:space="0" w:color="auto"/>
            </w:tcBorders>
          </w:tcPr>
          <w:p w:rsidR="002B24E4" w:rsidRPr="00B42D6B" w:rsidRDefault="007214C1" w:rsidP="00B151E7">
            <w:pPr>
              <w:pStyle w:val="af6"/>
              <w:jc w:val="center"/>
              <w:rPr>
                <w:sz w:val="20"/>
                <w:szCs w:val="20"/>
              </w:rPr>
            </w:pPr>
            <w:r>
              <w:rPr>
                <w:sz w:val="20"/>
                <w:szCs w:val="20"/>
              </w:rPr>
              <w:t>244 5</w:t>
            </w:r>
            <w:r w:rsidR="002B24E4" w:rsidRPr="00B42D6B">
              <w:rPr>
                <w:sz w:val="20"/>
                <w:szCs w:val="20"/>
              </w:rPr>
              <w:t>47, 62</w:t>
            </w:r>
          </w:p>
        </w:tc>
        <w:tc>
          <w:tcPr>
            <w:tcW w:w="1276" w:type="dxa"/>
            <w:gridSpan w:val="2"/>
            <w:tcBorders>
              <w:top w:val="single" w:sz="4" w:space="0" w:color="auto"/>
              <w:left w:val="single" w:sz="4" w:space="0" w:color="auto"/>
              <w:bottom w:val="single" w:sz="4" w:space="0" w:color="auto"/>
              <w:right w:val="single" w:sz="4" w:space="0" w:color="auto"/>
            </w:tcBorders>
          </w:tcPr>
          <w:p w:rsidR="002B24E4" w:rsidRPr="00B42D6B" w:rsidRDefault="002B24E4" w:rsidP="00B151E7">
            <w:pPr>
              <w:pStyle w:val="af6"/>
              <w:jc w:val="center"/>
              <w:rPr>
                <w:sz w:val="20"/>
                <w:szCs w:val="20"/>
              </w:rPr>
            </w:pPr>
            <w:r w:rsidRPr="00B42D6B">
              <w:rPr>
                <w:sz w:val="20"/>
                <w:szCs w:val="20"/>
              </w:rPr>
              <w:t>231 447, 62</w:t>
            </w:r>
          </w:p>
        </w:tc>
        <w:tc>
          <w:tcPr>
            <w:tcW w:w="1276" w:type="dxa"/>
            <w:tcBorders>
              <w:top w:val="single" w:sz="4" w:space="0" w:color="auto"/>
              <w:left w:val="single" w:sz="4" w:space="0" w:color="auto"/>
              <w:bottom w:val="single" w:sz="4" w:space="0" w:color="auto"/>
              <w:right w:val="single" w:sz="4" w:space="0" w:color="auto"/>
            </w:tcBorders>
          </w:tcPr>
          <w:p w:rsidR="002B24E4" w:rsidRPr="00B42D6B" w:rsidRDefault="002B24E4" w:rsidP="00B151E7">
            <w:pPr>
              <w:pStyle w:val="af6"/>
              <w:jc w:val="center"/>
              <w:rPr>
                <w:sz w:val="20"/>
                <w:szCs w:val="20"/>
              </w:rPr>
            </w:pPr>
            <w:r w:rsidRPr="00B42D6B">
              <w:rPr>
                <w:sz w:val="20"/>
                <w:szCs w:val="20"/>
              </w:rPr>
              <w:t>231 447, 62</w:t>
            </w:r>
          </w:p>
        </w:tc>
        <w:tc>
          <w:tcPr>
            <w:tcW w:w="3544" w:type="dxa"/>
            <w:gridSpan w:val="3"/>
            <w:tcBorders>
              <w:top w:val="single" w:sz="4" w:space="0" w:color="auto"/>
              <w:left w:val="single" w:sz="4" w:space="0" w:color="auto"/>
              <w:bottom w:val="single" w:sz="4" w:space="0" w:color="auto"/>
            </w:tcBorders>
          </w:tcPr>
          <w:p w:rsidR="002B24E4" w:rsidRPr="00B42D6B" w:rsidRDefault="002B24E4" w:rsidP="002B24E4">
            <w:pPr>
              <w:pStyle w:val="af6"/>
              <w:rPr>
                <w:sz w:val="20"/>
                <w:szCs w:val="20"/>
              </w:rPr>
            </w:pPr>
            <w:r w:rsidRPr="00B42D6B">
              <w:rPr>
                <w:sz w:val="20"/>
                <w:szCs w:val="20"/>
              </w:rPr>
              <w:t>средства местного бюджета Червянского МО</w:t>
            </w:r>
          </w:p>
        </w:tc>
      </w:tr>
    </w:tbl>
    <w:p w:rsidR="004D3B4C" w:rsidRPr="00B42D6B" w:rsidRDefault="004D3B4C" w:rsidP="004D3B4C">
      <w:pPr>
        <w:widowControl w:val="0"/>
        <w:spacing w:after="0" w:line="324" w:lineRule="exact"/>
        <w:ind w:right="20" w:firstLine="708"/>
        <w:jc w:val="both"/>
        <w:rPr>
          <w:rFonts w:ascii="Arial" w:eastAsia="Times New Roman" w:hAnsi="Arial" w:cs="Arial"/>
          <w:color w:val="000000"/>
          <w:sz w:val="24"/>
          <w:szCs w:val="24"/>
          <w:lang w:eastAsia="ru-RU" w:bidi="ru-RU"/>
        </w:rPr>
      </w:pPr>
    </w:p>
    <w:p w:rsidR="006E2443" w:rsidRDefault="006E2443" w:rsidP="004D3B4C">
      <w:pPr>
        <w:widowControl w:val="0"/>
        <w:spacing w:after="0" w:line="324" w:lineRule="exact"/>
        <w:ind w:right="20" w:firstLine="708"/>
        <w:jc w:val="both"/>
        <w:rPr>
          <w:rFonts w:ascii="Arial" w:eastAsia="Times New Roman" w:hAnsi="Arial" w:cs="Arial"/>
          <w:color w:val="000000"/>
          <w:sz w:val="24"/>
          <w:szCs w:val="24"/>
          <w:lang w:eastAsia="ru-RU" w:bidi="ru-RU"/>
        </w:rPr>
      </w:pPr>
    </w:p>
    <w:p w:rsidR="007214C1" w:rsidRPr="00B42D6B" w:rsidRDefault="007214C1" w:rsidP="004D3B4C">
      <w:pPr>
        <w:widowControl w:val="0"/>
        <w:spacing w:after="0" w:line="324" w:lineRule="exact"/>
        <w:ind w:right="20" w:firstLine="708"/>
        <w:jc w:val="both"/>
        <w:rPr>
          <w:rFonts w:ascii="Arial" w:eastAsia="Times New Roman" w:hAnsi="Arial" w:cs="Arial"/>
          <w:color w:val="000000"/>
          <w:sz w:val="24"/>
          <w:szCs w:val="24"/>
          <w:lang w:eastAsia="ru-RU" w:bidi="ru-RU"/>
        </w:rPr>
      </w:pPr>
    </w:p>
    <w:p w:rsidR="004D3B4C" w:rsidRPr="00B42D6B" w:rsidRDefault="00C5124F" w:rsidP="00245CEF">
      <w:pPr>
        <w:widowControl w:val="0"/>
        <w:autoSpaceDE w:val="0"/>
        <w:autoSpaceDN w:val="0"/>
        <w:adjustRightInd w:val="0"/>
        <w:spacing w:after="0" w:line="240" w:lineRule="auto"/>
        <w:jc w:val="center"/>
        <w:outlineLvl w:val="1"/>
        <w:rPr>
          <w:rFonts w:ascii="Arial" w:hAnsi="Arial" w:cs="Arial"/>
          <w:b/>
          <w:sz w:val="24"/>
          <w:szCs w:val="24"/>
        </w:rPr>
      </w:pPr>
      <w:r w:rsidRPr="00B42D6B">
        <w:rPr>
          <w:rFonts w:ascii="Arial" w:hAnsi="Arial" w:cs="Arial"/>
          <w:b/>
          <w:sz w:val="24"/>
          <w:szCs w:val="24"/>
        </w:rPr>
        <w:t xml:space="preserve">Глава 4. Ожидаемые результаты реализации подпрограммы </w:t>
      </w:r>
    </w:p>
    <w:p w:rsidR="00245CEF" w:rsidRPr="00B42D6B" w:rsidRDefault="00245CEF" w:rsidP="00245CEF">
      <w:pPr>
        <w:widowControl w:val="0"/>
        <w:autoSpaceDE w:val="0"/>
        <w:autoSpaceDN w:val="0"/>
        <w:adjustRightInd w:val="0"/>
        <w:spacing w:after="0" w:line="240" w:lineRule="auto"/>
        <w:jc w:val="center"/>
        <w:outlineLvl w:val="1"/>
        <w:rPr>
          <w:rFonts w:ascii="Arial" w:hAnsi="Arial" w:cs="Arial"/>
          <w:sz w:val="24"/>
          <w:szCs w:val="24"/>
        </w:rPr>
      </w:pPr>
    </w:p>
    <w:p w:rsidR="004D3B4C" w:rsidRPr="00B42D6B" w:rsidRDefault="00C5124F" w:rsidP="002968A5">
      <w:pPr>
        <w:keepNext/>
        <w:keepLines/>
        <w:widowControl w:val="0"/>
        <w:spacing w:after="0" w:line="240" w:lineRule="auto"/>
        <w:jc w:val="both"/>
        <w:outlineLvl w:val="2"/>
        <w:rPr>
          <w:rFonts w:ascii="Arial" w:eastAsia="Times New Roman" w:hAnsi="Arial" w:cs="Arial"/>
          <w:b/>
          <w:bCs/>
          <w:color w:val="000000"/>
          <w:sz w:val="24"/>
          <w:szCs w:val="24"/>
          <w:lang w:eastAsia="ru-RU" w:bidi="ru-RU"/>
        </w:rPr>
      </w:pPr>
      <w:r w:rsidRPr="00B42D6B">
        <w:rPr>
          <w:rFonts w:ascii="Arial" w:eastAsia="Times New Roman" w:hAnsi="Arial" w:cs="Arial"/>
          <w:color w:val="000000"/>
          <w:sz w:val="24"/>
          <w:szCs w:val="24"/>
          <w:lang w:eastAsia="ru-RU" w:bidi="ru-RU"/>
        </w:rPr>
        <w:t xml:space="preserve">            </w:t>
      </w:r>
      <w:r w:rsidR="004D3B4C" w:rsidRPr="00B42D6B">
        <w:rPr>
          <w:rFonts w:ascii="Arial" w:eastAsia="Times New Roman" w:hAnsi="Arial" w:cs="Arial"/>
          <w:color w:val="000000"/>
          <w:sz w:val="24"/>
          <w:szCs w:val="24"/>
          <w:lang w:eastAsia="ru-RU" w:bidi="ru-RU"/>
        </w:rPr>
        <w:t>В результате реализации мероприятий подпрограммы  ожидается:</w:t>
      </w:r>
    </w:p>
    <w:p w:rsidR="00C5124F" w:rsidRPr="00B42D6B" w:rsidRDefault="00C5124F" w:rsidP="002968A5">
      <w:pPr>
        <w:widowControl w:val="0"/>
        <w:tabs>
          <w:tab w:val="left" w:pos="709"/>
          <w:tab w:val="left" w:pos="2127"/>
          <w:tab w:val="left" w:pos="3544"/>
          <w:tab w:val="left" w:pos="4678"/>
          <w:tab w:val="right" w:pos="9626"/>
        </w:tabs>
        <w:spacing w:after="0" w:line="240" w:lineRule="auto"/>
        <w:jc w:val="both"/>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 xml:space="preserve">          </w:t>
      </w:r>
    </w:p>
    <w:p w:rsidR="004D3B4C" w:rsidRPr="00B42D6B" w:rsidRDefault="00C5124F" w:rsidP="002968A5">
      <w:pPr>
        <w:widowControl w:val="0"/>
        <w:spacing w:after="0" w:line="240" w:lineRule="auto"/>
        <w:jc w:val="both"/>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 xml:space="preserve">          </w:t>
      </w:r>
      <w:r w:rsidR="00A016F7" w:rsidRPr="00B42D6B">
        <w:rPr>
          <w:rFonts w:ascii="Arial" w:eastAsia="Times New Roman" w:hAnsi="Arial" w:cs="Arial"/>
          <w:color w:val="000000"/>
          <w:sz w:val="24"/>
          <w:szCs w:val="24"/>
          <w:lang w:eastAsia="ru-RU" w:bidi="ru-RU"/>
        </w:rPr>
        <w:t xml:space="preserve">   </w:t>
      </w:r>
      <w:r w:rsidRPr="00B42D6B">
        <w:rPr>
          <w:rFonts w:ascii="Arial" w:eastAsia="Times New Roman" w:hAnsi="Arial" w:cs="Arial"/>
          <w:color w:val="000000"/>
          <w:sz w:val="24"/>
          <w:szCs w:val="24"/>
          <w:lang w:eastAsia="ru-RU" w:bidi="ru-RU"/>
        </w:rPr>
        <w:t xml:space="preserve"> 1. Увеличение количества граждан   охваченных </w:t>
      </w:r>
      <w:r w:rsidR="00A016F7" w:rsidRPr="00B42D6B">
        <w:rPr>
          <w:rFonts w:ascii="Arial" w:eastAsia="Times New Roman" w:hAnsi="Arial" w:cs="Arial"/>
          <w:color w:val="000000"/>
          <w:sz w:val="24"/>
          <w:szCs w:val="24"/>
          <w:lang w:eastAsia="ru-RU" w:bidi="ru-RU"/>
        </w:rPr>
        <w:t>библиотечным обслуживанием</w:t>
      </w:r>
      <w:r w:rsidRPr="00B42D6B">
        <w:rPr>
          <w:rFonts w:ascii="Arial" w:eastAsia="Times New Roman" w:hAnsi="Arial" w:cs="Arial"/>
          <w:color w:val="000000"/>
          <w:sz w:val="24"/>
          <w:szCs w:val="24"/>
          <w:lang w:eastAsia="ru-RU" w:bidi="ru-RU"/>
        </w:rPr>
        <w:t>.</w:t>
      </w:r>
    </w:p>
    <w:p w:rsidR="004D3B4C" w:rsidRPr="00B42D6B" w:rsidRDefault="0042530F" w:rsidP="002968A5">
      <w:pPr>
        <w:widowControl w:val="0"/>
        <w:tabs>
          <w:tab w:val="left" w:pos="709"/>
          <w:tab w:val="left" w:pos="2127"/>
          <w:tab w:val="left" w:pos="3686"/>
          <w:tab w:val="left" w:pos="4820"/>
          <w:tab w:val="right" w:pos="9626"/>
        </w:tabs>
        <w:spacing w:after="0" w:line="240" w:lineRule="auto"/>
        <w:ind w:left="360"/>
        <w:jc w:val="both"/>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 xml:space="preserve">        2. </w:t>
      </w:r>
      <w:r w:rsidR="004D3B4C" w:rsidRPr="00B42D6B">
        <w:rPr>
          <w:rFonts w:ascii="Arial" w:eastAsia="Times New Roman" w:hAnsi="Arial" w:cs="Arial"/>
          <w:color w:val="000000"/>
          <w:sz w:val="24"/>
          <w:szCs w:val="24"/>
          <w:lang w:eastAsia="ru-RU" w:bidi="ru-RU"/>
        </w:rPr>
        <w:t>Увелич</w:t>
      </w:r>
      <w:r w:rsidR="000B4C07" w:rsidRPr="00B42D6B">
        <w:rPr>
          <w:rFonts w:ascii="Arial" w:eastAsia="Times New Roman" w:hAnsi="Arial" w:cs="Arial"/>
          <w:color w:val="000000"/>
          <w:sz w:val="24"/>
          <w:szCs w:val="24"/>
          <w:lang w:eastAsia="ru-RU" w:bidi="ru-RU"/>
        </w:rPr>
        <w:t>ение</w:t>
      </w:r>
      <w:r w:rsidRPr="00B42D6B">
        <w:rPr>
          <w:rFonts w:ascii="Arial" w:eastAsia="Times New Roman" w:hAnsi="Arial" w:cs="Arial"/>
          <w:color w:val="000000"/>
          <w:sz w:val="24"/>
          <w:szCs w:val="24"/>
          <w:lang w:eastAsia="ru-RU" w:bidi="ru-RU"/>
        </w:rPr>
        <w:t xml:space="preserve"> </w:t>
      </w:r>
      <w:r w:rsidR="004D3B4C" w:rsidRPr="00B42D6B">
        <w:rPr>
          <w:rFonts w:ascii="Arial" w:eastAsia="Times New Roman" w:hAnsi="Arial" w:cs="Arial"/>
          <w:color w:val="000000"/>
          <w:sz w:val="24"/>
          <w:szCs w:val="24"/>
          <w:lang w:eastAsia="ru-RU" w:bidi="ru-RU"/>
        </w:rPr>
        <w:t>количеств</w:t>
      </w:r>
      <w:r w:rsidR="000B4C07" w:rsidRPr="00B42D6B">
        <w:rPr>
          <w:rFonts w:ascii="Arial" w:eastAsia="Times New Roman" w:hAnsi="Arial" w:cs="Arial"/>
          <w:color w:val="000000"/>
          <w:sz w:val="24"/>
          <w:szCs w:val="24"/>
          <w:lang w:eastAsia="ru-RU" w:bidi="ru-RU"/>
        </w:rPr>
        <w:t>а</w:t>
      </w:r>
      <w:r w:rsidRPr="00B42D6B">
        <w:rPr>
          <w:rFonts w:ascii="Arial" w:eastAsia="Times New Roman" w:hAnsi="Arial" w:cs="Arial"/>
          <w:color w:val="000000"/>
          <w:sz w:val="24"/>
          <w:szCs w:val="24"/>
          <w:lang w:eastAsia="ru-RU" w:bidi="ru-RU"/>
        </w:rPr>
        <w:t xml:space="preserve"> </w:t>
      </w:r>
      <w:r w:rsidR="00A016F7" w:rsidRPr="00B42D6B">
        <w:rPr>
          <w:rFonts w:ascii="Arial" w:eastAsia="Times New Roman" w:hAnsi="Arial" w:cs="Arial"/>
          <w:color w:val="000000"/>
          <w:sz w:val="24"/>
          <w:szCs w:val="24"/>
          <w:lang w:eastAsia="ru-RU" w:bidi="ru-RU"/>
        </w:rPr>
        <w:t>экземпляров новых поступлений в библиотечный фонд.</w:t>
      </w:r>
    </w:p>
    <w:p w:rsidR="004D3B4C" w:rsidRPr="00B42D6B" w:rsidRDefault="0042530F" w:rsidP="002968A5">
      <w:pPr>
        <w:widowControl w:val="0"/>
        <w:spacing w:after="0" w:line="240" w:lineRule="auto"/>
        <w:ind w:right="20"/>
        <w:jc w:val="both"/>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 xml:space="preserve">              3. </w:t>
      </w:r>
      <w:r w:rsidR="00A016F7" w:rsidRPr="00B42D6B">
        <w:rPr>
          <w:rFonts w:ascii="Arial" w:eastAsia="Times New Roman" w:hAnsi="Arial" w:cs="Arial"/>
          <w:color w:val="000000"/>
          <w:sz w:val="24"/>
          <w:szCs w:val="24"/>
          <w:lang w:eastAsia="ru-RU" w:bidi="ru-RU"/>
        </w:rPr>
        <w:t>Увеличение количества организованных и проведённых мероприятий с целью продвижения чтения, повышения информационной культуры, организации досуга и популяризации различных областей знания</w:t>
      </w:r>
      <w:r w:rsidR="000B4C07" w:rsidRPr="00B42D6B">
        <w:rPr>
          <w:rFonts w:ascii="Arial" w:eastAsia="Times New Roman" w:hAnsi="Arial" w:cs="Arial"/>
          <w:color w:val="000000"/>
          <w:sz w:val="24"/>
          <w:szCs w:val="24"/>
          <w:lang w:eastAsia="ru-RU" w:bidi="ru-RU"/>
        </w:rPr>
        <w:t>.</w:t>
      </w:r>
    </w:p>
    <w:p w:rsidR="004D3B4C" w:rsidRPr="00B42D6B" w:rsidRDefault="0042530F" w:rsidP="002968A5">
      <w:pPr>
        <w:widowControl w:val="0"/>
        <w:spacing w:after="0" w:line="240" w:lineRule="auto"/>
        <w:ind w:right="20"/>
        <w:jc w:val="both"/>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 xml:space="preserve">              4. </w:t>
      </w:r>
      <w:r w:rsidR="00A016F7" w:rsidRPr="00B42D6B">
        <w:rPr>
          <w:rFonts w:ascii="Arial" w:eastAsia="Times New Roman" w:hAnsi="Arial" w:cs="Arial"/>
          <w:color w:val="000000"/>
          <w:sz w:val="24"/>
          <w:szCs w:val="24"/>
          <w:lang w:eastAsia="ru-RU" w:bidi="ru-RU"/>
        </w:rPr>
        <w:t>Увеличение количества книговыдач</w:t>
      </w:r>
      <w:r w:rsidR="004D3B4C" w:rsidRPr="00B42D6B">
        <w:rPr>
          <w:rFonts w:ascii="Arial" w:eastAsia="Times New Roman" w:hAnsi="Arial" w:cs="Arial"/>
          <w:color w:val="000000"/>
          <w:sz w:val="24"/>
          <w:szCs w:val="24"/>
          <w:lang w:eastAsia="ru-RU" w:bidi="ru-RU"/>
        </w:rPr>
        <w:t>.</w:t>
      </w:r>
    </w:p>
    <w:p w:rsidR="00D440CB" w:rsidRPr="00B42D6B" w:rsidRDefault="00D440CB" w:rsidP="00D440CB">
      <w:pPr>
        <w:widowControl w:val="0"/>
        <w:spacing w:after="0" w:line="240" w:lineRule="auto"/>
        <w:ind w:right="23" w:firstLine="709"/>
        <w:jc w:val="both"/>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Показатель результативности «</w:t>
      </w:r>
      <w:r w:rsidRPr="00B42D6B">
        <w:rPr>
          <w:rStyle w:val="11pt"/>
          <w:rFonts w:ascii="Arial" w:eastAsia="Calibri" w:hAnsi="Arial" w:cs="Arial"/>
          <w:sz w:val="24"/>
          <w:szCs w:val="24"/>
        </w:rPr>
        <w:t xml:space="preserve">Охват населения </w:t>
      </w:r>
      <w:r w:rsidR="002B24E4" w:rsidRPr="00B42D6B">
        <w:rPr>
          <w:rStyle w:val="11pt"/>
          <w:rFonts w:ascii="Arial" w:eastAsia="Calibri" w:hAnsi="Arial" w:cs="Arial"/>
          <w:sz w:val="24"/>
          <w:szCs w:val="24"/>
        </w:rPr>
        <w:t>Червянского</w:t>
      </w:r>
      <w:r w:rsidRPr="00B42D6B">
        <w:rPr>
          <w:rStyle w:val="11pt"/>
          <w:rFonts w:ascii="Arial" w:eastAsia="Calibri" w:hAnsi="Arial" w:cs="Arial"/>
          <w:sz w:val="24"/>
          <w:szCs w:val="24"/>
        </w:rPr>
        <w:t xml:space="preserve"> муниципального образования библиотечным обслуживанием, по сравнению с предыдущим годом</w:t>
      </w:r>
      <w:r w:rsidRPr="00B42D6B">
        <w:rPr>
          <w:rFonts w:ascii="Arial" w:eastAsia="Times New Roman" w:hAnsi="Arial" w:cs="Arial"/>
          <w:color w:val="000000"/>
          <w:sz w:val="24"/>
          <w:szCs w:val="24"/>
          <w:lang w:eastAsia="ru-RU" w:bidi="ru-RU"/>
        </w:rPr>
        <w:t>» рассчитывается в процентах как отношение количества населения, посещающего библиотеку в настоящем году, к  предыдущему году, умноженное на 100.</w:t>
      </w:r>
    </w:p>
    <w:p w:rsidR="004D3B4C" w:rsidRPr="00B42D6B" w:rsidRDefault="00D440CB" w:rsidP="0070014B">
      <w:pPr>
        <w:widowControl w:val="0"/>
        <w:spacing w:after="0" w:line="240" w:lineRule="auto"/>
        <w:ind w:right="23" w:firstLine="709"/>
        <w:jc w:val="both"/>
        <w:rPr>
          <w:rFonts w:ascii="Arial" w:eastAsia="Times New Roman" w:hAnsi="Arial" w:cs="Arial"/>
          <w:color w:val="000000"/>
          <w:sz w:val="24"/>
          <w:szCs w:val="24"/>
          <w:lang w:eastAsia="ru-RU" w:bidi="ru-RU"/>
        </w:rPr>
      </w:pPr>
      <w:r w:rsidRPr="00B42D6B">
        <w:rPr>
          <w:rFonts w:ascii="Arial" w:eastAsia="Times New Roman" w:hAnsi="Arial" w:cs="Arial"/>
          <w:color w:val="000000"/>
          <w:sz w:val="24"/>
          <w:szCs w:val="24"/>
          <w:lang w:eastAsia="ru-RU" w:bidi="ru-RU"/>
        </w:rPr>
        <w:t>Показатель результативности «</w:t>
      </w:r>
      <w:r w:rsidRPr="00B42D6B">
        <w:rPr>
          <w:rStyle w:val="11pt"/>
          <w:rFonts w:ascii="Arial" w:eastAsia="Calibri" w:hAnsi="Arial" w:cs="Arial"/>
          <w:sz w:val="24"/>
          <w:szCs w:val="24"/>
        </w:rPr>
        <w:t>Объем финансирования, напра</w:t>
      </w:r>
      <w:r w:rsidRPr="00B42D6B">
        <w:rPr>
          <w:rStyle w:val="11pt"/>
          <w:rFonts w:ascii="Arial" w:eastAsia="Calibri" w:hAnsi="Arial" w:cs="Arial"/>
          <w:sz w:val="24"/>
          <w:szCs w:val="24"/>
        </w:rPr>
        <w:softHyphen/>
        <w:t xml:space="preserve">вленный на </w:t>
      </w:r>
      <w:r w:rsidRPr="00B42D6B">
        <w:rPr>
          <w:rFonts w:ascii="Arial" w:hAnsi="Arial" w:cs="Arial"/>
          <w:color w:val="000000"/>
          <w:sz w:val="24"/>
          <w:szCs w:val="24"/>
          <w:lang w:eastAsia="ru-RU" w:bidi="ru-RU"/>
        </w:rPr>
        <w:t>увеличение количества экземпляров новых поступлений в библиотечный фонд</w:t>
      </w:r>
      <w:r w:rsidRPr="00B42D6B">
        <w:rPr>
          <w:rStyle w:val="11pt"/>
          <w:rFonts w:ascii="Arial" w:eastAsia="Calibri" w:hAnsi="Arial" w:cs="Arial"/>
          <w:sz w:val="24"/>
          <w:szCs w:val="24"/>
        </w:rPr>
        <w:t xml:space="preserve">  </w:t>
      </w:r>
      <w:r w:rsidR="002B24E4" w:rsidRPr="00B42D6B">
        <w:rPr>
          <w:rStyle w:val="11pt"/>
          <w:rFonts w:ascii="Arial" w:eastAsia="Calibri" w:hAnsi="Arial" w:cs="Arial"/>
          <w:sz w:val="24"/>
          <w:szCs w:val="24"/>
        </w:rPr>
        <w:t>Червянского</w:t>
      </w:r>
      <w:r w:rsidRPr="00B42D6B">
        <w:rPr>
          <w:rStyle w:val="11pt"/>
          <w:rFonts w:ascii="Arial" w:eastAsia="Calibri" w:hAnsi="Arial" w:cs="Arial"/>
          <w:sz w:val="24"/>
          <w:szCs w:val="24"/>
        </w:rPr>
        <w:t xml:space="preserve"> муниципального образования, по срав</w:t>
      </w:r>
      <w:r w:rsidRPr="00B42D6B">
        <w:rPr>
          <w:rStyle w:val="11pt"/>
          <w:rFonts w:ascii="Arial" w:eastAsia="Calibri" w:hAnsi="Arial" w:cs="Arial"/>
          <w:sz w:val="24"/>
          <w:szCs w:val="24"/>
        </w:rPr>
        <w:softHyphen/>
        <w:t>нению с предыдущим годом</w:t>
      </w:r>
      <w:r w:rsidRPr="00B42D6B">
        <w:rPr>
          <w:rFonts w:ascii="Arial" w:eastAsia="Times New Roman" w:hAnsi="Arial" w:cs="Arial"/>
          <w:color w:val="000000"/>
          <w:sz w:val="24"/>
          <w:szCs w:val="24"/>
          <w:lang w:eastAsia="ru-RU" w:bidi="ru-RU"/>
        </w:rPr>
        <w:t>» рассчитывается в % как отношение количества денежных средств, направленных на увеличение количества экземпляров</w:t>
      </w:r>
      <w:r w:rsidRPr="00B42D6B">
        <w:rPr>
          <w:rFonts w:ascii="Arial" w:hAnsi="Arial" w:cs="Arial"/>
          <w:color w:val="000000"/>
          <w:sz w:val="24"/>
          <w:szCs w:val="24"/>
          <w:lang w:eastAsia="ru-RU" w:bidi="ru-RU"/>
        </w:rPr>
        <w:t xml:space="preserve"> новых поступлений в библиотечный фонд</w:t>
      </w:r>
      <w:r w:rsidRPr="00B42D6B">
        <w:rPr>
          <w:rStyle w:val="11pt"/>
          <w:rFonts w:ascii="Arial" w:eastAsia="Calibri" w:hAnsi="Arial" w:cs="Arial"/>
          <w:sz w:val="24"/>
          <w:szCs w:val="24"/>
        </w:rPr>
        <w:t xml:space="preserve">  </w:t>
      </w:r>
      <w:r w:rsidR="002B24E4" w:rsidRPr="00B42D6B">
        <w:rPr>
          <w:rStyle w:val="11pt"/>
          <w:rFonts w:ascii="Arial" w:eastAsia="Calibri" w:hAnsi="Arial" w:cs="Arial"/>
          <w:sz w:val="24"/>
          <w:szCs w:val="24"/>
        </w:rPr>
        <w:t>Червянского</w:t>
      </w:r>
      <w:r w:rsidRPr="00B42D6B">
        <w:rPr>
          <w:rStyle w:val="11pt"/>
          <w:rFonts w:ascii="Arial" w:eastAsia="Calibri" w:hAnsi="Arial" w:cs="Arial"/>
          <w:sz w:val="24"/>
          <w:szCs w:val="24"/>
        </w:rPr>
        <w:t xml:space="preserve"> муниципального образования, по срав</w:t>
      </w:r>
      <w:r w:rsidRPr="00B42D6B">
        <w:rPr>
          <w:rStyle w:val="11pt"/>
          <w:rFonts w:ascii="Arial" w:eastAsia="Calibri" w:hAnsi="Arial" w:cs="Arial"/>
          <w:sz w:val="24"/>
          <w:szCs w:val="24"/>
        </w:rPr>
        <w:softHyphen/>
        <w:t>нению с предыдущим годом</w:t>
      </w:r>
      <w:r w:rsidRPr="00B42D6B">
        <w:rPr>
          <w:rFonts w:ascii="Arial" w:eastAsia="Times New Roman" w:hAnsi="Arial" w:cs="Arial"/>
          <w:color w:val="000000"/>
          <w:sz w:val="24"/>
          <w:szCs w:val="24"/>
          <w:lang w:eastAsia="ru-RU" w:bidi="ru-RU"/>
        </w:rPr>
        <w:t>, умноженное на 100.</w:t>
      </w:r>
    </w:p>
    <w:p w:rsidR="004D3B4C" w:rsidRPr="00B42D6B" w:rsidRDefault="004D3B4C" w:rsidP="004D3B4C">
      <w:pPr>
        <w:autoSpaceDE w:val="0"/>
        <w:autoSpaceDN w:val="0"/>
        <w:adjustRightInd w:val="0"/>
        <w:spacing w:after="0"/>
        <w:jc w:val="center"/>
        <w:rPr>
          <w:rFonts w:ascii="Arial" w:hAnsi="Arial" w:cs="Arial"/>
          <w:sz w:val="24"/>
          <w:szCs w:val="24"/>
        </w:rPr>
      </w:pPr>
    </w:p>
    <w:p w:rsidR="0048379E" w:rsidRPr="00B42D6B" w:rsidRDefault="0048379E" w:rsidP="003A038E">
      <w:pPr>
        <w:autoSpaceDE w:val="0"/>
        <w:autoSpaceDN w:val="0"/>
        <w:adjustRightInd w:val="0"/>
        <w:spacing w:after="0" w:line="240" w:lineRule="auto"/>
        <w:rPr>
          <w:rFonts w:ascii="Arial" w:hAnsi="Arial" w:cs="Arial"/>
          <w:sz w:val="24"/>
          <w:szCs w:val="24"/>
        </w:rPr>
      </w:pPr>
    </w:p>
    <w:p w:rsidR="0048379E" w:rsidRPr="00B42D6B" w:rsidRDefault="0048379E" w:rsidP="0048379E">
      <w:pPr>
        <w:rPr>
          <w:rFonts w:ascii="Arial" w:hAnsi="Arial" w:cs="Arial"/>
          <w:sz w:val="24"/>
          <w:szCs w:val="24"/>
        </w:rPr>
      </w:pPr>
    </w:p>
    <w:sectPr w:rsidR="0048379E" w:rsidRPr="00B42D6B" w:rsidSect="00716C24">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2B93" w:rsidRDefault="00272B93" w:rsidP="000D2FA4">
      <w:pPr>
        <w:spacing w:after="0" w:line="240" w:lineRule="auto"/>
      </w:pPr>
      <w:r>
        <w:separator/>
      </w:r>
    </w:p>
  </w:endnote>
  <w:endnote w:type="continuationSeparator" w:id="1">
    <w:p w:rsidR="00272B93" w:rsidRDefault="00272B93" w:rsidP="000D2F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Tahoma">
    <w:panose1 w:val="020B0604030504040204"/>
    <w:charset w:val="CC"/>
    <w:family w:val="swiss"/>
    <w:pitch w:val="variable"/>
    <w:sig w:usb0="E1002EFF" w:usb1="C000605B" w:usb2="00000029" w:usb3="00000000" w:csb0="000101FF" w:csb1="00000000"/>
  </w:font>
  <w:font w:name="Andale Sans UI">
    <w:altName w:val="Arial Unicode MS"/>
    <w:charset w:val="CC"/>
    <w:family w:val="auto"/>
    <w:pitch w:val="variable"/>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7D0" w:rsidRDefault="00BE37D0">
    <w:pPr>
      <w:rPr>
        <w:sz w:val="2"/>
        <w:szCs w:val="2"/>
      </w:rPr>
    </w:pPr>
    <w:r w:rsidRPr="004274F9">
      <w:pict>
        <v:shapetype id="_x0000_t202" coordsize="21600,21600" o:spt="202" path="m,l,21600r21600,l21600,xe">
          <v:stroke joinstyle="miter"/>
          <v:path gradientshapeok="t" o:connecttype="rect"/>
        </v:shapetype>
        <v:shape id="_x0000_s2049" type="#_x0000_t202" style="position:absolute;margin-left:658.7pt;margin-top:962.85pt;width:11.5pt;height:10.1pt;z-index:-251658752;mso-wrap-style:none;mso-wrap-distance-left:5pt;mso-wrap-distance-right:5pt;mso-position-horizontal-relative:page;mso-position-vertical-relative:page" wrapcoords="0 0" filled="f" stroked="f">
          <v:textbox style="mso-next-textbox:#_x0000_s2049;mso-fit-shape-to-text:t" inset="0,0,0,0">
            <w:txbxContent>
              <w:p w:rsidR="00BE37D0" w:rsidRDefault="00BE37D0">
                <w:pPr>
                  <w:pStyle w:val="a4"/>
                  <w:shd w:val="clear" w:color="auto" w:fill="auto"/>
                  <w:spacing w:line="240" w:lineRule="auto"/>
                </w:pPr>
                <w:fldSimple w:instr=" PAGE \* MERGEFORMAT ">
                  <w:r w:rsidRPr="00AD22EC">
                    <w:rPr>
                      <w:rStyle w:val="TrebuchetMS0pt"/>
                      <w:noProof/>
                    </w:rPr>
                    <w:t>22</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7D0" w:rsidRDefault="00BE37D0">
    <w:pPr>
      <w:pStyle w:val="ae"/>
      <w:jc w:val="right"/>
    </w:pPr>
    <w:fldSimple w:instr="PAGE   \* MERGEFORMAT">
      <w:r>
        <w:rPr>
          <w:noProof/>
        </w:rPr>
        <w:t>24</w:t>
      </w:r>
    </w:fldSimple>
  </w:p>
  <w:p w:rsidR="00BE37D0" w:rsidRDefault="00BE37D0">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2B93" w:rsidRDefault="00272B93" w:rsidP="000D2FA4">
      <w:pPr>
        <w:spacing w:after="0" w:line="240" w:lineRule="auto"/>
      </w:pPr>
      <w:r>
        <w:separator/>
      </w:r>
    </w:p>
  </w:footnote>
  <w:footnote w:type="continuationSeparator" w:id="1">
    <w:p w:rsidR="00272B93" w:rsidRDefault="00272B93" w:rsidP="000D2FA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14411"/>
    <w:multiLevelType w:val="hybridMultilevel"/>
    <w:tmpl w:val="4E58E778"/>
    <w:lvl w:ilvl="0" w:tplc="8B548C72">
      <w:start w:val="1"/>
      <w:numFmt w:val="decimal"/>
      <w:lvlText w:val="%1."/>
      <w:lvlJc w:val="left"/>
      <w:pPr>
        <w:tabs>
          <w:tab w:val="num" w:pos="360"/>
        </w:tabs>
        <w:ind w:left="360" w:hanging="360"/>
      </w:pPr>
      <w:rPr>
        <w:rFonts w:hint="default"/>
        <w:b w:val="0"/>
        <w:sz w:val="24"/>
        <w:szCs w:val="24"/>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0433526A"/>
    <w:multiLevelType w:val="hybridMultilevel"/>
    <w:tmpl w:val="76041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007BCC"/>
    <w:multiLevelType w:val="hybridMultilevel"/>
    <w:tmpl w:val="92BE0EFC"/>
    <w:lvl w:ilvl="0" w:tplc="0784D64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8244524"/>
    <w:multiLevelType w:val="multilevel"/>
    <w:tmpl w:val="D3AC005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9B60372"/>
    <w:multiLevelType w:val="hybridMultilevel"/>
    <w:tmpl w:val="D1DEB91C"/>
    <w:lvl w:ilvl="0" w:tplc="FEC8D7C8">
      <w:start w:val="1"/>
      <w:numFmt w:val="decimal"/>
      <w:lvlText w:val="%1"/>
      <w:lvlJc w:val="left"/>
      <w:pPr>
        <w:ind w:left="960" w:hanging="360"/>
      </w:pPr>
      <w:rPr>
        <w:rFonts w:hint="default"/>
        <w:color w:val="auto"/>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
    <w:nsid w:val="22920256"/>
    <w:multiLevelType w:val="hybridMultilevel"/>
    <w:tmpl w:val="A7ECA030"/>
    <w:lvl w:ilvl="0" w:tplc="88CA465A">
      <w:start w:val="1"/>
      <w:numFmt w:val="decimal"/>
      <w:lvlText w:val="%1)"/>
      <w:lvlJc w:val="left"/>
      <w:pPr>
        <w:ind w:left="1429" w:hanging="360"/>
      </w:pPr>
      <w:rPr>
        <w:rFonts w:ascii="Times New Roman" w:hAnsi="Times New Roman" w:hint="default"/>
        <w:b w:val="0"/>
        <w:i w:val="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3941525"/>
    <w:multiLevelType w:val="hybridMultilevel"/>
    <w:tmpl w:val="81A8AE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B65735"/>
    <w:multiLevelType w:val="hybridMultilevel"/>
    <w:tmpl w:val="D45A3F16"/>
    <w:lvl w:ilvl="0" w:tplc="CD78F4F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354C6484"/>
    <w:multiLevelType w:val="hybridMultilevel"/>
    <w:tmpl w:val="8A2E7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6A0C0E"/>
    <w:multiLevelType w:val="hybridMultilevel"/>
    <w:tmpl w:val="03702FEA"/>
    <w:lvl w:ilvl="0" w:tplc="7B6C5B24">
      <w:start w:val="1"/>
      <w:numFmt w:val="decimal"/>
      <w:lvlText w:val="%1)"/>
      <w:lvlJc w:val="left"/>
      <w:pPr>
        <w:ind w:left="1020" w:hanging="360"/>
      </w:pPr>
      <w:rPr>
        <w:rFonts w:eastAsia="Times New Roman" w:hint="default"/>
        <w:color w:val="000000"/>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0">
    <w:nsid w:val="428F2394"/>
    <w:multiLevelType w:val="hybridMultilevel"/>
    <w:tmpl w:val="35F8CE6C"/>
    <w:lvl w:ilvl="0" w:tplc="34142F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F12519"/>
    <w:multiLevelType w:val="hybridMultilevel"/>
    <w:tmpl w:val="BB66B7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4A4041"/>
    <w:multiLevelType w:val="hybridMultilevel"/>
    <w:tmpl w:val="C686A4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BD760A"/>
    <w:multiLevelType w:val="hybridMultilevel"/>
    <w:tmpl w:val="5D2E1A90"/>
    <w:lvl w:ilvl="0" w:tplc="B0CAE4F6">
      <w:start w:val="1"/>
      <w:numFmt w:val="decimal"/>
      <w:lvlText w:val="%1)"/>
      <w:lvlJc w:val="left"/>
      <w:pPr>
        <w:ind w:left="1557" w:hanging="870"/>
      </w:pPr>
      <w:rPr>
        <w:rFonts w:hint="default"/>
      </w:rPr>
    </w:lvl>
    <w:lvl w:ilvl="1" w:tplc="04190019" w:tentative="1">
      <w:start w:val="1"/>
      <w:numFmt w:val="lowerLetter"/>
      <w:lvlText w:val="%2."/>
      <w:lvlJc w:val="left"/>
      <w:pPr>
        <w:ind w:left="1767" w:hanging="360"/>
      </w:pPr>
    </w:lvl>
    <w:lvl w:ilvl="2" w:tplc="0419001B" w:tentative="1">
      <w:start w:val="1"/>
      <w:numFmt w:val="lowerRoman"/>
      <w:lvlText w:val="%3."/>
      <w:lvlJc w:val="right"/>
      <w:pPr>
        <w:ind w:left="2487" w:hanging="180"/>
      </w:pPr>
    </w:lvl>
    <w:lvl w:ilvl="3" w:tplc="0419000F" w:tentative="1">
      <w:start w:val="1"/>
      <w:numFmt w:val="decimal"/>
      <w:lvlText w:val="%4."/>
      <w:lvlJc w:val="left"/>
      <w:pPr>
        <w:ind w:left="3207" w:hanging="360"/>
      </w:pPr>
    </w:lvl>
    <w:lvl w:ilvl="4" w:tplc="04190019" w:tentative="1">
      <w:start w:val="1"/>
      <w:numFmt w:val="lowerLetter"/>
      <w:lvlText w:val="%5."/>
      <w:lvlJc w:val="left"/>
      <w:pPr>
        <w:ind w:left="3927" w:hanging="360"/>
      </w:pPr>
    </w:lvl>
    <w:lvl w:ilvl="5" w:tplc="0419001B" w:tentative="1">
      <w:start w:val="1"/>
      <w:numFmt w:val="lowerRoman"/>
      <w:lvlText w:val="%6."/>
      <w:lvlJc w:val="right"/>
      <w:pPr>
        <w:ind w:left="4647" w:hanging="180"/>
      </w:pPr>
    </w:lvl>
    <w:lvl w:ilvl="6" w:tplc="0419000F" w:tentative="1">
      <w:start w:val="1"/>
      <w:numFmt w:val="decimal"/>
      <w:lvlText w:val="%7."/>
      <w:lvlJc w:val="left"/>
      <w:pPr>
        <w:ind w:left="5367" w:hanging="360"/>
      </w:pPr>
    </w:lvl>
    <w:lvl w:ilvl="7" w:tplc="04190019" w:tentative="1">
      <w:start w:val="1"/>
      <w:numFmt w:val="lowerLetter"/>
      <w:lvlText w:val="%8."/>
      <w:lvlJc w:val="left"/>
      <w:pPr>
        <w:ind w:left="6087" w:hanging="360"/>
      </w:pPr>
    </w:lvl>
    <w:lvl w:ilvl="8" w:tplc="0419001B" w:tentative="1">
      <w:start w:val="1"/>
      <w:numFmt w:val="lowerRoman"/>
      <w:lvlText w:val="%9."/>
      <w:lvlJc w:val="right"/>
      <w:pPr>
        <w:ind w:left="6807" w:hanging="180"/>
      </w:pPr>
    </w:lvl>
  </w:abstractNum>
  <w:abstractNum w:abstractNumId="14">
    <w:nsid w:val="4B1D6586"/>
    <w:multiLevelType w:val="hybridMultilevel"/>
    <w:tmpl w:val="295E46DC"/>
    <w:lvl w:ilvl="0" w:tplc="B71C64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D9B7172"/>
    <w:multiLevelType w:val="hybridMultilevel"/>
    <w:tmpl w:val="6AF6B5A6"/>
    <w:lvl w:ilvl="0" w:tplc="0950AB7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509D4B61"/>
    <w:multiLevelType w:val="hybridMultilevel"/>
    <w:tmpl w:val="56649D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44A6BE3"/>
    <w:multiLevelType w:val="hybridMultilevel"/>
    <w:tmpl w:val="34504D08"/>
    <w:lvl w:ilvl="0" w:tplc="EDEAD80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67D35706"/>
    <w:multiLevelType w:val="hybridMultilevel"/>
    <w:tmpl w:val="B0345A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533717F"/>
    <w:multiLevelType w:val="multilevel"/>
    <w:tmpl w:val="D3AC005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753D7137"/>
    <w:multiLevelType w:val="hybridMultilevel"/>
    <w:tmpl w:val="53D6C12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nsid w:val="768408ED"/>
    <w:multiLevelType w:val="multilevel"/>
    <w:tmpl w:val="D3AC0052"/>
    <w:lvl w:ilvl="0">
      <w:start w:val="2"/>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1"/>
  </w:num>
  <w:num w:numId="3">
    <w:abstractNumId w:val="20"/>
  </w:num>
  <w:num w:numId="4">
    <w:abstractNumId w:val="5"/>
  </w:num>
  <w:num w:numId="5">
    <w:abstractNumId w:val="6"/>
  </w:num>
  <w:num w:numId="6">
    <w:abstractNumId w:val="9"/>
  </w:num>
  <w:num w:numId="7">
    <w:abstractNumId w:val="13"/>
  </w:num>
  <w:num w:numId="8">
    <w:abstractNumId w:val="15"/>
  </w:num>
  <w:num w:numId="9">
    <w:abstractNumId w:val="7"/>
  </w:num>
  <w:num w:numId="10">
    <w:abstractNumId w:val="14"/>
  </w:num>
  <w:num w:numId="11">
    <w:abstractNumId w:val="21"/>
  </w:num>
  <w:num w:numId="12">
    <w:abstractNumId w:val="19"/>
  </w:num>
  <w:num w:numId="13">
    <w:abstractNumId w:val="3"/>
  </w:num>
  <w:num w:numId="14">
    <w:abstractNumId w:val="2"/>
  </w:num>
  <w:num w:numId="15">
    <w:abstractNumId w:val="10"/>
  </w:num>
  <w:num w:numId="16">
    <w:abstractNumId w:val="12"/>
  </w:num>
  <w:num w:numId="17">
    <w:abstractNumId w:val="16"/>
  </w:num>
  <w:num w:numId="18">
    <w:abstractNumId w:val="8"/>
  </w:num>
  <w:num w:numId="19">
    <w:abstractNumId w:val="1"/>
  </w:num>
  <w:num w:numId="20">
    <w:abstractNumId w:val="18"/>
  </w:num>
  <w:num w:numId="21">
    <w:abstractNumId w:val="17"/>
  </w:num>
  <w:num w:numId="22">
    <w:abstractNumId w:val="4"/>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357"/>
  <w:doNotHyphenateCaps/>
  <w:drawingGridHorizontalSpacing w:val="110"/>
  <w:displayHorizontalDrawingGridEvery w:val="2"/>
  <w:characterSpacingControl w:val="doNotCompress"/>
  <w:hdrShapeDefaults>
    <o:shapedefaults v:ext="edit" spidmax="20482"/>
    <o:shapelayout v:ext="edit">
      <o:idmap v:ext="edit" data="2"/>
    </o:shapelayout>
  </w:hdrShapeDefaults>
  <w:footnotePr>
    <w:footnote w:id="0"/>
    <w:footnote w:id="1"/>
  </w:footnotePr>
  <w:endnotePr>
    <w:endnote w:id="0"/>
    <w:endnote w:id="1"/>
  </w:endnotePr>
  <w:compat/>
  <w:rsids>
    <w:rsidRoot w:val="00AC597C"/>
    <w:rsid w:val="00000E64"/>
    <w:rsid w:val="000029E5"/>
    <w:rsid w:val="000054D6"/>
    <w:rsid w:val="00006E68"/>
    <w:rsid w:val="0001082D"/>
    <w:rsid w:val="00015067"/>
    <w:rsid w:val="00015432"/>
    <w:rsid w:val="00015603"/>
    <w:rsid w:val="00020D97"/>
    <w:rsid w:val="00021DB8"/>
    <w:rsid w:val="0002291E"/>
    <w:rsid w:val="00023197"/>
    <w:rsid w:val="00023819"/>
    <w:rsid w:val="0002539C"/>
    <w:rsid w:val="00026C49"/>
    <w:rsid w:val="000354A9"/>
    <w:rsid w:val="00035DE7"/>
    <w:rsid w:val="00036663"/>
    <w:rsid w:val="00036B26"/>
    <w:rsid w:val="0004286E"/>
    <w:rsid w:val="00043131"/>
    <w:rsid w:val="00050222"/>
    <w:rsid w:val="000526F1"/>
    <w:rsid w:val="00054FA9"/>
    <w:rsid w:val="0005786D"/>
    <w:rsid w:val="00063D77"/>
    <w:rsid w:val="00071205"/>
    <w:rsid w:val="00072BEC"/>
    <w:rsid w:val="000761AF"/>
    <w:rsid w:val="00076446"/>
    <w:rsid w:val="000824D4"/>
    <w:rsid w:val="00083A6D"/>
    <w:rsid w:val="000952E3"/>
    <w:rsid w:val="00096FE4"/>
    <w:rsid w:val="000A59C2"/>
    <w:rsid w:val="000A603D"/>
    <w:rsid w:val="000A6CF9"/>
    <w:rsid w:val="000B0F62"/>
    <w:rsid w:val="000B140D"/>
    <w:rsid w:val="000B2FBA"/>
    <w:rsid w:val="000B4C07"/>
    <w:rsid w:val="000D2FA4"/>
    <w:rsid w:val="000E2061"/>
    <w:rsid w:val="000E3903"/>
    <w:rsid w:val="000F03B3"/>
    <w:rsid w:val="000F0B69"/>
    <w:rsid w:val="000F3287"/>
    <w:rsid w:val="000F7319"/>
    <w:rsid w:val="00100B47"/>
    <w:rsid w:val="001022E6"/>
    <w:rsid w:val="00107F73"/>
    <w:rsid w:val="0011410D"/>
    <w:rsid w:val="00114A49"/>
    <w:rsid w:val="00120117"/>
    <w:rsid w:val="0012037A"/>
    <w:rsid w:val="0012506D"/>
    <w:rsid w:val="00125199"/>
    <w:rsid w:val="00125249"/>
    <w:rsid w:val="00134A81"/>
    <w:rsid w:val="00134D99"/>
    <w:rsid w:val="00141B48"/>
    <w:rsid w:val="001516D2"/>
    <w:rsid w:val="00156134"/>
    <w:rsid w:val="00161C0E"/>
    <w:rsid w:val="0016359B"/>
    <w:rsid w:val="00172F72"/>
    <w:rsid w:val="00173617"/>
    <w:rsid w:val="001738FE"/>
    <w:rsid w:val="001845FF"/>
    <w:rsid w:val="001933A6"/>
    <w:rsid w:val="00194F58"/>
    <w:rsid w:val="00194F61"/>
    <w:rsid w:val="001971E1"/>
    <w:rsid w:val="00197EE3"/>
    <w:rsid w:val="001A0E51"/>
    <w:rsid w:val="001A6CD9"/>
    <w:rsid w:val="001A722B"/>
    <w:rsid w:val="001C294D"/>
    <w:rsid w:val="001C4D89"/>
    <w:rsid w:val="001D0046"/>
    <w:rsid w:val="001D13C0"/>
    <w:rsid w:val="001D1D8C"/>
    <w:rsid w:val="001D7152"/>
    <w:rsid w:val="001E0033"/>
    <w:rsid w:val="001E1C17"/>
    <w:rsid w:val="001E7284"/>
    <w:rsid w:val="001F020C"/>
    <w:rsid w:val="001F3533"/>
    <w:rsid w:val="001F39C0"/>
    <w:rsid w:val="00212AF1"/>
    <w:rsid w:val="00215AB2"/>
    <w:rsid w:val="00223B5D"/>
    <w:rsid w:val="00223C27"/>
    <w:rsid w:val="00225E01"/>
    <w:rsid w:val="00225FED"/>
    <w:rsid w:val="00226844"/>
    <w:rsid w:val="00227EBE"/>
    <w:rsid w:val="00230048"/>
    <w:rsid w:val="00231584"/>
    <w:rsid w:val="0023341D"/>
    <w:rsid w:val="0023380F"/>
    <w:rsid w:val="002347B6"/>
    <w:rsid w:val="00235D43"/>
    <w:rsid w:val="00240E1B"/>
    <w:rsid w:val="00242371"/>
    <w:rsid w:val="00242FAD"/>
    <w:rsid w:val="00245BA7"/>
    <w:rsid w:val="00245CEF"/>
    <w:rsid w:val="00246FF6"/>
    <w:rsid w:val="0024744C"/>
    <w:rsid w:val="00253312"/>
    <w:rsid w:val="00255B63"/>
    <w:rsid w:val="0025788A"/>
    <w:rsid w:val="00262346"/>
    <w:rsid w:val="00262C97"/>
    <w:rsid w:val="00264CE5"/>
    <w:rsid w:val="0027141A"/>
    <w:rsid w:val="00272B93"/>
    <w:rsid w:val="00273BEA"/>
    <w:rsid w:val="00273F2D"/>
    <w:rsid w:val="00276F4F"/>
    <w:rsid w:val="00277CF7"/>
    <w:rsid w:val="00284C7C"/>
    <w:rsid w:val="00285A78"/>
    <w:rsid w:val="002871EB"/>
    <w:rsid w:val="00292888"/>
    <w:rsid w:val="00294BC1"/>
    <w:rsid w:val="00296187"/>
    <w:rsid w:val="002968A5"/>
    <w:rsid w:val="0029760E"/>
    <w:rsid w:val="002A2F42"/>
    <w:rsid w:val="002A5653"/>
    <w:rsid w:val="002A5BED"/>
    <w:rsid w:val="002A5C36"/>
    <w:rsid w:val="002B0CDF"/>
    <w:rsid w:val="002B24E4"/>
    <w:rsid w:val="002C0E26"/>
    <w:rsid w:val="002C1B8C"/>
    <w:rsid w:val="002C593E"/>
    <w:rsid w:val="002C6A9E"/>
    <w:rsid w:val="002C7A8F"/>
    <w:rsid w:val="002D015E"/>
    <w:rsid w:val="002D1A99"/>
    <w:rsid w:val="002D2612"/>
    <w:rsid w:val="002D3B37"/>
    <w:rsid w:val="002D41EC"/>
    <w:rsid w:val="002D48C3"/>
    <w:rsid w:val="002E2B46"/>
    <w:rsid w:val="002E583D"/>
    <w:rsid w:val="002F2C4C"/>
    <w:rsid w:val="002F511D"/>
    <w:rsid w:val="00301B37"/>
    <w:rsid w:val="00302518"/>
    <w:rsid w:val="00303B14"/>
    <w:rsid w:val="00306E2B"/>
    <w:rsid w:val="00313764"/>
    <w:rsid w:val="00314AE4"/>
    <w:rsid w:val="00320BAE"/>
    <w:rsid w:val="00321482"/>
    <w:rsid w:val="00323AA4"/>
    <w:rsid w:val="003251DF"/>
    <w:rsid w:val="0033269B"/>
    <w:rsid w:val="003335A6"/>
    <w:rsid w:val="0033361E"/>
    <w:rsid w:val="00333DB0"/>
    <w:rsid w:val="00341879"/>
    <w:rsid w:val="0034231E"/>
    <w:rsid w:val="00342DA7"/>
    <w:rsid w:val="0034503E"/>
    <w:rsid w:val="0034684A"/>
    <w:rsid w:val="00352898"/>
    <w:rsid w:val="003549E0"/>
    <w:rsid w:val="00355450"/>
    <w:rsid w:val="00356B8C"/>
    <w:rsid w:val="00364893"/>
    <w:rsid w:val="00366D32"/>
    <w:rsid w:val="00366DCC"/>
    <w:rsid w:val="003678E8"/>
    <w:rsid w:val="0037067B"/>
    <w:rsid w:val="0037262A"/>
    <w:rsid w:val="00375833"/>
    <w:rsid w:val="003763D2"/>
    <w:rsid w:val="00390AB4"/>
    <w:rsid w:val="00391C3C"/>
    <w:rsid w:val="003927C4"/>
    <w:rsid w:val="00393FB5"/>
    <w:rsid w:val="003A038E"/>
    <w:rsid w:val="003A2D84"/>
    <w:rsid w:val="003A52C2"/>
    <w:rsid w:val="003A7166"/>
    <w:rsid w:val="003B47A0"/>
    <w:rsid w:val="003B56D7"/>
    <w:rsid w:val="003B78A9"/>
    <w:rsid w:val="003C3AB6"/>
    <w:rsid w:val="003C6C35"/>
    <w:rsid w:val="003D0700"/>
    <w:rsid w:val="003D079D"/>
    <w:rsid w:val="003D3088"/>
    <w:rsid w:val="003D3B37"/>
    <w:rsid w:val="003D5E22"/>
    <w:rsid w:val="003E34E5"/>
    <w:rsid w:val="003E57D5"/>
    <w:rsid w:val="003E661F"/>
    <w:rsid w:val="003E7997"/>
    <w:rsid w:val="003F006C"/>
    <w:rsid w:val="003F1665"/>
    <w:rsid w:val="003F2D5E"/>
    <w:rsid w:val="00412B3D"/>
    <w:rsid w:val="004171CC"/>
    <w:rsid w:val="00420733"/>
    <w:rsid w:val="00422D5E"/>
    <w:rsid w:val="00423165"/>
    <w:rsid w:val="004249D2"/>
    <w:rsid w:val="0042530F"/>
    <w:rsid w:val="00425775"/>
    <w:rsid w:val="0042744F"/>
    <w:rsid w:val="004274F9"/>
    <w:rsid w:val="00427BDB"/>
    <w:rsid w:val="004300A3"/>
    <w:rsid w:val="0043105B"/>
    <w:rsid w:val="004320AE"/>
    <w:rsid w:val="00432B59"/>
    <w:rsid w:val="004342A6"/>
    <w:rsid w:val="00434901"/>
    <w:rsid w:val="00442535"/>
    <w:rsid w:val="00444519"/>
    <w:rsid w:val="0044595A"/>
    <w:rsid w:val="00450C7E"/>
    <w:rsid w:val="004545DE"/>
    <w:rsid w:val="004547FD"/>
    <w:rsid w:val="004576E5"/>
    <w:rsid w:val="00461892"/>
    <w:rsid w:val="004626BB"/>
    <w:rsid w:val="0046794C"/>
    <w:rsid w:val="00467A93"/>
    <w:rsid w:val="004730B7"/>
    <w:rsid w:val="00474F12"/>
    <w:rsid w:val="00475CC0"/>
    <w:rsid w:val="0048379E"/>
    <w:rsid w:val="00484632"/>
    <w:rsid w:val="00490A74"/>
    <w:rsid w:val="00490D2E"/>
    <w:rsid w:val="00491107"/>
    <w:rsid w:val="004912BF"/>
    <w:rsid w:val="004948A6"/>
    <w:rsid w:val="004A325D"/>
    <w:rsid w:val="004A563D"/>
    <w:rsid w:val="004A5E40"/>
    <w:rsid w:val="004B1797"/>
    <w:rsid w:val="004B796D"/>
    <w:rsid w:val="004C1496"/>
    <w:rsid w:val="004C2207"/>
    <w:rsid w:val="004C6402"/>
    <w:rsid w:val="004D3B4C"/>
    <w:rsid w:val="004E5EDC"/>
    <w:rsid w:val="004F41AA"/>
    <w:rsid w:val="004F68A8"/>
    <w:rsid w:val="005002FA"/>
    <w:rsid w:val="00502197"/>
    <w:rsid w:val="00503D57"/>
    <w:rsid w:val="0050739C"/>
    <w:rsid w:val="00511634"/>
    <w:rsid w:val="0051497A"/>
    <w:rsid w:val="005210ED"/>
    <w:rsid w:val="0052229A"/>
    <w:rsid w:val="005239D6"/>
    <w:rsid w:val="00524D0A"/>
    <w:rsid w:val="005354F8"/>
    <w:rsid w:val="0053663F"/>
    <w:rsid w:val="00537688"/>
    <w:rsid w:val="0054143B"/>
    <w:rsid w:val="00550326"/>
    <w:rsid w:val="00550C12"/>
    <w:rsid w:val="00551FCC"/>
    <w:rsid w:val="00553E7E"/>
    <w:rsid w:val="00555045"/>
    <w:rsid w:val="00556450"/>
    <w:rsid w:val="005571F3"/>
    <w:rsid w:val="005629E6"/>
    <w:rsid w:val="0056391A"/>
    <w:rsid w:val="00563DAF"/>
    <w:rsid w:val="00566384"/>
    <w:rsid w:val="005704F6"/>
    <w:rsid w:val="00572A59"/>
    <w:rsid w:val="00573F5F"/>
    <w:rsid w:val="00574BEB"/>
    <w:rsid w:val="00575CF2"/>
    <w:rsid w:val="005828FB"/>
    <w:rsid w:val="0058545D"/>
    <w:rsid w:val="00591FA3"/>
    <w:rsid w:val="00596854"/>
    <w:rsid w:val="00596879"/>
    <w:rsid w:val="00596DD4"/>
    <w:rsid w:val="005971A6"/>
    <w:rsid w:val="005A3309"/>
    <w:rsid w:val="005A5396"/>
    <w:rsid w:val="005B3420"/>
    <w:rsid w:val="005B45CF"/>
    <w:rsid w:val="005B536D"/>
    <w:rsid w:val="005B6E08"/>
    <w:rsid w:val="005C0328"/>
    <w:rsid w:val="005D0FB0"/>
    <w:rsid w:val="005D16AC"/>
    <w:rsid w:val="005D305B"/>
    <w:rsid w:val="005D3B76"/>
    <w:rsid w:val="005D4986"/>
    <w:rsid w:val="005E0370"/>
    <w:rsid w:val="005E1242"/>
    <w:rsid w:val="005E5087"/>
    <w:rsid w:val="005E540D"/>
    <w:rsid w:val="005E603F"/>
    <w:rsid w:val="005E7901"/>
    <w:rsid w:val="005F0418"/>
    <w:rsid w:val="005F2343"/>
    <w:rsid w:val="005F2992"/>
    <w:rsid w:val="006008A2"/>
    <w:rsid w:val="00601A39"/>
    <w:rsid w:val="006055EB"/>
    <w:rsid w:val="0060672C"/>
    <w:rsid w:val="00607945"/>
    <w:rsid w:val="00610425"/>
    <w:rsid w:val="00614742"/>
    <w:rsid w:val="00616A47"/>
    <w:rsid w:val="00622FA1"/>
    <w:rsid w:val="0062355C"/>
    <w:rsid w:val="00623979"/>
    <w:rsid w:val="00623DFE"/>
    <w:rsid w:val="00627D72"/>
    <w:rsid w:val="0063123D"/>
    <w:rsid w:val="00632A85"/>
    <w:rsid w:val="00632C28"/>
    <w:rsid w:val="006413E7"/>
    <w:rsid w:val="00642695"/>
    <w:rsid w:val="0064514E"/>
    <w:rsid w:val="0064530F"/>
    <w:rsid w:val="0065083B"/>
    <w:rsid w:val="006522BD"/>
    <w:rsid w:val="0065365A"/>
    <w:rsid w:val="00655B9B"/>
    <w:rsid w:val="00660FA0"/>
    <w:rsid w:val="0066192D"/>
    <w:rsid w:val="00665434"/>
    <w:rsid w:val="00665847"/>
    <w:rsid w:val="00667E26"/>
    <w:rsid w:val="006700EE"/>
    <w:rsid w:val="006701A9"/>
    <w:rsid w:val="00670FF8"/>
    <w:rsid w:val="0067481E"/>
    <w:rsid w:val="00682157"/>
    <w:rsid w:val="006856F2"/>
    <w:rsid w:val="006879F4"/>
    <w:rsid w:val="0069055C"/>
    <w:rsid w:val="006913BC"/>
    <w:rsid w:val="00697C9F"/>
    <w:rsid w:val="006A3D89"/>
    <w:rsid w:val="006B4F8D"/>
    <w:rsid w:val="006C434D"/>
    <w:rsid w:val="006C46D0"/>
    <w:rsid w:val="006D0743"/>
    <w:rsid w:val="006D1357"/>
    <w:rsid w:val="006D37EF"/>
    <w:rsid w:val="006D65A6"/>
    <w:rsid w:val="006E0531"/>
    <w:rsid w:val="006E0AA0"/>
    <w:rsid w:val="006E2443"/>
    <w:rsid w:val="006E4F77"/>
    <w:rsid w:val="006F0373"/>
    <w:rsid w:val="006F0E72"/>
    <w:rsid w:val="006F17AE"/>
    <w:rsid w:val="006F3941"/>
    <w:rsid w:val="0070014B"/>
    <w:rsid w:val="00700F36"/>
    <w:rsid w:val="00702065"/>
    <w:rsid w:val="00702D05"/>
    <w:rsid w:val="00710490"/>
    <w:rsid w:val="00711B18"/>
    <w:rsid w:val="007149AA"/>
    <w:rsid w:val="00716C24"/>
    <w:rsid w:val="007173C4"/>
    <w:rsid w:val="00720736"/>
    <w:rsid w:val="00720A4E"/>
    <w:rsid w:val="00721031"/>
    <w:rsid w:val="007214C1"/>
    <w:rsid w:val="0072448A"/>
    <w:rsid w:val="00724D86"/>
    <w:rsid w:val="0072605E"/>
    <w:rsid w:val="00730B14"/>
    <w:rsid w:val="00732DD5"/>
    <w:rsid w:val="00744259"/>
    <w:rsid w:val="00744886"/>
    <w:rsid w:val="00751749"/>
    <w:rsid w:val="007542A2"/>
    <w:rsid w:val="00755700"/>
    <w:rsid w:val="007577B1"/>
    <w:rsid w:val="00762B1D"/>
    <w:rsid w:val="007709DF"/>
    <w:rsid w:val="00772740"/>
    <w:rsid w:val="0077438A"/>
    <w:rsid w:val="00781E40"/>
    <w:rsid w:val="0078284E"/>
    <w:rsid w:val="00783BF8"/>
    <w:rsid w:val="0078440F"/>
    <w:rsid w:val="00784C61"/>
    <w:rsid w:val="00792870"/>
    <w:rsid w:val="00792B4E"/>
    <w:rsid w:val="00794C5C"/>
    <w:rsid w:val="00794DAE"/>
    <w:rsid w:val="007973F3"/>
    <w:rsid w:val="007A013C"/>
    <w:rsid w:val="007A0543"/>
    <w:rsid w:val="007A0ACA"/>
    <w:rsid w:val="007A4602"/>
    <w:rsid w:val="007B24F3"/>
    <w:rsid w:val="007B5A09"/>
    <w:rsid w:val="007B6980"/>
    <w:rsid w:val="007C3535"/>
    <w:rsid w:val="007C508E"/>
    <w:rsid w:val="007C56D8"/>
    <w:rsid w:val="007D094E"/>
    <w:rsid w:val="007D1FF8"/>
    <w:rsid w:val="007D2759"/>
    <w:rsid w:val="007D2EE9"/>
    <w:rsid w:val="007D5E7D"/>
    <w:rsid w:val="007D74BB"/>
    <w:rsid w:val="007D7C29"/>
    <w:rsid w:val="007E2498"/>
    <w:rsid w:val="007E3674"/>
    <w:rsid w:val="007E5416"/>
    <w:rsid w:val="007F113E"/>
    <w:rsid w:val="007F52E1"/>
    <w:rsid w:val="007F52FD"/>
    <w:rsid w:val="00800E28"/>
    <w:rsid w:val="00803737"/>
    <w:rsid w:val="0080496D"/>
    <w:rsid w:val="008136F4"/>
    <w:rsid w:val="00814645"/>
    <w:rsid w:val="00816604"/>
    <w:rsid w:val="008172BD"/>
    <w:rsid w:val="00817914"/>
    <w:rsid w:val="00820CEB"/>
    <w:rsid w:val="00821096"/>
    <w:rsid w:val="00824F01"/>
    <w:rsid w:val="008271CC"/>
    <w:rsid w:val="008302C5"/>
    <w:rsid w:val="00833620"/>
    <w:rsid w:val="0083704B"/>
    <w:rsid w:val="0084069C"/>
    <w:rsid w:val="00842B68"/>
    <w:rsid w:val="00843077"/>
    <w:rsid w:val="00845362"/>
    <w:rsid w:val="0085082D"/>
    <w:rsid w:val="0085084C"/>
    <w:rsid w:val="00856B04"/>
    <w:rsid w:val="00857931"/>
    <w:rsid w:val="008603E0"/>
    <w:rsid w:val="0086319F"/>
    <w:rsid w:val="00870CAB"/>
    <w:rsid w:val="00871797"/>
    <w:rsid w:val="0087208C"/>
    <w:rsid w:val="008736D6"/>
    <w:rsid w:val="0087626C"/>
    <w:rsid w:val="00880614"/>
    <w:rsid w:val="00882266"/>
    <w:rsid w:val="00885011"/>
    <w:rsid w:val="0088761A"/>
    <w:rsid w:val="008919C0"/>
    <w:rsid w:val="00894078"/>
    <w:rsid w:val="008A0634"/>
    <w:rsid w:val="008C02E5"/>
    <w:rsid w:val="008C3B86"/>
    <w:rsid w:val="008C4B43"/>
    <w:rsid w:val="008C6146"/>
    <w:rsid w:val="008D1029"/>
    <w:rsid w:val="008D1BDC"/>
    <w:rsid w:val="008D379B"/>
    <w:rsid w:val="008D421C"/>
    <w:rsid w:val="008D5C15"/>
    <w:rsid w:val="008D697A"/>
    <w:rsid w:val="008D7C93"/>
    <w:rsid w:val="008E256C"/>
    <w:rsid w:val="008E532C"/>
    <w:rsid w:val="008E6534"/>
    <w:rsid w:val="008F12EC"/>
    <w:rsid w:val="008F2D3D"/>
    <w:rsid w:val="008F62C8"/>
    <w:rsid w:val="00900DDE"/>
    <w:rsid w:val="00903777"/>
    <w:rsid w:val="00903C42"/>
    <w:rsid w:val="00903D4A"/>
    <w:rsid w:val="00904F7F"/>
    <w:rsid w:val="00905C36"/>
    <w:rsid w:val="00906B87"/>
    <w:rsid w:val="00912471"/>
    <w:rsid w:val="00914FED"/>
    <w:rsid w:val="00920989"/>
    <w:rsid w:val="00920E41"/>
    <w:rsid w:val="00921D8E"/>
    <w:rsid w:val="0092340A"/>
    <w:rsid w:val="0092541C"/>
    <w:rsid w:val="00931BA7"/>
    <w:rsid w:val="00942A75"/>
    <w:rsid w:val="00946EBD"/>
    <w:rsid w:val="00951401"/>
    <w:rsid w:val="009601C8"/>
    <w:rsid w:val="0096295A"/>
    <w:rsid w:val="00963E8E"/>
    <w:rsid w:val="00964C82"/>
    <w:rsid w:val="00965AF9"/>
    <w:rsid w:val="00965D26"/>
    <w:rsid w:val="00967C20"/>
    <w:rsid w:val="00971F35"/>
    <w:rsid w:val="00972BC8"/>
    <w:rsid w:val="009811A8"/>
    <w:rsid w:val="00985B15"/>
    <w:rsid w:val="00987507"/>
    <w:rsid w:val="00995397"/>
    <w:rsid w:val="009974D9"/>
    <w:rsid w:val="009A287E"/>
    <w:rsid w:val="009A58BA"/>
    <w:rsid w:val="009B0C8F"/>
    <w:rsid w:val="009B443E"/>
    <w:rsid w:val="009B7566"/>
    <w:rsid w:val="009B7640"/>
    <w:rsid w:val="009B7EA3"/>
    <w:rsid w:val="009C1754"/>
    <w:rsid w:val="009D2584"/>
    <w:rsid w:val="009D29DC"/>
    <w:rsid w:val="009D3377"/>
    <w:rsid w:val="009D35DF"/>
    <w:rsid w:val="009D4DA2"/>
    <w:rsid w:val="009E0A6F"/>
    <w:rsid w:val="009E2AFD"/>
    <w:rsid w:val="009E54BE"/>
    <w:rsid w:val="009E73FA"/>
    <w:rsid w:val="009F44A6"/>
    <w:rsid w:val="009F5DC8"/>
    <w:rsid w:val="009F7999"/>
    <w:rsid w:val="00A00617"/>
    <w:rsid w:val="00A00697"/>
    <w:rsid w:val="00A016F7"/>
    <w:rsid w:val="00A016F8"/>
    <w:rsid w:val="00A0237F"/>
    <w:rsid w:val="00A02F9F"/>
    <w:rsid w:val="00A04293"/>
    <w:rsid w:val="00A065F8"/>
    <w:rsid w:val="00A11399"/>
    <w:rsid w:val="00A128B0"/>
    <w:rsid w:val="00A2123E"/>
    <w:rsid w:val="00A21D96"/>
    <w:rsid w:val="00A26449"/>
    <w:rsid w:val="00A31328"/>
    <w:rsid w:val="00A3669B"/>
    <w:rsid w:val="00A37AAC"/>
    <w:rsid w:val="00A4095A"/>
    <w:rsid w:val="00A434CF"/>
    <w:rsid w:val="00A47C56"/>
    <w:rsid w:val="00A53646"/>
    <w:rsid w:val="00A56722"/>
    <w:rsid w:val="00A57CD9"/>
    <w:rsid w:val="00A61816"/>
    <w:rsid w:val="00A655A3"/>
    <w:rsid w:val="00A65FFC"/>
    <w:rsid w:val="00A72AF0"/>
    <w:rsid w:val="00A757DC"/>
    <w:rsid w:val="00A7707A"/>
    <w:rsid w:val="00A92426"/>
    <w:rsid w:val="00A92FBF"/>
    <w:rsid w:val="00A94F17"/>
    <w:rsid w:val="00A972F3"/>
    <w:rsid w:val="00AA4554"/>
    <w:rsid w:val="00AA4787"/>
    <w:rsid w:val="00AA5035"/>
    <w:rsid w:val="00AA5FE2"/>
    <w:rsid w:val="00AA76A5"/>
    <w:rsid w:val="00AB1BD3"/>
    <w:rsid w:val="00AB3985"/>
    <w:rsid w:val="00AB3C99"/>
    <w:rsid w:val="00AB4B3C"/>
    <w:rsid w:val="00AB5725"/>
    <w:rsid w:val="00AB688F"/>
    <w:rsid w:val="00AC52B5"/>
    <w:rsid w:val="00AC56C6"/>
    <w:rsid w:val="00AC597C"/>
    <w:rsid w:val="00AC6595"/>
    <w:rsid w:val="00AC713A"/>
    <w:rsid w:val="00AD0158"/>
    <w:rsid w:val="00AD033E"/>
    <w:rsid w:val="00AD0E49"/>
    <w:rsid w:val="00AD2287"/>
    <w:rsid w:val="00AE4855"/>
    <w:rsid w:val="00AE567A"/>
    <w:rsid w:val="00AE60AB"/>
    <w:rsid w:val="00AE6896"/>
    <w:rsid w:val="00AF3C4D"/>
    <w:rsid w:val="00AF6274"/>
    <w:rsid w:val="00AF6F7B"/>
    <w:rsid w:val="00B01CC6"/>
    <w:rsid w:val="00B0340E"/>
    <w:rsid w:val="00B04CFE"/>
    <w:rsid w:val="00B04FA4"/>
    <w:rsid w:val="00B06C6B"/>
    <w:rsid w:val="00B06CE0"/>
    <w:rsid w:val="00B07374"/>
    <w:rsid w:val="00B146B4"/>
    <w:rsid w:val="00B151E7"/>
    <w:rsid w:val="00B1651A"/>
    <w:rsid w:val="00B23225"/>
    <w:rsid w:val="00B242E8"/>
    <w:rsid w:val="00B261D4"/>
    <w:rsid w:val="00B26C1B"/>
    <w:rsid w:val="00B328EF"/>
    <w:rsid w:val="00B35AB3"/>
    <w:rsid w:val="00B42B11"/>
    <w:rsid w:val="00B42D6B"/>
    <w:rsid w:val="00B51099"/>
    <w:rsid w:val="00B51A9E"/>
    <w:rsid w:val="00B52628"/>
    <w:rsid w:val="00B53133"/>
    <w:rsid w:val="00B53945"/>
    <w:rsid w:val="00B546A5"/>
    <w:rsid w:val="00B60750"/>
    <w:rsid w:val="00B60AED"/>
    <w:rsid w:val="00B62459"/>
    <w:rsid w:val="00B625BC"/>
    <w:rsid w:val="00B6268B"/>
    <w:rsid w:val="00B661B0"/>
    <w:rsid w:val="00B6697F"/>
    <w:rsid w:val="00B67B8B"/>
    <w:rsid w:val="00B70025"/>
    <w:rsid w:val="00B72885"/>
    <w:rsid w:val="00B73F4E"/>
    <w:rsid w:val="00B764F8"/>
    <w:rsid w:val="00B82F0E"/>
    <w:rsid w:val="00B877A6"/>
    <w:rsid w:val="00B90211"/>
    <w:rsid w:val="00B91FAD"/>
    <w:rsid w:val="00B923DF"/>
    <w:rsid w:val="00B95C1B"/>
    <w:rsid w:val="00B9628B"/>
    <w:rsid w:val="00B9689B"/>
    <w:rsid w:val="00BA0730"/>
    <w:rsid w:val="00BA67AB"/>
    <w:rsid w:val="00BA7792"/>
    <w:rsid w:val="00BC2B9D"/>
    <w:rsid w:val="00BC3357"/>
    <w:rsid w:val="00BC387E"/>
    <w:rsid w:val="00BC697D"/>
    <w:rsid w:val="00BC6F20"/>
    <w:rsid w:val="00BD0A4B"/>
    <w:rsid w:val="00BD3B43"/>
    <w:rsid w:val="00BD4C80"/>
    <w:rsid w:val="00BD5874"/>
    <w:rsid w:val="00BD6781"/>
    <w:rsid w:val="00BD72FA"/>
    <w:rsid w:val="00BD745C"/>
    <w:rsid w:val="00BD7BC4"/>
    <w:rsid w:val="00BE2A85"/>
    <w:rsid w:val="00BE37D0"/>
    <w:rsid w:val="00BE4A67"/>
    <w:rsid w:val="00BE67AB"/>
    <w:rsid w:val="00BE6960"/>
    <w:rsid w:val="00BF5DE7"/>
    <w:rsid w:val="00C06D84"/>
    <w:rsid w:val="00C13A49"/>
    <w:rsid w:val="00C21CD2"/>
    <w:rsid w:val="00C2339B"/>
    <w:rsid w:val="00C2487A"/>
    <w:rsid w:val="00C258EC"/>
    <w:rsid w:val="00C303DF"/>
    <w:rsid w:val="00C31190"/>
    <w:rsid w:val="00C32BF9"/>
    <w:rsid w:val="00C34082"/>
    <w:rsid w:val="00C400E6"/>
    <w:rsid w:val="00C42C92"/>
    <w:rsid w:val="00C43B50"/>
    <w:rsid w:val="00C43E9F"/>
    <w:rsid w:val="00C43F30"/>
    <w:rsid w:val="00C44214"/>
    <w:rsid w:val="00C44BAD"/>
    <w:rsid w:val="00C45B15"/>
    <w:rsid w:val="00C50B58"/>
    <w:rsid w:val="00C5124F"/>
    <w:rsid w:val="00C515D1"/>
    <w:rsid w:val="00C57DD8"/>
    <w:rsid w:val="00C6019F"/>
    <w:rsid w:val="00C60F74"/>
    <w:rsid w:val="00C61E03"/>
    <w:rsid w:val="00C628B8"/>
    <w:rsid w:val="00C645DC"/>
    <w:rsid w:val="00C672C1"/>
    <w:rsid w:val="00C7610B"/>
    <w:rsid w:val="00C76F71"/>
    <w:rsid w:val="00C84853"/>
    <w:rsid w:val="00C84A48"/>
    <w:rsid w:val="00C868AC"/>
    <w:rsid w:val="00C9044B"/>
    <w:rsid w:val="00C93C48"/>
    <w:rsid w:val="00C9414F"/>
    <w:rsid w:val="00C9435C"/>
    <w:rsid w:val="00C955B9"/>
    <w:rsid w:val="00C97462"/>
    <w:rsid w:val="00C978F0"/>
    <w:rsid w:val="00CA56AD"/>
    <w:rsid w:val="00CA5BA7"/>
    <w:rsid w:val="00CA5CF0"/>
    <w:rsid w:val="00CB04A5"/>
    <w:rsid w:val="00CB252B"/>
    <w:rsid w:val="00CB364C"/>
    <w:rsid w:val="00CB49E4"/>
    <w:rsid w:val="00CB59CD"/>
    <w:rsid w:val="00CB724F"/>
    <w:rsid w:val="00CC34F6"/>
    <w:rsid w:val="00CC45F8"/>
    <w:rsid w:val="00CD0840"/>
    <w:rsid w:val="00CD0D49"/>
    <w:rsid w:val="00CD3D6C"/>
    <w:rsid w:val="00CE6507"/>
    <w:rsid w:val="00CE6BC1"/>
    <w:rsid w:val="00CE772B"/>
    <w:rsid w:val="00CF363F"/>
    <w:rsid w:val="00CF61AB"/>
    <w:rsid w:val="00CF6EF7"/>
    <w:rsid w:val="00CF7EDA"/>
    <w:rsid w:val="00D036AE"/>
    <w:rsid w:val="00D068C7"/>
    <w:rsid w:val="00D1262D"/>
    <w:rsid w:val="00D131D2"/>
    <w:rsid w:val="00D140DC"/>
    <w:rsid w:val="00D15F3A"/>
    <w:rsid w:val="00D208D3"/>
    <w:rsid w:val="00D20F0A"/>
    <w:rsid w:val="00D251D9"/>
    <w:rsid w:val="00D26B4C"/>
    <w:rsid w:val="00D324C2"/>
    <w:rsid w:val="00D440CB"/>
    <w:rsid w:val="00D44F00"/>
    <w:rsid w:val="00D517A7"/>
    <w:rsid w:val="00D52090"/>
    <w:rsid w:val="00D52BD3"/>
    <w:rsid w:val="00D54464"/>
    <w:rsid w:val="00D55E79"/>
    <w:rsid w:val="00D62199"/>
    <w:rsid w:val="00D625DC"/>
    <w:rsid w:val="00D63740"/>
    <w:rsid w:val="00D66476"/>
    <w:rsid w:val="00D7731A"/>
    <w:rsid w:val="00D80BBE"/>
    <w:rsid w:val="00D81671"/>
    <w:rsid w:val="00D829EC"/>
    <w:rsid w:val="00D832D4"/>
    <w:rsid w:val="00D86377"/>
    <w:rsid w:val="00D86809"/>
    <w:rsid w:val="00D9029B"/>
    <w:rsid w:val="00D920B5"/>
    <w:rsid w:val="00DA6066"/>
    <w:rsid w:val="00DA677B"/>
    <w:rsid w:val="00DA7E6C"/>
    <w:rsid w:val="00DA7EBA"/>
    <w:rsid w:val="00DB7D27"/>
    <w:rsid w:val="00DC32CA"/>
    <w:rsid w:val="00DC5A65"/>
    <w:rsid w:val="00DC670C"/>
    <w:rsid w:val="00DD522E"/>
    <w:rsid w:val="00DE2166"/>
    <w:rsid w:val="00DE46FE"/>
    <w:rsid w:val="00DE7F78"/>
    <w:rsid w:val="00DF1192"/>
    <w:rsid w:val="00DF72C1"/>
    <w:rsid w:val="00E00D37"/>
    <w:rsid w:val="00E01B4D"/>
    <w:rsid w:val="00E1320E"/>
    <w:rsid w:val="00E13C92"/>
    <w:rsid w:val="00E14AF9"/>
    <w:rsid w:val="00E22542"/>
    <w:rsid w:val="00E22F5B"/>
    <w:rsid w:val="00E34D71"/>
    <w:rsid w:val="00E35C2B"/>
    <w:rsid w:val="00E35D4B"/>
    <w:rsid w:val="00E364C6"/>
    <w:rsid w:val="00E42C50"/>
    <w:rsid w:val="00E43C56"/>
    <w:rsid w:val="00E445CE"/>
    <w:rsid w:val="00E4568B"/>
    <w:rsid w:val="00E46905"/>
    <w:rsid w:val="00E51019"/>
    <w:rsid w:val="00E530C8"/>
    <w:rsid w:val="00E533C9"/>
    <w:rsid w:val="00E5429F"/>
    <w:rsid w:val="00E56EEE"/>
    <w:rsid w:val="00E60D5A"/>
    <w:rsid w:val="00E6215B"/>
    <w:rsid w:val="00E64867"/>
    <w:rsid w:val="00E6648D"/>
    <w:rsid w:val="00E72519"/>
    <w:rsid w:val="00E736C8"/>
    <w:rsid w:val="00E76080"/>
    <w:rsid w:val="00E82118"/>
    <w:rsid w:val="00E86E93"/>
    <w:rsid w:val="00E90D9A"/>
    <w:rsid w:val="00E91C6F"/>
    <w:rsid w:val="00E93F92"/>
    <w:rsid w:val="00E9415A"/>
    <w:rsid w:val="00E9447B"/>
    <w:rsid w:val="00E94B08"/>
    <w:rsid w:val="00E97F79"/>
    <w:rsid w:val="00EA0B44"/>
    <w:rsid w:val="00EA4922"/>
    <w:rsid w:val="00EB678D"/>
    <w:rsid w:val="00EC0321"/>
    <w:rsid w:val="00EC11F9"/>
    <w:rsid w:val="00EC5CCD"/>
    <w:rsid w:val="00ED0D99"/>
    <w:rsid w:val="00ED1776"/>
    <w:rsid w:val="00ED18ED"/>
    <w:rsid w:val="00ED3B82"/>
    <w:rsid w:val="00ED7604"/>
    <w:rsid w:val="00EE1800"/>
    <w:rsid w:val="00EE55A1"/>
    <w:rsid w:val="00EF04C6"/>
    <w:rsid w:val="00EF3BA2"/>
    <w:rsid w:val="00EF5048"/>
    <w:rsid w:val="00EF6663"/>
    <w:rsid w:val="00F01956"/>
    <w:rsid w:val="00F04C1A"/>
    <w:rsid w:val="00F12E75"/>
    <w:rsid w:val="00F13F86"/>
    <w:rsid w:val="00F45D91"/>
    <w:rsid w:val="00F511E9"/>
    <w:rsid w:val="00F51C62"/>
    <w:rsid w:val="00F525DA"/>
    <w:rsid w:val="00F53750"/>
    <w:rsid w:val="00F5429E"/>
    <w:rsid w:val="00F56DFA"/>
    <w:rsid w:val="00F65C71"/>
    <w:rsid w:val="00F678D9"/>
    <w:rsid w:val="00F70D2F"/>
    <w:rsid w:val="00F75C37"/>
    <w:rsid w:val="00F771FF"/>
    <w:rsid w:val="00F83B78"/>
    <w:rsid w:val="00F83EB8"/>
    <w:rsid w:val="00F84A8D"/>
    <w:rsid w:val="00F85835"/>
    <w:rsid w:val="00F85DC0"/>
    <w:rsid w:val="00F8795A"/>
    <w:rsid w:val="00F91336"/>
    <w:rsid w:val="00F91EFC"/>
    <w:rsid w:val="00F922D7"/>
    <w:rsid w:val="00F9582B"/>
    <w:rsid w:val="00F959D8"/>
    <w:rsid w:val="00FA2980"/>
    <w:rsid w:val="00FA2EC0"/>
    <w:rsid w:val="00FA3EB2"/>
    <w:rsid w:val="00FA4883"/>
    <w:rsid w:val="00FA5F05"/>
    <w:rsid w:val="00FA646F"/>
    <w:rsid w:val="00FB003A"/>
    <w:rsid w:val="00FB3D49"/>
    <w:rsid w:val="00FB4588"/>
    <w:rsid w:val="00FB561F"/>
    <w:rsid w:val="00FB5BEF"/>
    <w:rsid w:val="00FB6A46"/>
    <w:rsid w:val="00FC133E"/>
    <w:rsid w:val="00FC4919"/>
    <w:rsid w:val="00FD2E7F"/>
    <w:rsid w:val="00FD324E"/>
    <w:rsid w:val="00FD4DAA"/>
    <w:rsid w:val="00FD5DF6"/>
    <w:rsid w:val="00FE3000"/>
    <w:rsid w:val="00FE36B4"/>
    <w:rsid w:val="00FE668C"/>
    <w:rsid w:val="00FF19E0"/>
    <w:rsid w:val="00FF2149"/>
    <w:rsid w:val="00FF6083"/>
    <w:rsid w:val="00FF79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6450"/>
    <w:pPr>
      <w:spacing w:after="200" w:line="276" w:lineRule="auto"/>
    </w:pPr>
    <w:rPr>
      <w:sz w:val="22"/>
      <w:szCs w:val="22"/>
      <w:lang w:eastAsia="en-US"/>
    </w:rPr>
  </w:style>
  <w:style w:type="paragraph" w:styleId="1">
    <w:name w:val="heading 1"/>
    <w:basedOn w:val="a"/>
    <w:next w:val="a"/>
    <w:link w:val="10"/>
    <w:uiPriority w:val="9"/>
    <w:qFormat/>
    <w:rsid w:val="00F879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AD2287"/>
    <w:pPr>
      <w:keepNext/>
      <w:spacing w:before="240" w:after="60" w:line="240" w:lineRule="auto"/>
      <w:outlineLvl w:val="2"/>
    </w:pPr>
    <w:rPr>
      <w:rFonts w:ascii="Cambria" w:eastAsia="Times New Roman"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Колонтитул_"/>
    <w:link w:val="a4"/>
    <w:rsid w:val="004300A3"/>
    <w:rPr>
      <w:sz w:val="26"/>
      <w:szCs w:val="26"/>
      <w:shd w:val="clear" w:color="auto" w:fill="FFFFFF"/>
    </w:rPr>
  </w:style>
  <w:style w:type="character" w:customStyle="1" w:styleId="TrebuchetMS0pt">
    <w:name w:val="Колонтитул + Trebuchet MS;Интервал 0 pt"/>
    <w:rsid w:val="004300A3"/>
    <w:rPr>
      <w:rFonts w:ascii="Trebuchet MS" w:eastAsia="Trebuchet MS" w:hAnsi="Trebuchet MS" w:cs="Trebuchet MS"/>
      <w:b w:val="0"/>
      <w:bCs w:val="0"/>
      <w:i w:val="0"/>
      <w:iCs w:val="0"/>
      <w:smallCaps w:val="0"/>
      <w:strike w:val="0"/>
      <w:color w:val="000000"/>
      <w:spacing w:val="-10"/>
      <w:w w:val="100"/>
      <w:position w:val="0"/>
      <w:sz w:val="26"/>
      <w:szCs w:val="26"/>
      <w:u w:val="none"/>
      <w:lang w:val="ru-RU" w:eastAsia="ru-RU" w:bidi="ru-RU"/>
    </w:rPr>
  </w:style>
  <w:style w:type="paragraph" w:customStyle="1" w:styleId="a4">
    <w:name w:val="Колонтитул"/>
    <w:basedOn w:val="a"/>
    <w:link w:val="a3"/>
    <w:rsid w:val="004300A3"/>
    <w:pPr>
      <w:widowControl w:val="0"/>
      <w:shd w:val="clear" w:color="auto" w:fill="FFFFFF"/>
      <w:spacing w:after="0" w:line="0" w:lineRule="atLeast"/>
    </w:pPr>
    <w:rPr>
      <w:sz w:val="26"/>
      <w:szCs w:val="26"/>
    </w:rPr>
  </w:style>
  <w:style w:type="paragraph" w:styleId="a5">
    <w:name w:val="header"/>
    <w:basedOn w:val="a"/>
    <w:link w:val="a6"/>
    <w:uiPriority w:val="99"/>
    <w:unhideWhenUsed/>
    <w:rsid w:val="000D2FA4"/>
    <w:pPr>
      <w:tabs>
        <w:tab w:val="center" w:pos="4677"/>
        <w:tab w:val="right" w:pos="9355"/>
      </w:tabs>
    </w:pPr>
  </w:style>
  <w:style w:type="character" w:customStyle="1" w:styleId="a6">
    <w:name w:val="Верхний колонтитул Знак"/>
    <w:link w:val="a5"/>
    <w:uiPriority w:val="99"/>
    <w:rsid w:val="000D2FA4"/>
    <w:rPr>
      <w:sz w:val="22"/>
      <w:szCs w:val="22"/>
      <w:lang w:eastAsia="en-US"/>
    </w:rPr>
  </w:style>
  <w:style w:type="character" w:customStyle="1" w:styleId="a7">
    <w:name w:val="Основной текст_"/>
    <w:link w:val="2"/>
    <w:rsid w:val="00490D2E"/>
    <w:rPr>
      <w:rFonts w:ascii="Times New Roman" w:eastAsia="Times New Roman" w:hAnsi="Times New Roman"/>
      <w:sz w:val="28"/>
      <w:szCs w:val="28"/>
      <w:shd w:val="clear" w:color="auto" w:fill="FFFFFF"/>
    </w:rPr>
  </w:style>
  <w:style w:type="character" w:customStyle="1" w:styleId="31">
    <w:name w:val="Заголовок №3_"/>
    <w:link w:val="32"/>
    <w:rsid w:val="00490D2E"/>
    <w:rPr>
      <w:rFonts w:ascii="Times New Roman" w:eastAsia="Times New Roman" w:hAnsi="Times New Roman"/>
      <w:b/>
      <w:bCs/>
      <w:sz w:val="26"/>
      <w:szCs w:val="26"/>
      <w:shd w:val="clear" w:color="auto" w:fill="FFFFFF"/>
    </w:rPr>
  </w:style>
  <w:style w:type="paragraph" w:customStyle="1" w:styleId="2">
    <w:name w:val="Основной текст2"/>
    <w:basedOn w:val="a"/>
    <w:link w:val="a7"/>
    <w:rsid w:val="00490D2E"/>
    <w:pPr>
      <w:widowControl w:val="0"/>
      <w:shd w:val="clear" w:color="auto" w:fill="FFFFFF"/>
      <w:spacing w:after="600" w:line="324" w:lineRule="exact"/>
      <w:jc w:val="center"/>
    </w:pPr>
    <w:rPr>
      <w:rFonts w:ascii="Times New Roman" w:eastAsia="Times New Roman" w:hAnsi="Times New Roman"/>
      <w:sz w:val="28"/>
      <w:szCs w:val="28"/>
    </w:rPr>
  </w:style>
  <w:style w:type="paragraph" w:customStyle="1" w:styleId="32">
    <w:name w:val="Заголовок №3"/>
    <w:basedOn w:val="a"/>
    <w:link w:val="31"/>
    <w:rsid w:val="00490D2E"/>
    <w:pPr>
      <w:widowControl w:val="0"/>
      <w:shd w:val="clear" w:color="auto" w:fill="FFFFFF"/>
      <w:spacing w:before="600" w:after="600" w:line="320" w:lineRule="exact"/>
      <w:jc w:val="center"/>
      <w:outlineLvl w:val="2"/>
    </w:pPr>
    <w:rPr>
      <w:rFonts w:ascii="Times New Roman" w:eastAsia="Times New Roman" w:hAnsi="Times New Roman"/>
      <w:b/>
      <w:bCs/>
      <w:sz w:val="26"/>
      <w:szCs w:val="26"/>
    </w:rPr>
  </w:style>
  <w:style w:type="character" w:customStyle="1" w:styleId="6">
    <w:name w:val="Основной текст (6)_"/>
    <w:link w:val="60"/>
    <w:rsid w:val="001D13C0"/>
    <w:rPr>
      <w:rFonts w:ascii="Times New Roman" w:eastAsia="Times New Roman" w:hAnsi="Times New Roman"/>
      <w:b/>
      <w:bCs/>
      <w:sz w:val="26"/>
      <w:szCs w:val="26"/>
      <w:shd w:val="clear" w:color="auto" w:fill="FFFFFF"/>
    </w:rPr>
  </w:style>
  <w:style w:type="paragraph" w:customStyle="1" w:styleId="60">
    <w:name w:val="Основной текст (6)"/>
    <w:basedOn w:val="a"/>
    <w:link w:val="6"/>
    <w:rsid w:val="001D13C0"/>
    <w:pPr>
      <w:widowControl w:val="0"/>
      <w:shd w:val="clear" w:color="auto" w:fill="FFFFFF"/>
      <w:spacing w:before="660" w:after="600" w:line="324" w:lineRule="exact"/>
      <w:jc w:val="center"/>
    </w:pPr>
    <w:rPr>
      <w:rFonts w:ascii="Times New Roman" w:eastAsia="Times New Roman" w:hAnsi="Times New Roman"/>
      <w:b/>
      <w:bCs/>
      <w:sz w:val="26"/>
      <w:szCs w:val="26"/>
    </w:rPr>
  </w:style>
  <w:style w:type="table" w:styleId="a8">
    <w:name w:val="Table Grid"/>
    <w:basedOn w:val="a1"/>
    <w:rsid w:val="009A58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pt">
    <w:name w:val="Основной текст + 11 pt"/>
    <w:rsid w:val="00720A4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link w:val="70"/>
    <w:rsid w:val="007D2759"/>
    <w:rPr>
      <w:rFonts w:ascii="Times New Roman" w:eastAsia="Times New Roman" w:hAnsi="Times New Roman"/>
      <w:sz w:val="22"/>
      <w:szCs w:val="22"/>
      <w:shd w:val="clear" w:color="auto" w:fill="FFFFFF"/>
    </w:rPr>
  </w:style>
  <w:style w:type="character" w:customStyle="1" w:styleId="7Exact">
    <w:name w:val="Основной текст (7) Exact"/>
    <w:rsid w:val="007D2759"/>
    <w:rPr>
      <w:rFonts w:ascii="Times New Roman" w:eastAsia="Times New Roman" w:hAnsi="Times New Roman" w:cs="Times New Roman"/>
      <w:b w:val="0"/>
      <w:bCs w:val="0"/>
      <w:i w:val="0"/>
      <w:iCs w:val="0"/>
      <w:smallCaps w:val="0"/>
      <w:strike w:val="0"/>
      <w:spacing w:val="1"/>
      <w:sz w:val="20"/>
      <w:szCs w:val="20"/>
      <w:u w:val="none"/>
    </w:rPr>
  </w:style>
  <w:style w:type="paragraph" w:customStyle="1" w:styleId="70">
    <w:name w:val="Основной текст (7)"/>
    <w:basedOn w:val="a"/>
    <w:link w:val="7"/>
    <w:rsid w:val="007D2759"/>
    <w:pPr>
      <w:widowControl w:val="0"/>
      <w:shd w:val="clear" w:color="auto" w:fill="FFFFFF"/>
      <w:spacing w:after="0" w:line="274" w:lineRule="exact"/>
      <w:jc w:val="both"/>
    </w:pPr>
    <w:rPr>
      <w:rFonts w:ascii="Times New Roman" w:eastAsia="Times New Roman" w:hAnsi="Times New Roman"/>
    </w:rPr>
  </w:style>
  <w:style w:type="paragraph" w:styleId="a9">
    <w:name w:val="Balloon Text"/>
    <w:basedOn w:val="a"/>
    <w:link w:val="aa"/>
    <w:uiPriority w:val="99"/>
    <w:semiHidden/>
    <w:unhideWhenUsed/>
    <w:rsid w:val="00C44214"/>
    <w:pPr>
      <w:spacing w:after="0" w:line="240" w:lineRule="auto"/>
    </w:pPr>
    <w:rPr>
      <w:rFonts w:ascii="Tahoma" w:hAnsi="Tahoma"/>
      <w:sz w:val="16"/>
      <w:szCs w:val="16"/>
    </w:rPr>
  </w:style>
  <w:style w:type="character" w:customStyle="1" w:styleId="aa">
    <w:name w:val="Текст выноски Знак"/>
    <w:link w:val="a9"/>
    <w:uiPriority w:val="99"/>
    <w:semiHidden/>
    <w:rsid w:val="00C44214"/>
    <w:rPr>
      <w:rFonts w:ascii="Tahoma" w:hAnsi="Tahoma" w:cs="Tahoma"/>
      <w:sz w:val="16"/>
      <w:szCs w:val="16"/>
      <w:lang w:eastAsia="en-US"/>
    </w:rPr>
  </w:style>
  <w:style w:type="character" w:customStyle="1" w:styleId="30">
    <w:name w:val="Заголовок 3 Знак"/>
    <w:link w:val="3"/>
    <w:semiHidden/>
    <w:rsid w:val="00AD2287"/>
    <w:rPr>
      <w:rFonts w:ascii="Cambria" w:eastAsia="Times New Roman" w:hAnsi="Cambria"/>
      <w:b/>
      <w:bCs/>
      <w:sz w:val="26"/>
      <w:szCs w:val="26"/>
    </w:rPr>
  </w:style>
  <w:style w:type="paragraph" w:styleId="ab">
    <w:name w:val="List Paragraph"/>
    <w:basedOn w:val="a"/>
    <w:link w:val="ac"/>
    <w:qFormat/>
    <w:rsid w:val="00AD2287"/>
    <w:pPr>
      <w:ind w:left="720"/>
      <w:contextualSpacing/>
    </w:pPr>
  </w:style>
  <w:style w:type="character" w:styleId="ad">
    <w:name w:val="Hyperlink"/>
    <w:uiPriority w:val="99"/>
    <w:semiHidden/>
    <w:unhideWhenUsed/>
    <w:rsid w:val="00AD2287"/>
    <w:rPr>
      <w:color w:val="0000FF"/>
      <w:u w:val="single"/>
    </w:rPr>
  </w:style>
  <w:style w:type="paragraph" w:styleId="ae">
    <w:name w:val="footer"/>
    <w:basedOn w:val="a"/>
    <w:link w:val="af"/>
    <w:uiPriority w:val="99"/>
    <w:unhideWhenUsed/>
    <w:rsid w:val="00C43E9F"/>
    <w:pPr>
      <w:tabs>
        <w:tab w:val="center" w:pos="4677"/>
        <w:tab w:val="right" w:pos="9355"/>
      </w:tabs>
    </w:pPr>
  </w:style>
  <w:style w:type="character" w:customStyle="1" w:styleId="af">
    <w:name w:val="Нижний колонтитул Знак"/>
    <w:link w:val="ae"/>
    <w:uiPriority w:val="99"/>
    <w:rsid w:val="00C43E9F"/>
    <w:rPr>
      <w:sz w:val="22"/>
      <w:szCs w:val="22"/>
      <w:lang w:eastAsia="en-US"/>
    </w:rPr>
  </w:style>
  <w:style w:type="paragraph" w:customStyle="1" w:styleId="TableContents">
    <w:name w:val="Table Contents"/>
    <w:basedOn w:val="a"/>
    <w:rsid w:val="00C628B8"/>
    <w:pPr>
      <w:widowControl w:val="0"/>
      <w:suppressLineNumbers/>
      <w:suppressAutoHyphens/>
      <w:spacing w:after="0" w:line="240" w:lineRule="auto"/>
      <w:textAlignment w:val="baseline"/>
    </w:pPr>
    <w:rPr>
      <w:rFonts w:ascii="Times New Roman" w:eastAsia="Andale Sans UI" w:hAnsi="Times New Roman"/>
      <w:kern w:val="1"/>
      <w:sz w:val="24"/>
      <w:szCs w:val="24"/>
      <w:lang w:eastAsia="fa-IR" w:bidi="fa-IR"/>
    </w:rPr>
  </w:style>
  <w:style w:type="paragraph" w:customStyle="1" w:styleId="ConsPlusNonformat">
    <w:name w:val="ConsPlusNonformat"/>
    <w:basedOn w:val="a"/>
    <w:next w:val="a"/>
    <w:rsid w:val="00C628B8"/>
    <w:pPr>
      <w:widowControl w:val="0"/>
      <w:suppressAutoHyphens/>
      <w:autoSpaceDE w:val="0"/>
      <w:spacing w:after="0" w:line="240" w:lineRule="auto"/>
      <w:textAlignment w:val="baseline"/>
    </w:pPr>
    <w:rPr>
      <w:rFonts w:ascii="Courier New" w:eastAsia="Courier New" w:hAnsi="Courier New" w:cs="Courier New"/>
      <w:kern w:val="1"/>
      <w:sz w:val="20"/>
      <w:szCs w:val="20"/>
      <w:lang w:eastAsia="fa-IR" w:bidi="fa-IR"/>
    </w:rPr>
  </w:style>
  <w:style w:type="paragraph" w:customStyle="1" w:styleId="12pt">
    <w:name w:val="Обычный + 12 pt"/>
    <w:basedOn w:val="a"/>
    <w:link w:val="12pt0"/>
    <w:rsid w:val="00C628B8"/>
    <w:pPr>
      <w:spacing w:after="0" w:line="240" w:lineRule="auto"/>
    </w:pPr>
    <w:rPr>
      <w:rFonts w:ascii="Times New Roman" w:eastAsia="Times New Roman" w:hAnsi="Times New Roman"/>
      <w:sz w:val="24"/>
      <w:szCs w:val="20"/>
      <w:lang w:eastAsia="ru-RU"/>
    </w:rPr>
  </w:style>
  <w:style w:type="paragraph" w:styleId="af0">
    <w:name w:val="No Spacing"/>
    <w:link w:val="af1"/>
    <w:qFormat/>
    <w:rsid w:val="00CF6EF7"/>
    <w:rPr>
      <w:sz w:val="22"/>
      <w:szCs w:val="22"/>
      <w:lang w:eastAsia="en-US"/>
    </w:rPr>
  </w:style>
  <w:style w:type="character" w:customStyle="1" w:styleId="ac">
    <w:name w:val="Абзац списка Знак"/>
    <w:link w:val="ab"/>
    <w:locked/>
    <w:rsid w:val="00C868AC"/>
    <w:rPr>
      <w:rFonts w:ascii="Calibri" w:eastAsia="Calibri" w:hAnsi="Calibri"/>
      <w:sz w:val="22"/>
      <w:szCs w:val="22"/>
      <w:lang w:val="ru-RU" w:eastAsia="en-US" w:bidi="ar-SA"/>
    </w:rPr>
  </w:style>
  <w:style w:type="paragraph" w:customStyle="1" w:styleId="ConsPlusNormal">
    <w:name w:val="ConsPlusNormal"/>
    <w:rsid w:val="007D7C29"/>
    <w:pPr>
      <w:autoSpaceDE w:val="0"/>
      <w:autoSpaceDN w:val="0"/>
      <w:adjustRightInd w:val="0"/>
      <w:ind w:firstLine="720"/>
    </w:pPr>
    <w:rPr>
      <w:rFonts w:ascii="Arial" w:hAnsi="Arial" w:cs="Arial"/>
      <w:lang w:eastAsia="en-US"/>
    </w:rPr>
  </w:style>
  <w:style w:type="paragraph" w:styleId="af2">
    <w:name w:val="Normal (Web)"/>
    <w:basedOn w:val="a"/>
    <w:link w:val="af3"/>
    <w:rsid w:val="007D7C29"/>
    <w:pPr>
      <w:spacing w:before="120" w:after="120" w:line="240" w:lineRule="auto"/>
    </w:pPr>
    <w:rPr>
      <w:rFonts w:ascii="Times New Roman" w:hAnsi="Times New Roman"/>
      <w:sz w:val="24"/>
      <w:szCs w:val="24"/>
      <w:lang w:eastAsia="ru-RU"/>
    </w:rPr>
  </w:style>
  <w:style w:type="paragraph" w:styleId="33">
    <w:name w:val="Body Text Indent 3"/>
    <w:basedOn w:val="a"/>
    <w:semiHidden/>
    <w:unhideWhenUsed/>
    <w:rsid w:val="007D7C29"/>
    <w:pPr>
      <w:spacing w:after="120"/>
      <w:ind w:left="283"/>
    </w:pPr>
    <w:rPr>
      <w:rFonts w:eastAsia="Times New Roman"/>
      <w:sz w:val="16"/>
      <w:szCs w:val="16"/>
    </w:rPr>
  </w:style>
  <w:style w:type="paragraph" w:customStyle="1" w:styleId="ConsNormal">
    <w:name w:val="ConsNormal"/>
    <w:rsid w:val="007D7C29"/>
    <w:pPr>
      <w:widowControl w:val="0"/>
      <w:autoSpaceDE w:val="0"/>
      <w:autoSpaceDN w:val="0"/>
      <w:adjustRightInd w:val="0"/>
      <w:ind w:firstLine="720"/>
    </w:pPr>
    <w:rPr>
      <w:rFonts w:ascii="Arial" w:eastAsia="Times New Roman" w:hAnsi="Arial" w:cs="Arial"/>
    </w:rPr>
  </w:style>
  <w:style w:type="paragraph" w:customStyle="1" w:styleId="11">
    <w:name w:val="Обычный1"/>
    <w:link w:val="12"/>
    <w:rsid w:val="007D7C29"/>
    <w:rPr>
      <w:rFonts w:ascii="Times New Roman" w:eastAsia="Times New Roman" w:hAnsi="Times New Roman"/>
      <w:sz w:val="24"/>
    </w:rPr>
  </w:style>
  <w:style w:type="character" w:customStyle="1" w:styleId="12pt0">
    <w:name w:val="Обычный + 12 pt Знак"/>
    <w:basedOn w:val="a0"/>
    <w:link w:val="12pt"/>
    <w:rsid w:val="00442535"/>
    <w:rPr>
      <w:sz w:val="24"/>
      <w:lang w:val="ru-RU" w:eastAsia="ru-RU" w:bidi="ar-SA"/>
    </w:rPr>
  </w:style>
  <w:style w:type="character" w:customStyle="1" w:styleId="af3">
    <w:name w:val="Обычный (веб) Знак"/>
    <w:basedOn w:val="a0"/>
    <w:link w:val="af2"/>
    <w:rsid w:val="00442535"/>
    <w:rPr>
      <w:rFonts w:eastAsia="Calibri"/>
      <w:sz w:val="24"/>
      <w:szCs w:val="24"/>
      <w:lang w:val="ru-RU" w:eastAsia="ru-RU" w:bidi="ar-SA"/>
    </w:rPr>
  </w:style>
  <w:style w:type="character" w:customStyle="1" w:styleId="12">
    <w:name w:val="Обычный1 Знак"/>
    <w:basedOn w:val="a0"/>
    <w:link w:val="11"/>
    <w:rsid w:val="00442535"/>
    <w:rPr>
      <w:rFonts w:ascii="Times New Roman" w:eastAsia="Times New Roman" w:hAnsi="Times New Roman"/>
      <w:sz w:val="24"/>
      <w:lang w:val="ru-RU" w:eastAsia="ru-RU" w:bidi="ar-SA"/>
    </w:rPr>
  </w:style>
  <w:style w:type="paragraph" w:styleId="af4">
    <w:name w:val="Body Text"/>
    <w:basedOn w:val="a"/>
    <w:link w:val="af5"/>
    <w:rsid w:val="00442535"/>
    <w:pPr>
      <w:spacing w:after="120"/>
    </w:pPr>
  </w:style>
  <w:style w:type="character" w:customStyle="1" w:styleId="af5">
    <w:name w:val="Основной текст Знак"/>
    <w:basedOn w:val="a0"/>
    <w:link w:val="af4"/>
    <w:rsid w:val="00442535"/>
    <w:rPr>
      <w:rFonts w:ascii="Calibri" w:eastAsia="Calibri" w:hAnsi="Calibri"/>
      <w:sz w:val="22"/>
      <w:szCs w:val="22"/>
      <w:lang w:val="ru-RU" w:eastAsia="en-US" w:bidi="ar-SA"/>
    </w:rPr>
  </w:style>
  <w:style w:type="character" w:customStyle="1" w:styleId="10">
    <w:name w:val="Заголовок 1 Знак"/>
    <w:basedOn w:val="a0"/>
    <w:link w:val="1"/>
    <w:uiPriority w:val="9"/>
    <w:rsid w:val="00F8795A"/>
    <w:rPr>
      <w:rFonts w:asciiTheme="majorHAnsi" w:eastAsiaTheme="majorEastAsia" w:hAnsiTheme="majorHAnsi" w:cstheme="majorBidi"/>
      <w:b/>
      <w:bCs/>
      <w:color w:val="365F91" w:themeColor="accent1" w:themeShade="BF"/>
      <w:sz w:val="28"/>
      <w:szCs w:val="28"/>
      <w:lang w:eastAsia="en-US"/>
    </w:rPr>
  </w:style>
  <w:style w:type="paragraph" w:customStyle="1" w:styleId="af6">
    <w:name w:val="Нормальный (таблица)"/>
    <w:basedOn w:val="a"/>
    <w:next w:val="a"/>
    <w:uiPriority w:val="99"/>
    <w:rsid w:val="00F8795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7">
    <w:name w:val="Прижатый влево"/>
    <w:basedOn w:val="a"/>
    <w:next w:val="a"/>
    <w:uiPriority w:val="99"/>
    <w:rsid w:val="00F8795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styleId="af8">
    <w:name w:val="Strong"/>
    <w:qFormat/>
    <w:rsid w:val="000029E5"/>
    <w:rPr>
      <w:b/>
      <w:bCs/>
    </w:rPr>
  </w:style>
  <w:style w:type="character" w:customStyle="1" w:styleId="af1">
    <w:name w:val="Без интервала Знак"/>
    <w:link w:val="af0"/>
    <w:rsid w:val="00951401"/>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496266019">
      <w:bodyDiv w:val="1"/>
      <w:marLeft w:val="0"/>
      <w:marRight w:val="0"/>
      <w:marTop w:val="0"/>
      <w:marBottom w:val="0"/>
      <w:divBdr>
        <w:top w:val="none" w:sz="0" w:space="0" w:color="auto"/>
        <w:left w:val="none" w:sz="0" w:space="0" w:color="auto"/>
        <w:bottom w:val="none" w:sz="0" w:space="0" w:color="auto"/>
        <w:right w:val="none" w:sz="0" w:space="0" w:color="auto"/>
      </w:divBdr>
    </w:div>
    <w:div w:id="1435441851">
      <w:bodyDiv w:val="1"/>
      <w:marLeft w:val="0"/>
      <w:marRight w:val="0"/>
      <w:marTop w:val="0"/>
      <w:marBottom w:val="0"/>
      <w:divBdr>
        <w:top w:val="none" w:sz="0" w:space="0" w:color="auto"/>
        <w:left w:val="none" w:sz="0" w:space="0" w:color="auto"/>
        <w:bottom w:val="none" w:sz="0" w:space="0" w:color="auto"/>
        <w:right w:val="none" w:sz="0" w:space="0" w:color="auto"/>
      </w:divBdr>
    </w:div>
    <w:div w:id="1558780331">
      <w:bodyDiv w:val="1"/>
      <w:marLeft w:val="0"/>
      <w:marRight w:val="0"/>
      <w:marTop w:val="0"/>
      <w:marBottom w:val="0"/>
      <w:divBdr>
        <w:top w:val="none" w:sz="0" w:space="0" w:color="auto"/>
        <w:left w:val="none" w:sz="0" w:space="0" w:color="auto"/>
        <w:bottom w:val="none" w:sz="0" w:space="0" w:color="auto"/>
        <w:right w:val="none" w:sz="0" w:space="0" w:color="auto"/>
      </w:divBdr>
    </w:div>
    <w:div w:id="1926837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7C4878-1D31-4A60-BE88-A5408C268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24</Pages>
  <Words>7263</Words>
  <Characters>41401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48567</CharactersWithSpaces>
  <SharedDoc>false</SharedDoc>
  <HLinks>
    <vt:vector size="12" baseType="variant">
      <vt:variant>
        <vt:i4>6357050</vt:i4>
      </vt:variant>
      <vt:variant>
        <vt:i4>3</vt:i4>
      </vt:variant>
      <vt:variant>
        <vt:i4>0</vt:i4>
      </vt:variant>
      <vt:variant>
        <vt:i4>5</vt:i4>
      </vt:variant>
      <vt:variant>
        <vt:lpwstr/>
      </vt:variant>
      <vt:variant>
        <vt:lpwstr>Par282</vt:lpwstr>
      </vt:variant>
      <vt:variant>
        <vt:i4>4456459</vt:i4>
      </vt:variant>
      <vt:variant>
        <vt:i4>0</vt:i4>
      </vt:variant>
      <vt:variant>
        <vt:i4>0</vt:i4>
      </vt:variant>
      <vt:variant>
        <vt:i4>5</vt:i4>
      </vt:variant>
      <vt:variant>
        <vt:lpwstr>consultantplus://offline/ref=331B427928BE923B084EE65939254697D15E669BCC1B88F58AABBFF8F6FFE74D7BE193248C66AC9A366A9BS1u7H</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C440</cp:lastModifiedBy>
  <cp:revision>5</cp:revision>
  <cp:lastPrinted>2020-01-16T03:20:00Z</cp:lastPrinted>
  <dcterms:created xsi:type="dcterms:W3CDTF">2020-02-17T06:51:00Z</dcterms:created>
  <dcterms:modified xsi:type="dcterms:W3CDTF">2021-04-26T06:59:00Z</dcterms:modified>
</cp:coreProperties>
</file>