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6" w:rsidRPr="00403B1E" w:rsidRDefault="00D85226" w:rsidP="00D8522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3B1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85226" w:rsidRPr="00403B1E" w:rsidRDefault="00D85226" w:rsidP="00D8522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D85226" w:rsidRDefault="00D85226" w:rsidP="00D8522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ЧУНСКИЙ РАЙОН</w:t>
      </w:r>
    </w:p>
    <w:p w:rsidR="00D85226" w:rsidRPr="00403B1E" w:rsidRDefault="00D85226" w:rsidP="00D8522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5226" w:rsidRDefault="00D85226" w:rsidP="00D8522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85226" w:rsidRPr="00403B1E" w:rsidRDefault="00D85226" w:rsidP="00D8522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ЧЕРВЯНСКОГО МУНИЦИПАЛЬНОГО ОБРАЗОВАНИЯ</w:t>
      </w:r>
    </w:p>
    <w:p w:rsidR="00D85226" w:rsidRPr="00403B1E" w:rsidRDefault="00D85226" w:rsidP="00D8522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85226" w:rsidRPr="00403B1E" w:rsidRDefault="00D85226" w:rsidP="00D8522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ПОСТАНОВЛЕНИЕ</w:t>
      </w:r>
    </w:p>
    <w:p w:rsidR="00D85226" w:rsidRPr="00403B1E" w:rsidRDefault="00D85226" w:rsidP="00D85226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5226" w:rsidRPr="00403B1E" w:rsidRDefault="00D85226" w:rsidP="00D8522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</w:t>
      </w:r>
      <w:r w:rsidRPr="00403B1E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03B1E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03B1E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403B1E">
        <w:rPr>
          <w:rFonts w:ascii="Times New Roman" w:hAnsi="Times New Roman"/>
          <w:sz w:val="24"/>
          <w:szCs w:val="24"/>
        </w:rPr>
        <w:tab/>
        <w:t xml:space="preserve">                                         с. Червянка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№11</w:t>
      </w:r>
    </w:p>
    <w:p w:rsidR="00D85226" w:rsidRPr="00D85226" w:rsidRDefault="00D85226" w:rsidP="00D852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Червянского муниципального образования</w:t>
      </w:r>
      <w:r w:rsidRPr="00D85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совершению коррупционных правонарушений.</w:t>
      </w:r>
    </w:p>
    <w:p w:rsidR="00D85226" w:rsidRPr="00D85226" w:rsidRDefault="00D85226" w:rsidP="00D852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 В соответствии с требованиями статьи 9 Федерального закона от 25 декабря 2008 г. № 273-ФЗ « О противодействии коррупции», в целях предупреждения и пресечения коррупционных проявлений на муниципальной службе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Червянского МО</w:t>
      </w:r>
    </w:p>
    <w:p w:rsid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</w:t>
      </w:r>
    </w:p>
    <w:p w:rsidR="00D85226" w:rsidRPr="00D85226" w:rsidRDefault="00D85226" w:rsidP="00D85226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Червянского муниципального образования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 к совершению коррупционных правонарушений (приложение №1).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Червянского муниципального образования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 к совершению коррупционных правонарушений (приложение №2).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Руководителю аппарата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обеспечить: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   -  регистрацию уведомлений представителя нанимателя (работодателя) о фактах обращения в целях склонения муниципального служащего администрации поселения к совершению коррупционных правонарушений путем внесения записей в журнал регистрации.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   -  </w:t>
      </w:r>
      <w:proofErr w:type="gramStart"/>
      <w:r w:rsidRPr="00D8522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85226">
        <w:rPr>
          <w:rFonts w:ascii="Times New Roman" w:eastAsia="Times New Roman" w:hAnsi="Times New Roman" w:cs="Times New Roman"/>
          <w:sz w:val="24"/>
          <w:szCs w:val="24"/>
        </w:rPr>
        <w:t>ередачу зарегистрированных уведомлений представителя нанимателя (работодателя) о фактах обращения в целях склонения муниципального служащего администрации поселения  к совершению коррупционных правонарушений на рассмотрение представителю нанимателя (работодателя) с целью организации последующей проверки сведений, содержащихся в уведомлениях.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-  ознакомление под роспись с настоящим постановлением муниципальных служащих администрации поселения. 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D8522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Червянского МО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 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А.С.Рукосуев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lastRenderedPageBreak/>
        <w:t>    Приложение №1</w:t>
      </w:r>
    </w:p>
    <w:p w:rsidR="00D85226" w:rsidRPr="00D85226" w:rsidRDefault="00D85226" w:rsidP="00D85226">
      <w:pPr>
        <w:pStyle w:val="a5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 к постановлению 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№ 11 от 02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 ПОРЯДОК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УВЕДОМЛЕНИЯ ПРЕДСТАВИТЕЛЯ НАНИМАТЕЛЯ </w:t>
      </w:r>
      <w:proofErr w:type="gramStart"/>
      <w:r w:rsidRPr="00D85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8522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РАБОТОДАТЕЛЯ)</w:t>
      </w:r>
    </w:p>
    <w:p w:rsidR="00D85226" w:rsidRPr="00D85226" w:rsidRDefault="00D85226" w:rsidP="00D85226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ФАКТАХ ОБРАЩЕНИЯ В ЦЕЛЯХ СКЛОНЕНИЯ МУНИЦИПАЛЬНОГО  СЛУЖАЩЕГО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ЧЕРВЯНСКОГО </w:t>
      </w:r>
      <w:r w:rsidRPr="00D85226">
        <w:rPr>
          <w:rFonts w:ascii="Times New Roman" w:eastAsia="Times New Roman" w:hAnsi="Times New Roman" w:cs="Times New Roman"/>
          <w:b/>
          <w:bCs/>
          <w:sz w:val="24"/>
          <w:szCs w:val="24"/>
        </w:rPr>
        <w:t>МО К СОВЕРШЕНИЮ КОРРУПЦИОННЫХ     ПРАВОНАРУШЕНИЙ.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 I. Общие положения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Червянского муниципального образования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 к совершению коррупционных правонарушений (далее - Порядок) разработан во исполнение положений Федерального закона от 25 декабря 2008 г. № 273-ФЗ О противодействии коррупции и устанавливает процедуру уведомления муниципальными служа</w:t>
      </w:r>
      <w:r>
        <w:rPr>
          <w:rFonts w:ascii="Times New Roman" w:eastAsia="Times New Roman" w:hAnsi="Times New Roman" w:cs="Times New Roman"/>
          <w:sz w:val="24"/>
          <w:szCs w:val="24"/>
        </w:rPr>
        <w:t>щими представителя нанимателя (работодателя) (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далее - представителя нанимателя) о фактах обращения к ним в целях склонения их к</w:t>
      </w:r>
      <w:proofErr w:type="gramEnd"/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2. Муниципальные служащие обязаны незамедлительно уведомлять представителя нанимателя, наделенного в соответствии с законодательством Российской Федерации полномочиями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85226">
        <w:rPr>
          <w:rFonts w:ascii="Times New Roman" w:eastAsia="Times New Roman" w:hAnsi="Times New Roman" w:cs="Times New Roman"/>
          <w:sz w:val="24"/>
          <w:szCs w:val="24"/>
        </w:rPr>
        <w:t>При нахождении муниципальные служащего вне места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прохождения службы (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в командировке, отпуске, по иным основаниям, установленным законодательством Российской Федерации) муниципальный служащий незамедлительно обязан уведомить представителя нанимателя о факте обращения в целях склонения его к совершению коррупционного правонарушения и других фактах коррупционной направленности по любым доступным средствам связи, а по прибытии к месту службы незамедлительно оформить соответствующее уведомление в письменной форме.</w:t>
      </w:r>
      <w:proofErr w:type="gramEnd"/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 настоящим Порядком.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4. Невыполнение муниципальным служащим служебной обязанности, предусмотренной частью 1 статьи 9 Федерального закона 273-ФЗ « О противодействии коррупции»,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II. Процедура уведомления муниципальным служащим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                                     представителя нанимателя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представителя нанимателя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в произвольной форме или в соответствии с 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№ 1 к Порядку на имя представителя нанимателя согласно Перечню сведений, содержащихся в уведомлениях, заверяется личной подписью муниципального служащего с указанием даты заполнения уведомления и передается (направляется по почте) муниципальным служащим в отдел делопроизводства</w:t>
      </w:r>
      <w:proofErr w:type="gramEnd"/>
      <w:r w:rsidRPr="00D85226">
        <w:rPr>
          <w:rFonts w:ascii="Times New Roman" w:eastAsia="Times New Roman" w:hAnsi="Times New Roman" w:cs="Times New Roman"/>
          <w:sz w:val="24"/>
          <w:szCs w:val="24"/>
        </w:rPr>
        <w:t>  администрации для регистрации.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6.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III. Организация приема и регистрации уведомлений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7. Организация приема и регистрации уведомлений осуществляется  должностным лицом администрации поселения, назначенным главой администрации.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Уведомления в обязательном порядке регистрируются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журнал), оформленном согласно приложению № 2 к Порядку.  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Листы журнала должны быть пронумерованы, прошнурованы, заверены подписью представителя нанимателя и скреплены печатью администрации поселения.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Ведение журнала, а также регистрация уведомлений в администрации поселения возлагается на должностное лицо, назначенное главой администрации.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8. В журнале должно быть отражено следующее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порядковый номер, присвоенный зарегистрированному уведомлению;</w:t>
      </w:r>
    </w:p>
    <w:p w:rsidR="00D85226" w:rsidRPr="00D85226" w:rsidRDefault="00D85226" w:rsidP="00D8522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номер, дата и время выдачи талона-уведомления (соответствует дате и времени принятия уведомления);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сведения о муниципальном служащем, направившем уведомление (Ф.И.О., должность, данные документа, удостоверяющего личность, контактный номер телефона);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краткое изложение фактов, указанных в уведомлении;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Ф.И.О., должность и подпись лица, принявшего уведомление;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 сведения о принятом решении с указанием даты принятия решения;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 особые отметки (при наличии).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Конфиденциальность полученных сведений обеспечивается ответственным  должностным лицом администрации.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9.Ответственное должностное лицо, принявшее уведомление, обязано незамедлительно зарегистрировать его в журнале в день его поступления.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10.  Ответственное должностное лицо, принявшее уведомление, помимо его регистрации обязано выдать под роспись муниципальному служащему, передавшему уведомление, отрывную часть талона-уведомления. Корешок талона-уведомления остается  у ответственного должностного лица администрации.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В случае если уведомление поступило по почте, отрывная часть талона-уведомления направляется муниципальному служащему по почте заказным письмом.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Талон-уведомление состоит из двух частей корешка талона-уведомления и отрывной части талона-уведомления, в каждой из которых отражаются следующие сведения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регистрационный номер уведомления;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 данные о муниципальном служащем, передавшем или направившем уведомление;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краткое содержание уведомления;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 данные о лице, принявшем уведомление;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 дата приема уведомления;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подписи лица, принявшего уведомление, и лица, получившего отрывную часть талона-уведомления.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11. Отказ в регистрации уведомления, а также невыдача отрывной части талона-уведомления не допускаются.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12. После регистрации уведомления в журнале и выдачи талона- уведомления должностное лицо, незамедлительно, не позднее, чем в течение 1 часа, передает уведомление с прилагаемыми к нему материалами главе администрации для рассмотрения и последующей организации проверки содержащихся в нем сведений.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13. Журнал хранится  в течение 5 лет с момента регистрации в нем последнего Уведомления.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IV. Организация проверки </w:t>
      </w:r>
      <w:proofErr w:type="gramStart"/>
      <w:r w:rsidRPr="00D85226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proofErr w:type="gramEnd"/>
    </w:p>
    <w:p w:rsidR="00D85226" w:rsidRPr="00D85226" w:rsidRDefault="00D85226" w:rsidP="00D85226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в уведомлениях сведений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14. Должностными лицами, правомочными осуществлять проверки содержащихся в уведомлениях сведений, являются глава администрации поселения или иные должностные лица, специально им уполномоченные.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15. Проверка проводится в течение трех рабочих дней с момента регистрации уведомления.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16. В ходе проверки устанавливается наличие в сведениях, изложенных в уведомлении, признаков состава правонарушения.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При необходимости в ходе проверки проводятся беседы с муниципальными служащими, с получением от муниципальных служащих письменных пояснений по сведениям, изложенным в уведомлении.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17. По результатам проведенной проверки  принимается решение о направлении уведомления с прилагаемыми к нему материалами в территориальные органы прокуратуры Российской Федерации, МВД России, ФСБ России, иные органы.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18. Уведомление направляется главой администрации  в территориальные органы прокуратуры Российской Федерации, МВД России, ФСБ России не позднее 7 дней </w:t>
      </w:r>
      <w:proofErr w:type="gramStart"/>
      <w:r w:rsidRPr="00D85226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 уведомления в журнале, о чем  должностное лицо администрации поселения, в течение одного рабочего дня уведомляют муниципального служащего, передавшего или направившего уведомление.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По решению главы администрации уведомление может быть направлено как одновременно во все перечисленные государственные органы, так и в один из них.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 Приложение № 2</w:t>
      </w:r>
    </w:p>
    <w:p w:rsidR="00D85226" w:rsidRPr="00D85226" w:rsidRDefault="00D85226" w:rsidP="00D85226">
      <w:pPr>
        <w:pStyle w:val="a5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                                                                  к постановлению </w:t>
      </w:r>
    </w:p>
    <w:p w:rsidR="00D85226" w:rsidRPr="00D85226" w:rsidRDefault="00D85226" w:rsidP="00D85226">
      <w:pPr>
        <w:pStyle w:val="a5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№11  от 03.02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85226" w:rsidRPr="00D85226" w:rsidRDefault="00D85226" w:rsidP="00D85226">
      <w:pPr>
        <w:pStyle w:val="a5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5226" w:rsidRPr="00D85226" w:rsidRDefault="00D85226" w:rsidP="00D85226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   СВЕДЕНИЙ, СОДЕРЖАЩИХСЯ В УВЕДОМЛЕНИЯ ПРЕДСТАВИТЕЛЯ НАНИМАТЕЛЯ (РАБОТОДАТЕЛЯ) О ФАКТАХ ОБРАЩЕНИЯ В ЦЕЛЯХ СКЛОНЕНИЯ МУНИЦИПАЛЬНОГО СЛУЖАЩЕГО АДМИНИСТРАЦИИ    К СОВЕРШЕНИЮ КОРРУПЦИОННЫХ ПРАВОНАРУШЕНИЙ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1. Фамилия, имя, отчество, должность, место жительства и телефон муниципального служащего, направившего уведомление.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2.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Если уведомление направляется муниципальным служащим, указанным в пункте 3 раздела I. Общие положения Порядка, указывается фамилия, имя, отчество и должность муниципального служащего, которого склоняют к совершению коррупционных правонарушений.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3. Сущность, подробные сведения о коррупционных правонарушениях, которые должен был бы совершить муниципальный служащий 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D85226">
        <w:rPr>
          <w:rFonts w:ascii="Times New Roman" w:eastAsia="Times New Roman" w:hAnsi="Times New Roman" w:cs="Times New Roman"/>
          <w:sz w:val="24"/>
          <w:szCs w:val="24"/>
        </w:rPr>
        <w:t>Все известные муниципальному служащему сведения о физическом (юридическом) лице, склоняющем к коррупционному правонарушению (фамилия, имя, отчество, должность, место жительства, телефон и т.д.).</w:t>
      </w:r>
      <w:proofErr w:type="gramEnd"/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D85226">
        <w:rPr>
          <w:rFonts w:ascii="Times New Roman" w:eastAsia="Times New Roman" w:hAnsi="Times New Roman" w:cs="Times New Roman"/>
          <w:sz w:val="24"/>
          <w:szCs w:val="24"/>
        </w:rPr>
        <w:t>Способ (подкуп, угроза, обещание, обман, насилие и т.д.) и обстоятельства (телефонный разговор, личная встреча, почтовое отправление и т.д.) склонения к коррупционному правонарушению.</w:t>
      </w:r>
      <w:proofErr w:type="gramEnd"/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6. Информация об отказе (согласии) муниципального служащего принять предложение лица о совершении коррупционного правонарушения.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7. Паспортные данные, номер служебного удостоверения муниципального служащего, направившего уведомление.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8. Дата и время заполнения уведомления.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9. Подпись муниципального служащего, заполнившего уведомление.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lastRenderedPageBreak/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                                                              приложение №1</w:t>
      </w:r>
    </w:p>
    <w:p w:rsidR="00D85226" w:rsidRPr="00D85226" w:rsidRDefault="00D85226" w:rsidP="00D852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 к Порядку, утвержденному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                                                             постановлением   главы администрации</w:t>
      </w:r>
    </w:p>
    <w:p w:rsidR="00D85226" w:rsidRPr="00D85226" w:rsidRDefault="00D85226" w:rsidP="00D852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     № 11</w:t>
      </w:r>
      <w:r w:rsidRPr="00D85226">
        <w:rPr>
          <w:rFonts w:ascii="Arial" w:eastAsia="Times New Roman" w:hAnsi="Arial" w:cs="Arial"/>
          <w:color w:val="333333"/>
          <w:sz w:val="21"/>
          <w:szCs w:val="21"/>
        </w:rPr>
        <w:t>  от  30.05. 2012 г.                                                                             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 Главе администрации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       </w:t>
      </w:r>
      <w:r>
        <w:rPr>
          <w:rFonts w:ascii="Arial" w:eastAsia="Times New Roman" w:hAnsi="Arial" w:cs="Arial"/>
          <w:color w:val="333333"/>
          <w:sz w:val="21"/>
          <w:szCs w:val="21"/>
        </w:rPr>
        <w:t>Червянского МО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Arial" w:eastAsia="Times New Roman" w:hAnsi="Arial" w:cs="Arial"/>
          <w:color w:val="333333"/>
          <w:sz w:val="21"/>
          <w:szCs w:val="21"/>
        </w:rPr>
        <w:t>______________________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                                                                                   от ____________________________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      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Уведомление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представителя нанимателя (работодателя) о фактах обращения в целях</w:t>
      </w:r>
    </w:p>
    <w:p w:rsidR="00D85226" w:rsidRPr="00D85226" w:rsidRDefault="00D85226" w:rsidP="00D852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85226">
        <w:rPr>
          <w:rFonts w:ascii="Times New Roman" w:eastAsia="Times New Roman" w:hAnsi="Times New Roman" w:cs="Times New Roman"/>
          <w:sz w:val="24"/>
          <w:szCs w:val="24"/>
        </w:rPr>
        <w:t>склонения муниципального служащего к совершению коррупционных правонарушений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1. Уведомляю о факте  обращения   в   целях   склонения   меня   к коррупционному  правонарушению  (далее - склонение  к правонарушению)  со стороны 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2. Склонение к правонарушению производилось в целях  осуществления мною __________________________________________________________________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(указывается сущность предполагаемого правонарушения)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3. Склонение   к   правонарушению    осуществлялось    посредством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(способ склонения подкуп, угроза, обман и т.д.)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4. Склонение   к   правонарушению   произошло   в ____ ч. ____ м., ____________ 20___ г. </w:t>
      </w:r>
      <w:proofErr w:type="gramStart"/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5. Склонение к правонарушению производилось ______________________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(обстоятельства склонения телефонный разговор, личная встреча,   почта и др.)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____________________________            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(дата заполнения уведомления)                                (подпись)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отрывной талон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Уведомление принято </w:t>
      </w:r>
      <w:proofErr w:type="gramStart"/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______________________________________________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«     »_____ 201  г.   № ______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Должностное лицо, принявшее уведомление _____________________________________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226">
        <w:rPr>
          <w:rFonts w:ascii="Times New Roman" w:eastAsia="Times New Roman" w:hAnsi="Times New Roman" w:cs="Times New Roman"/>
          <w:color w:val="333333"/>
          <w:sz w:val="28"/>
          <w:szCs w:val="28"/>
        </w:rPr>
        <w:t>подпись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                                                                                        </w:t>
      </w:r>
    </w:p>
    <w:p w:rsid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 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85226" w:rsidRPr="00D85226" w:rsidRDefault="00D85226" w:rsidP="00D85226">
      <w:pPr>
        <w:pStyle w:val="a5"/>
        <w:jc w:val="right"/>
        <w:rPr>
          <w:rFonts w:eastAsia="Times New Roman"/>
        </w:rPr>
      </w:pPr>
      <w:r w:rsidRPr="00D85226">
        <w:rPr>
          <w:rFonts w:eastAsia="Times New Roman"/>
        </w:rPr>
        <w:lastRenderedPageBreak/>
        <w:t>приложение № 2</w:t>
      </w:r>
    </w:p>
    <w:p w:rsidR="00D85226" w:rsidRPr="00D85226" w:rsidRDefault="00D85226" w:rsidP="00D85226">
      <w:pPr>
        <w:pStyle w:val="a5"/>
        <w:jc w:val="right"/>
        <w:rPr>
          <w:rFonts w:eastAsia="Times New Roman"/>
        </w:rPr>
      </w:pPr>
      <w:r w:rsidRPr="00D85226">
        <w:rPr>
          <w:rFonts w:eastAsia="Times New Roman"/>
        </w:rPr>
        <w:t>к Порядку, утвержденному</w:t>
      </w:r>
    </w:p>
    <w:p w:rsidR="00D85226" w:rsidRPr="00D85226" w:rsidRDefault="00D85226" w:rsidP="00D85226">
      <w:pPr>
        <w:pStyle w:val="a5"/>
        <w:jc w:val="right"/>
        <w:rPr>
          <w:rFonts w:eastAsia="Times New Roman"/>
        </w:rPr>
      </w:pPr>
    </w:p>
    <w:p w:rsidR="00D85226" w:rsidRPr="00D85226" w:rsidRDefault="00D85226" w:rsidP="00D85226">
      <w:pPr>
        <w:pStyle w:val="a5"/>
        <w:jc w:val="right"/>
        <w:rPr>
          <w:rFonts w:eastAsia="Times New Roman"/>
        </w:rPr>
      </w:pPr>
      <w:r w:rsidRPr="00D85226">
        <w:rPr>
          <w:rFonts w:eastAsia="Times New Roman"/>
        </w:rPr>
        <w:t>постановлением главы администрации</w:t>
      </w:r>
    </w:p>
    <w:p w:rsidR="00D85226" w:rsidRPr="00D85226" w:rsidRDefault="00D85226" w:rsidP="00D85226">
      <w:pPr>
        <w:pStyle w:val="a5"/>
        <w:jc w:val="right"/>
        <w:rPr>
          <w:rFonts w:eastAsia="Times New Roman"/>
        </w:rPr>
      </w:pPr>
      <w:r>
        <w:rPr>
          <w:rFonts w:eastAsia="Times New Roman"/>
        </w:rPr>
        <w:t>№ 11</w:t>
      </w:r>
      <w:r w:rsidRPr="00D85226">
        <w:rPr>
          <w:rFonts w:eastAsia="Times New Roman"/>
        </w:rPr>
        <w:t xml:space="preserve"> от </w:t>
      </w:r>
      <w:r>
        <w:rPr>
          <w:rFonts w:eastAsia="Times New Roman"/>
        </w:rPr>
        <w:t>03</w:t>
      </w:r>
      <w:r w:rsidRPr="00D85226">
        <w:rPr>
          <w:rFonts w:eastAsia="Times New Roman"/>
        </w:rPr>
        <w:t>.0</w:t>
      </w:r>
      <w:r>
        <w:rPr>
          <w:rFonts w:eastAsia="Times New Roman"/>
        </w:rPr>
        <w:t>2.</w:t>
      </w:r>
      <w:r w:rsidRPr="00D85226">
        <w:rPr>
          <w:rFonts w:eastAsia="Times New Roman"/>
        </w:rPr>
        <w:t>201</w:t>
      </w:r>
      <w:r>
        <w:rPr>
          <w:rFonts w:eastAsia="Times New Roman"/>
        </w:rPr>
        <w:t>7</w:t>
      </w:r>
      <w:r w:rsidRPr="00D85226">
        <w:rPr>
          <w:rFonts w:eastAsia="Times New Roman"/>
        </w:rPr>
        <w:t xml:space="preserve"> г.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                                                          ЖУРНАЛ</w:t>
      </w:r>
    </w:p>
    <w:p w:rsidR="00D85226" w:rsidRPr="00D85226" w:rsidRDefault="00D85226" w:rsidP="00D852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регистрации уведомлений о фактах обращения в целях склонения</w:t>
      </w:r>
    </w:p>
    <w:p w:rsidR="00D85226" w:rsidRPr="00D85226" w:rsidRDefault="00D85226" w:rsidP="00D852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 xml:space="preserve">муниципального служащего к совершению </w:t>
      </w:r>
      <w:proofErr w:type="gramStart"/>
      <w:r w:rsidRPr="00D85226">
        <w:rPr>
          <w:rFonts w:ascii="Arial" w:eastAsia="Times New Roman" w:hAnsi="Arial" w:cs="Arial"/>
          <w:color w:val="333333"/>
          <w:sz w:val="21"/>
          <w:szCs w:val="21"/>
        </w:rPr>
        <w:t>коррупционных</w:t>
      </w:r>
      <w:proofErr w:type="gramEnd"/>
    </w:p>
    <w:p w:rsidR="00D85226" w:rsidRPr="00D85226" w:rsidRDefault="00D85226" w:rsidP="00D852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правонарушений</w:t>
      </w:r>
    </w:p>
    <w:p w:rsidR="00D85226" w:rsidRPr="00D85226" w:rsidRDefault="00D85226" w:rsidP="00D852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1740"/>
        <w:gridCol w:w="1950"/>
        <w:gridCol w:w="1965"/>
        <w:gridCol w:w="1650"/>
        <w:gridCol w:w="1695"/>
      </w:tblGrid>
      <w:tr w:rsidR="00D85226" w:rsidRPr="00D85226" w:rsidTr="00D85226">
        <w:tc>
          <w:tcPr>
            <w:tcW w:w="540" w:type="dxa"/>
            <w:shd w:val="clear" w:color="auto" w:fill="FFFFFF"/>
            <w:vAlign w:val="center"/>
            <w:hideMark/>
          </w:tcPr>
          <w:p w:rsidR="00D85226" w:rsidRPr="00D85226" w:rsidRDefault="00D85226" w:rsidP="00D852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№</w:t>
            </w:r>
          </w:p>
          <w:p w:rsidR="00D85226" w:rsidRPr="00D85226" w:rsidRDefault="00D85226" w:rsidP="00D852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п</w:t>
            </w:r>
            <w:proofErr w:type="spellEnd"/>
            <w:proofErr w:type="gramEnd"/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/</w:t>
            </w:r>
            <w:proofErr w:type="spellStart"/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п</w:t>
            </w:r>
            <w:proofErr w:type="spellEnd"/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D85226" w:rsidRPr="00D85226" w:rsidRDefault="00D85226" w:rsidP="00D8522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Дата</w:t>
            </w:r>
          </w:p>
          <w:p w:rsidR="00D85226" w:rsidRPr="00D85226" w:rsidRDefault="00D85226" w:rsidP="00D85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регистрации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85226" w:rsidRPr="00D85226" w:rsidRDefault="00D85226" w:rsidP="00D8522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Ф.И.О.,</w:t>
            </w:r>
          </w:p>
          <w:p w:rsidR="00D85226" w:rsidRPr="00D85226" w:rsidRDefault="00D85226" w:rsidP="00D8522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должность</w:t>
            </w:r>
          </w:p>
          <w:p w:rsidR="00D85226" w:rsidRPr="00D85226" w:rsidRDefault="00D85226" w:rsidP="00D85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уведомителя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D85226" w:rsidRPr="00D85226" w:rsidRDefault="00D85226" w:rsidP="00D8522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Краткое</w:t>
            </w:r>
          </w:p>
          <w:p w:rsidR="00D85226" w:rsidRPr="00D85226" w:rsidRDefault="00D85226" w:rsidP="00D8522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изложение</w:t>
            </w:r>
          </w:p>
          <w:p w:rsidR="00D85226" w:rsidRPr="00D85226" w:rsidRDefault="00D85226" w:rsidP="00D8522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обстоятельств</w:t>
            </w:r>
          </w:p>
          <w:p w:rsidR="00D85226" w:rsidRPr="00D85226" w:rsidRDefault="00D85226" w:rsidP="00D85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дела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D85226" w:rsidRPr="00D85226" w:rsidRDefault="00D85226" w:rsidP="00D8522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Дата и место</w:t>
            </w:r>
          </w:p>
          <w:p w:rsidR="00D85226" w:rsidRPr="00D85226" w:rsidRDefault="00D85226" w:rsidP="00D8522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обращения</w:t>
            </w:r>
          </w:p>
          <w:p w:rsidR="00D85226" w:rsidRPr="00D85226" w:rsidRDefault="00D85226" w:rsidP="00D85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D85226" w:rsidRPr="00D85226" w:rsidRDefault="00D85226" w:rsidP="00D85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Примечание</w:t>
            </w:r>
          </w:p>
        </w:tc>
      </w:tr>
      <w:tr w:rsidR="00D85226" w:rsidRPr="00D85226" w:rsidTr="00D85226">
        <w:tc>
          <w:tcPr>
            <w:tcW w:w="540" w:type="dxa"/>
            <w:shd w:val="clear" w:color="auto" w:fill="FFFFFF"/>
            <w:vAlign w:val="center"/>
            <w:hideMark/>
          </w:tcPr>
          <w:p w:rsidR="00D85226" w:rsidRPr="00D85226" w:rsidRDefault="00D85226" w:rsidP="00D85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D85226" w:rsidRPr="00D85226" w:rsidRDefault="00D85226" w:rsidP="00D85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85226" w:rsidRPr="00D85226" w:rsidRDefault="00D85226" w:rsidP="00D85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D85226" w:rsidRPr="00D85226" w:rsidRDefault="00D85226" w:rsidP="00D85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D85226" w:rsidRPr="00D85226" w:rsidRDefault="00D85226" w:rsidP="00D85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D85226" w:rsidRPr="00D85226" w:rsidRDefault="00D85226" w:rsidP="00D85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52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</w:tr>
    </w:tbl>
    <w:p w:rsidR="00D85226" w:rsidRPr="00D85226" w:rsidRDefault="00D85226" w:rsidP="00D852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         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85226" w:rsidRPr="00D85226" w:rsidRDefault="00D85226" w:rsidP="00D85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85226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63098" w:rsidRDefault="00263098"/>
    <w:sectPr w:rsidR="0026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226"/>
    <w:rsid w:val="00263098"/>
    <w:rsid w:val="00C932C1"/>
    <w:rsid w:val="00D8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5226"/>
  </w:style>
  <w:style w:type="character" w:styleId="a4">
    <w:name w:val="Strong"/>
    <w:basedOn w:val="a0"/>
    <w:uiPriority w:val="22"/>
    <w:qFormat/>
    <w:rsid w:val="00D85226"/>
    <w:rPr>
      <w:b/>
      <w:bCs/>
    </w:rPr>
  </w:style>
  <w:style w:type="paragraph" w:styleId="a5">
    <w:name w:val="No Spacing"/>
    <w:uiPriority w:val="1"/>
    <w:qFormat/>
    <w:rsid w:val="00D852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2</cp:revision>
  <dcterms:created xsi:type="dcterms:W3CDTF">2017-02-03T03:11:00Z</dcterms:created>
  <dcterms:modified xsi:type="dcterms:W3CDTF">2017-02-03T03:47:00Z</dcterms:modified>
</cp:coreProperties>
</file>