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0E6" w:rsidRPr="00EA15A1" w:rsidRDefault="002410E6" w:rsidP="002410E6">
      <w:pPr>
        <w:pStyle w:val="af7"/>
        <w:jc w:val="center"/>
        <w:rPr>
          <w:rFonts w:ascii="Arial" w:hAnsi="Arial" w:cs="Arial"/>
        </w:rPr>
      </w:pPr>
    </w:p>
    <w:p w:rsidR="002410E6" w:rsidRPr="00EA15A1" w:rsidRDefault="002410E6" w:rsidP="002410E6">
      <w:pPr>
        <w:pStyle w:val="af7"/>
        <w:jc w:val="center"/>
        <w:rPr>
          <w:rFonts w:ascii="Arial" w:hAnsi="Arial" w:cs="Arial"/>
          <w:b/>
          <w:sz w:val="28"/>
          <w:szCs w:val="28"/>
        </w:rPr>
      </w:pPr>
      <w:r w:rsidRPr="00EA15A1">
        <w:rPr>
          <w:rFonts w:ascii="Arial" w:hAnsi="Arial" w:cs="Arial"/>
          <w:b/>
          <w:sz w:val="28"/>
          <w:szCs w:val="28"/>
        </w:rPr>
        <w:t>РОССИЙСКАЯ ФЕДЕРАЦИЯ</w:t>
      </w:r>
    </w:p>
    <w:p w:rsidR="002410E6" w:rsidRPr="00EA15A1" w:rsidRDefault="002410E6" w:rsidP="002410E6">
      <w:pPr>
        <w:pStyle w:val="af7"/>
        <w:jc w:val="center"/>
        <w:rPr>
          <w:rFonts w:ascii="Arial" w:hAnsi="Arial" w:cs="Arial"/>
          <w:b/>
          <w:sz w:val="28"/>
          <w:szCs w:val="28"/>
        </w:rPr>
      </w:pPr>
      <w:r w:rsidRPr="00EA15A1">
        <w:rPr>
          <w:rFonts w:ascii="Arial" w:hAnsi="Arial" w:cs="Arial"/>
          <w:b/>
          <w:sz w:val="28"/>
          <w:szCs w:val="28"/>
        </w:rPr>
        <w:t>ИРКУТСКАЯ ОБЛАСТЬ</w:t>
      </w:r>
    </w:p>
    <w:p w:rsidR="002410E6" w:rsidRPr="00EA15A1" w:rsidRDefault="002410E6" w:rsidP="00EA15A1">
      <w:pPr>
        <w:pStyle w:val="af7"/>
        <w:jc w:val="center"/>
        <w:rPr>
          <w:rFonts w:ascii="Arial" w:hAnsi="Arial" w:cs="Arial"/>
          <w:b/>
          <w:sz w:val="28"/>
          <w:szCs w:val="28"/>
        </w:rPr>
      </w:pPr>
      <w:r w:rsidRPr="00EA15A1">
        <w:rPr>
          <w:rFonts w:ascii="Arial" w:hAnsi="Arial" w:cs="Arial"/>
          <w:b/>
          <w:sz w:val="28"/>
          <w:szCs w:val="28"/>
        </w:rPr>
        <w:t>ЧУНСКИЙ РАЙОН</w:t>
      </w:r>
    </w:p>
    <w:p w:rsidR="002410E6" w:rsidRPr="00EA15A1" w:rsidRDefault="005260CF" w:rsidP="002410E6">
      <w:pPr>
        <w:pStyle w:val="af7"/>
        <w:jc w:val="center"/>
        <w:rPr>
          <w:rFonts w:ascii="Arial" w:hAnsi="Arial" w:cs="Arial"/>
          <w:b/>
          <w:sz w:val="28"/>
          <w:szCs w:val="28"/>
        </w:rPr>
      </w:pPr>
      <w:r w:rsidRPr="00EA15A1">
        <w:rPr>
          <w:rFonts w:ascii="Arial" w:hAnsi="Arial" w:cs="Arial"/>
          <w:b/>
          <w:sz w:val="28"/>
          <w:szCs w:val="28"/>
        </w:rPr>
        <w:t xml:space="preserve"> ГЛАВА </w:t>
      </w:r>
      <w:r w:rsidR="002410E6" w:rsidRPr="00EA15A1">
        <w:rPr>
          <w:rFonts w:ascii="Arial" w:hAnsi="Arial" w:cs="Arial"/>
          <w:b/>
          <w:sz w:val="28"/>
          <w:szCs w:val="28"/>
        </w:rPr>
        <w:t>ЧЕРВЯНСКОГО МУНИЦИПАЛЬНОГО ОБРАЗОВАНИЯ</w:t>
      </w:r>
    </w:p>
    <w:p w:rsidR="002410E6" w:rsidRPr="00EA15A1" w:rsidRDefault="002410E6" w:rsidP="002410E6">
      <w:pPr>
        <w:pStyle w:val="af7"/>
        <w:jc w:val="center"/>
        <w:rPr>
          <w:rFonts w:ascii="Arial" w:hAnsi="Arial" w:cs="Arial"/>
          <w:b/>
          <w:sz w:val="28"/>
          <w:szCs w:val="28"/>
        </w:rPr>
      </w:pPr>
    </w:p>
    <w:p w:rsidR="002410E6" w:rsidRPr="00EA15A1" w:rsidRDefault="002410E6" w:rsidP="002410E6">
      <w:pPr>
        <w:pStyle w:val="af7"/>
        <w:jc w:val="center"/>
        <w:rPr>
          <w:rFonts w:ascii="Arial" w:hAnsi="Arial" w:cs="Arial"/>
          <w:b/>
          <w:sz w:val="28"/>
          <w:szCs w:val="28"/>
        </w:rPr>
      </w:pPr>
      <w:r w:rsidRPr="00EA15A1">
        <w:rPr>
          <w:rFonts w:ascii="Arial" w:hAnsi="Arial" w:cs="Arial"/>
          <w:b/>
          <w:sz w:val="28"/>
          <w:szCs w:val="28"/>
        </w:rPr>
        <w:t>ПОСТАНОВЛЕНИЕ</w:t>
      </w:r>
    </w:p>
    <w:p w:rsidR="002410E6" w:rsidRPr="00EA15A1" w:rsidRDefault="002410E6" w:rsidP="002410E6">
      <w:pPr>
        <w:pStyle w:val="af7"/>
        <w:jc w:val="center"/>
        <w:rPr>
          <w:rFonts w:ascii="Arial" w:hAnsi="Arial" w:cs="Arial"/>
          <w:b/>
          <w:color w:val="FF0000"/>
        </w:rPr>
      </w:pPr>
    </w:p>
    <w:p w:rsidR="002410E6" w:rsidRPr="00EA15A1" w:rsidRDefault="00960586" w:rsidP="002410E6">
      <w:pPr>
        <w:pStyle w:val="af7"/>
        <w:rPr>
          <w:rFonts w:ascii="Arial" w:hAnsi="Arial" w:cs="Arial"/>
        </w:rPr>
      </w:pPr>
      <w:r w:rsidRPr="00EA15A1">
        <w:rPr>
          <w:rFonts w:ascii="Arial" w:hAnsi="Arial" w:cs="Arial"/>
        </w:rPr>
        <w:t>09.01. 2017</w:t>
      </w:r>
      <w:r w:rsidR="002410E6" w:rsidRPr="00EA15A1">
        <w:rPr>
          <w:rFonts w:ascii="Arial" w:hAnsi="Arial" w:cs="Arial"/>
        </w:rPr>
        <w:t xml:space="preserve"> г.         </w:t>
      </w:r>
      <w:r w:rsidR="00EA15A1">
        <w:rPr>
          <w:rFonts w:ascii="Arial" w:hAnsi="Arial" w:cs="Arial"/>
        </w:rPr>
        <w:t xml:space="preserve">                           </w:t>
      </w:r>
      <w:r w:rsidR="007F03DE" w:rsidRPr="00EA15A1">
        <w:rPr>
          <w:rFonts w:ascii="Arial" w:hAnsi="Arial" w:cs="Arial"/>
        </w:rPr>
        <w:t xml:space="preserve"> </w:t>
      </w:r>
      <w:r w:rsidR="002410E6" w:rsidRPr="00EA15A1">
        <w:rPr>
          <w:rFonts w:ascii="Arial" w:hAnsi="Arial" w:cs="Arial"/>
        </w:rPr>
        <w:t xml:space="preserve">с. Червянка                            </w:t>
      </w:r>
      <w:r w:rsidR="0068410D" w:rsidRPr="00EA15A1">
        <w:rPr>
          <w:rFonts w:ascii="Arial" w:hAnsi="Arial" w:cs="Arial"/>
        </w:rPr>
        <w:t xml:space="preserve">                             № </w:t>
      </w:r>
      <w:r w:rsidR="005260CF" w:rsidRPr="00EA15A1">
        <w:rPr>
          <w:rFonts w:ascii="Arial" w:hAnsi="Arial" w:cs="Arial"/>
        </w:rPr>
        <w:t>1</w:t>
      </w:r>
    </w:p>
    <w:p w:rsidR="00D4672F" w:rsidRPr="00EA15A1" w:rsidRDefault="00D4672F" w:rsidP="00D4672F">
      <w:pPr>
        <w:spacing w:after="0" w:line="240" w:lineRule="auto"/>
        <w:jc w:val="center"/>
        <w:rPr>
          <w:rFonts w:ascii="Arial" w:eastAsia="Times New Roman" w:hAnsi="Arial" w:cs="Arial"/>
          <w:b/>
          <w:sz w:val="28"/>
          <w:szCs w:val="28"/>
        </w:rPr>
      </w:pPr>
    </w:p>
    <w:p w:rsidR="00BD4342" w:rsidRPr="00EA15A1" w:rsidRDefault="00D4672F" w:rsidP="00D4672F">
      <w:pPr>
        <w:spacing w:after="0" w:line="240" w:lineRule="auto"/>
        <w:rPr>
          <w:rFonts w:ascii="Arial" w:eastAsia="Times New Roman" w:hAnsi="Arial" w:cs="Arial"/>
          <w:sz w:val="24"/>
          <w:szCs w:val="24"/>
        </w:rPr>
      </w:pPr>
      <w:r w:rsidRPr="00EA15A1">
        <w:rPr>
          <w:rFonts w:ascii="Arial" w:eastAsia="Times New Roman" w:hAnsi="Arial" w:cs="Arial"/>
          <w:sz w:val="24"/>
          <w:szCs w:val="24"/>
        </w:rPr>
        <w:t>«О</w:t>
      </w:r>
      <w:r w:rsidR="00AD6B31" w:rsidRPr="00EA15A1">
        <w:rPr>
          <w:rFonts w:ascii="Arial" w:eastAsia="Times New Roman" w:hAnsi="Arial" w:cs="Arial"/>
          <w:sz w:val="24"/>
          <w:szCs w:val="24"/>
        </w:rPr>
        <w:t xml:space="preserve">б утверждении </w:t>
      </w:r>
      <w:r w:rsidR="00BD4342" w:rsidRPr="00EA15A1">
        <w:rPr>
          <w:rFonts w:ascii="Arial" w:eastAsia="Times New Roman" w:hAnsi="Arial" w:cs="Arial"/>
          <w:sz w:val="24"/>
          <w:szCs w:val="24"/>
        </w:rPr>
        <w:t xml:space="preserve"> положения об оплате труда </w:t>
      </w:r>
    </w:p>
    <w:p w:rsidR="002410E6" w:rsidRPr="00EA15A1" w:rsidRDefault="002410E6" w:rsidP="002410E6">
      <w:pPr>
        <w:spacing w:after="0" w:line="240" w:lineRule="auto"/>
        <w:rPr>
          <w:rFonts w:ascii="Arial" w:eastAsia="Times New Roman" w:hAnsi="Arial" w:cs="Arial"/>
          <w:sz w:val="24"/>
          <w:szCs w:val="24"/>
        </w:rPr>
      </w:pPr>
      <w:r w:rsidRPr="00EA15A1">
        <w:rPr>
          <w:rFonts w:ascii="Arial" w:eastAsia="Times New Roman" w:hAnsi="Arial" w:cs="Arial"/>
          <w:sz w:val="24"/>
          <w:szCs w:val="24"/>
        </w:rPr>
        <w:t>работников МКУК «КДЦ</w:t>
      </w:r>
      <w:r w:rsidR="00900CC6" w:rsidRPr="00EA15A1">
        <w:rPr>
          <w:rFonts w:ascii="Arial" w:eastAsia="Times New Roman" w:hAnsi="Arial" w:cs="Arial"/>
          <w:sz w:val="24"/>
          <w:szCs w:val="24"/>
        </w:rPr>
        <w:t>»</w:t>
      </w:r>
      <w:r w:rsidRPr="00EA15A1">
        <w:rPr>
          <w:rFonts w:ascii="Arial" w:eastAsia="Times New Roman" w:hAnsi="Arial" w:cs="Arial"/>
          <w:sz w:val="24"/>
          <w:szCs w:val="24"/>
        </w:rPr>
        <w:t xml:space="preserve"> Червянского </w:t>
      </w:r>
    </w:p>
    <w:p w:rsidR="001E3AB2" w:rsidRPr="00EA15A1" w:rsidRDefault="00900CC6" w:rsidP="002410E6">
      <w:pPr>
        <w:spacing w:after="0" w:line="240" w:lineRule="auto"/>
        <w:rPr>
          <w:rFonts w:ascii="Arial" w:eastAsia="Times New Roman" w:hAnsi="Arial" w:cs="Arial"/>
          <w:sz w:val="24"/>
          <w:szCs w:val="24"/>
        </w:rPr>
      </w:pPr>
      <w:r w:rsidRPr="00EA15A1">
        <w:rPr>
          <w:rFonts w:ascii="Arial" w:eastAsia="Times New Roman" w:hAnsi="Arial" w:cs="Arial"/>
          <w:sz w:val="24"/>
          <w:szCs w:val="24"/>
        </w:rPr>
        <w:t>муниципального образования</w:t>
      </w:r>
      <w:r w:rsidR="00995DA0" w:rsidRPr="00EA15A1">
        <w:rPr>
          <w:rFonts w:ascii="Arial" w:eastAsia="Times New Roman" w:hAnsi="Arial" w:cs="Arial"/>
          <w:sz w:val="24"/>
          <w:szCs w:val="24"/>
        </w:rPr>
        <w:t xml:space="preserve">, </w:t>
      </w:r>
      <w:r w:rsidR="001E3AB2" w:rsidRPr="00EA15A1">
        <w:rPr>
          <w:rFonts w:ascii="Arial" w:eastAsia="Times New Roman" w:hAnsi="Arial" w:cs="Arial"/>
          <w:sz w:val="24"/>
          <w:szCs w:val="24"/>
        </w:rPr>
        <w:t>перечень должностей</w:t>
      </w:r>
    </w:p>
    <w:p w:rsidR="00BD4342" w:rsidRPr="00EA15A1" w:rsidRDefault="00995DA0" w:rsidP="002410E6">
      <w:pPr>
        <w:spacing w:after="0" w:line="240" w:lineRule="auto"/>
        <w:rPr>
          <w:rFonts w:ascii="Arial" w:eastAsia="Times New Roman" w:hAnsi="Arial" w:cs="Arial"/>
          <w:sz w:val="24"/>
          <w:szCs w:val="24"/>
        </w:rPr>
      </w:pPr>
      <w:r w:rsidRPr="00EA15A1">
        <w:rPr>
          <w:rFonts w:ascii="Arial" w:eastAsia="Times New Roman" w:hAnsi="Arial" w:cs="Arial"/>
          <w:sz w:val="24"/>
          <w:szCs w:val="24"/>
        </w:rPr>
        <w:t xml:space="preserve"> МКУК</w:t>
      </w:r>
      <w:r w:rsidR="001E3AB2" w:rsidRPr="00EA15A1">
        <w:rPr>
          <w:rFonts w:ascii="Arial" w:eastAsia="Times New Roman" w:hAnsi="Arial" w:cs="Arial"/>
          <w:sz w:val="24"/>
          <w:szCs w:val="24"/>
        </w:rPr>
        <w:t xml:space="preserve"> </w:t>
      </w:r>
      <w:r w:rsidR="00960586" w:rsidRPr="00EA15A1">
        <w:rPr>
          <w:rFonts w:ascii="Arial" w:eastAsia="Times New Roman" w:hAnsi="Arial" w:cs="Arial"/>
          <w:sz w:val="24"/>
          <w:szCs w:val="24"/>
        </w:rPr>
        <w:t>«КДЦ» с. Червянка на 2017</w:t>
      </w:r>
      <w:r w:rsidRPr="00EA15A1">
        <w:rPr>
          <w:rFonts w:ascii="Arial" w:eastAsia="Times New Roman" w:hAnsi="Arial" w:cs="Arial"/>
          <w:sz w:val="24"/>
          <w:szCs w:val="24"/>
        </w:rPr>
        <w:t xml:space="preserve"> год</w:t>
      </w:r>
      <w:r w:rsidR="00AD6B31" w:rsidRPr="00EA15A1">
        <w:rPr>
          <w:rFonts w:ascii="Arial" w:eastAsia="Times New Roman" w:hAnsi="Arial" w:cs="Arial"/>
          <w:sz w:val="24"/>
          <w:szCs w:val="24"/>
        </w:rPr>
        <w:t xml:space="preserve"> </w:t>
      </w:r>
    </w:p>
    <w:p w:rsidR="00D4672F" w:rsidRPr="00EA15A1" w:rsidRDefault="00D4672F" w:rsidP="00D4672F">
      <w:pPr>
        <w:spacing w:after="0" w:line="240" w:lineRule="auto"/>
        <w:rPr>
          <w:rFonts w:ascii="Arial" w:eastAsia="Times New Roman" w:hAnsi="Arial" w:cs="Arial"/>
          <w:sz w:val="24"/>
          <w:szCs w:val="24"/>
        </w:rPr>
      </w:pPr>
    </w:p>
    <w:p w:rsidR="00D4672F" w:rsidRPr="00EA15A1" w:rsidRDefault="00D4672F" w:rsidP="00D4672F">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 xml:space="preserve">        В </w:t>
      </w:r>
      <w:r w:rsidR="00C95300" w:rsidRPr="00EA15A1">
        <w:rPr>
          <w:rFonts w:ascii="Arial" w:eastAsia="Times New Roman" w:hAnsi="Arial" w:cs="Arial"/>
          <w:sz w:val="24"/>
          <w:szCs w:val="24"/>
        </w:rPr>
        <w:t>соответствии с Федеральным законом от 06.10.2003г. №131-ФЗ «Об общих принципах организации местного самоуправления в Российской Федерации"</w:t>
      </w:r>
      <w:r w:rsidR="00B160F3" w:rsidRPr="00EA15A1">
        <w:rPr>
          <w:rFonts w:ascii="Arial" w:hAnsi="Arial" w:cs="Arial"/>
        </w:rPr>
        <w:t xml:space="preserve"> </w:t>
      </w:r>
      <w:r w:rsidR="00B160F3" w:rsidRPr="00EA15A1">
        <w:rPr>
          <w:rFonts w:ascii="Arial" w:hAnsi="Arial" w:cs="Arial"/>
          <w:sz w:val="24"/>
          <w:szCs w:val="24"/>
        </w:rPr>
        <w:t>ст.ст. 6,8,32 Устава Червянского муниципального образования</w:t>
      </w:r>
    </w:p>
    <w:p w:rsidR="00D4672F" w:rsidRPr="00EA15A1" w:rsidRDefault="00D4672F" w:rsidP="00D4672F">
      <w:pPr>
        <w:spacing w:after="0" w:line="240" w:lineRule="auto"/>
        <w:jc w:val="both"/>
        <w:rPr>
          <w:rFonts w:ascii="Arial" w:eastAsia="Times New Roman" w:hAnsi="Arial" w:cs="Arial"/>
          <w:sz w:val="24"/>
          <w:szCs w:val="24"/>
        </w:rPr>
      </w:pPr>
    </w:p>
    <w:p w:rsidR="00D4672F" w:rsidRPr="00EA15A1" w:rsidRDefault="00D4672F" w:rsidP="00D4672F">
      <w:pPr>
        <w:spacing w:after="0" w:line="240" w:lineRule="auto"/>
        <w:jc w:val="center"/>
        <w:rPr>
          <w:rFonts w:ascii="Arial" w:eastAsia="Times New Roman" w:hAnsi="Arial" w:cs="Arial"/>
          <w:sz w:val="24"/>
          <w:szCs w:val="24"/>
        </w:rPr>
      </w:pPr>
      <w:r w:rsidRPr="00EA15A1">
        <w:rPr>
          <w:rFonts w:ascii="Arial" w:eastAsia="Times New Roman" w:hAnsi="Arial" w:cs="Arial"/>
          <w:b/>
          <w:sz w:val="24"/>
          <w:szCs w:val="24"/>
        </w:rPr>
        <w:t>ПОСТАНОВЛЯЮ:</w:t>
      </w:r>
    </w:p>
    <w:p w:rsidR="00D4672F" w:rsidRPr="00EA15A1" w:rsidRDefault="00D4672F" w:rsidP="00B160F3">
      <w:pPr>
        <w:pStyle w:val="af7"/>
        <w:jc w:val="both"/>
        <w:rPr>
          <w:rFonts w:ascii="Arial" w:hAnsi="Arial" w:cs="Arial"/>
        </w:rPr>
      </w:pPr>
    </w:p>
    <w:p w:rsidR="00403CCE" w:rsidRPr="00EA15A1" w:rsidRDefault="00D4672F" w:rsidP="00B160F3">
      <w:pPr>
        <w:pStyle w:val="af7"/>
        <w:jc w:val="both"/>
        <w:rPr>
          <w:rFonts w:ascii="Arial" w:hAnsi="Arial" w:cs="Arial"/>
        </w:rPr>
      </w:pPr>
      <w:r w:rsidRPr="00EA15A1">
        <w:rPr>
          <w:rFonts w:ascii="Arial" w:hAnsi="Arial" w:cs="Arial"/>
        </w:rPr>
        <w:t xml:space="preserve">1. </w:t>
      </w:r>
      <w:r w:rsidR="00C95300" w:rsidRPr="00EA15A1">
        <w:rPr>
          <w:rFonts w:ascii="Arial" w:hAnsi="Arial" w:cs="Arial"/>
        </w:rPr>
        <w:t xml:space="preserve">Принять Положение об оплате труда работников </w:t>
      </w:r>
      <w:r w:rsidR="00B160F3" w:rsidRPr="00EA15A1">
        <w:rPr>
          <w:rFonts w:ascii="Arial" w:hAnsi="Arial" w:cs="Arial"/>
        </w:rPr>
        <w:t>МКУК «КДЦ</w:t>
      </w:r>
      <w:r w:rsidR="00900CC6" w:rsidRPr="00EA15A1">
        <w:rPr>
          <w:rFonts w:ascii="Arial" w:hAnsi="Arial" w:cs="Arial"/>
        </w:rPr>
        <w:t>»</w:t>
      </w:r>
      <w:r w:rsidR="00C95300" w:rsidRPr="00EA15A1">
        <w:rPr>
          <w:rFonts w:ascii="Arial" w:hAnsi="Arial" w:cs="Arial"/>
        </w:rPr>
        <w:t xml:space="preserve"> </w:t>
      </w:r>
      <w:r w:rsidR="00B160F3" w:rsidRPr="00EA15A1">
        <w:rPr>
          <w:rFonts w:ascii="Arial" w:hAnsi="Arial" w:cs="Arial"/>
        </w:rPr>
        <w:t xml:space="preserve">Червянского </w:t>
      </w:r>
      <w:r w:rsidR="00403CCE" w:rsidRPr="00EA15A1">
        <w:rPr>
          <w:rFonts w:ascii="Arial" w:hAnsi="Arial" w:cs="Arial"/>
        </w:rPr>
        <w:t xml:space="preserve"> муниципального образования</w:t>
      </w:r>
      <w:r w:rsidR="00C95300" w:rsidRPr="00EA15A1">
        <w:rPr>
          <w:rFonts w:ascii="Arial" w:hAnsi="Arial" w:cs="Arial"/>
        </w:rPr>
        <w:t>.</w:t>
      </w:r>
      <w:r w:rsidR="008B62CD" w:rsidRPr="00EA15A1">
        <w:rPr>
          <w:rFonts w:ascii="Arial" w:hAnsi="Arial" w:cs="Arial"/>
        </w:rPr>
        <w:t xml:space="preserve"> (Прилагается)</w:t>
      </w:r>
      <w:r w:rsidR="00403CCE" w:rsidRPr="00EA15A1">
        <w:rPr>
          <w:rFonts w:ascii="Arial" w:hAnsi="Arial" w:cs="Arial"/>
        </w:rPr>
        <w:t>.</w:t>
      </w:r>
    </w:p>
    <w:p w:rsidR="00995DA0" w:rsidRPr="00EA15A1" w:rsidRDefault="00995DA0" w:rsidP="00B160F3">
      <w:pPr>
        <w:pStyle w:val="af7"/>
        <w:jc w:val="both"/>
        <w:rPr>
          <w:rFonts w:ascii="Arial" w:hAnsi="Arial" w:cs="Arial"/>
        </w:rPr>
      </w:pPr>
      <w:r w:rsidRPr="00EA15A1">
        <w:rPr>
          <w:rFonts w:ascii="Arial" w:hAnsi="Arial" w:cs="Arial"/>
        </w:rPr>
        <w:t xml:space="preserve">2. Утвердить </w:t>
      </w:r>
      <w:r w:rsidR="001E3AB2" w:rsidRPr="00EA15A1">
        <w:rPr>
          <w:rFonts w:ascii="Arial" w:hAnsi="Arial" w:cs="Arial"/>
        </w:rPr>
        <w:t xml:space="preserve">перечень должностей </w:t>
      </w:r>
      <w:r w:rsidR="00960586" w:rsidRPr="00EA15A1">
        <w:rPr>
          <w:rFonts w:ascii="Arial" w:hAnsi="Arial" w:cs="Arial"/>
        </w:rPr>
        <w:t xml:space="preserve"> МКУК «КДЦ» с. Червянка на 2017</w:t>
      </w:r>
      <w:r w:rsidRPr="00EA15A1">
        <w:rPr>
          <w:rFonts w:ascii="Arial" w:hAnsi="Arial" w:cs="Arial"/>
        </w:rPr>
        <w:t xml:space="preserve"> год.</w:t>
      </w:r>
    </w:p>
    <w:p w:rsidR="007D4F4E" w:rsidRPr="00EA15A1" w:rsidRDefault="007D4F4E" w:rsidP="00B160F3">
      <w:pPr>
        <w:pStyle w:val="af7"/>
        <w:jc w:val="both"/>
        <w:rPr>
          <w:rFonts w:ascii="Arial" w:hAnsi="Arial" w:cs="Arial"/>
        </w:rPr>
      </w:pPr>
      <w:r w:rsidRPr="00EA15A1">
        <w:rPr>
          <w:rFonts w:ascii="Arial" w:hAnsi="Arial" w:cs="Arial"/>
        </w:rPr>
        <w:t>2. Контроль за выполнением данного постановления возложить на директора МКУК «КДЦ» (</w:t>
      </w:r>
      <w:r w:rsidR="00B160F3" w:rsidRPr="00EA15A1">
        <w:rPr>
          <w:rFonts w:ascii="Arial" w:hAnsi="Arial" w:cs="Arial"/>
        </w:rPr>
        <w:t>Давыдова С. В.).</w:t>
      </w:r>
    </w:p>
    <w:p w:rsidR="00C265B7" w:rsidRPr="00EA15A1" w:rsidRDefault="007D4F4E" w:rsidP="00B160F3">
      <w:pPr>
        <w:pStyle w:val="af7"/>
        <w:jc w:val="both"/>
        <w:rPr>
          <w:rFonts w:ascii="Arial" w:hAnsi="Arial" w:cs="Arial"/>
        </w:rPr>
      </w:pPr>
      <w:r w:rsidRPr="00EA15A1">
        <w:rPr>
          <w:rFonts w:ascii="Arial" w:hAnsi="Arial" w:cs="Arial"/>
        </w:rPr>
        <w:t>3</w:t>
      </w:r>
      <w:r w:rsidR="0099398A" w:rsidRPr="00EA15A1">
        <w:rPr>
          <w:rFonts w:ascii="Arial" w:hAnsi="Arial" w:cs="Arial"/>
        </w:rPr>
        <w:t xml:space="preserve">. Обнародовать данное постановление на официальном </w:t>
      </w:r>
      <w:r w:rsidR="00C265B7" w:rsidRPr="00EA15A1">
        <w:rPr>
          <w:rFonts w:ascii="Arial" w:hAnsi="Arial" w:cs="Arial"/>
        </w:rPr>
        <w:t>сайте</w:t>
      </w:r>
      <w:r w:rsidR="0099398A" w:rsidRPr="00EA15A1">
        <w:rPr>
          <w:rFonts w:ascii="Arial" w:hAnsi="Arial" w:cs="Arial"/>
        </w:rPr>
        <w:t xml:space="preserve"> администрации</w:t>
      </w:r>
      <w:r w:rsidR="00C265B7" w:rsidRPr="00EA15A1">
        <w:rPr>
          <w:rFonts w:ascii="Arial" w:hAnsi="Arial" w:cs="Arial"/>
        </w:rPr>
        <w:t xml:space="preserve"> в сети ИНТЕРНЕТ.</w:t>
      </w:r>
      <w:r w:rsidR="0099398A" w:rsidRPr="00EA15A1">
        <w:rPr>
          <w:rFonts w:ascii="Arial" w:hAnsi="Arial" w:cs="Arial"/>
        </w:rPr>
        <w:t xml:space="preserve"> </w:t>
      </w:r>
    </w:p>
    <w:p w:rsidR="005260CF" w:rsidRPr="00EA15A1" w:rsidRDefault="005260CF" w:rsidP="00B160F3">
      <w:pPr>
        <w:pStyle w:val="af7"/>
        <w:jc w:val="both"/>
        <w:rPr>
          <w:rFonts w:ascii="Arial" w:hAnsi="Arial" w:cs="Arial"/>
        </w:rPr>
      </w:pPr>
      <w:r w:rsidRPr="00EA15A1">
        <w:rPr>
          <w:rFonts w:ascii="Arial" w:hAnsi="Arial" w:cs="Arial"/>
        </w:rPr>
        <w:t xml:space="preserve">4. С введением в действие настоящего Постановления, признать утратившим силу Постановления № </w:t>
      </w:r>
      <w:r w:rsidR="00960586" w:rsidRPr="00EA15A1">
        <w:rPr>
          <w:rFonts w:ascii="Arial" w:hAnsi="Arial" w:cs="Arial"/>
        </w:rPr>
        <w:t>1 от 11.01.2016</w:t>
      </w:r>
      <w:r w:rsidRPr="00EA15A1">
        <w:rPr>
          <w:rFonts w:ascii="Arial" w:hAnsi="Arial" w:cs="Arial"/>
        </w:rPr>
        <w:t xml:space="preserve"> г.</w:t>
      </w:r>
    </w:p>
    <w:p w:rsidR="00D4672F" w:rsidRPr="00EA15A1" w:rsidRDefault="007D4F4E" w:rsidP="00B160F3">
      <w:pPr>
        <w:pStyle w:val="af7"/>
        <w:jc w:val="both"/>
        <w:rPr>
          <w:rFonts w:ascii="Arial" w:hAnsi="Arial" w:cs="Arial"/>
        </w:rPr>
      </w:pPr>
      <w:r w:rsidRPr="00EA15A1">
        <w:rPr>
          <w:rFonts w:ascii="Arial" w:hAnsi="Arial" w:cs="Arial"/>
        </w:rPr>
        <w:t>4. Постановление вступает в силу со дня подписания и распространяется на правоотношения, воз</w:t>
      </w:r>
      <w:r w:rsidR="00960586" w:rsidRPr="00EA15A1">
        <w:rPr>
          <w:rFonts w:ascii="Arial" w:hAnsi="Arial" w:cs="Arial"/>
        </w:rPr>
        <w:t>никшие с 01.01.2017</w:t>
      </w:r>
      <w:r w:rsidR="005260CF" w:rsidRPr="00EA15A1">
        <w:rPr>
          <w:rFonts w:ascii="Arial" w:hAnsi="Arial" w:cs="Arial"/>
        </w:rPr>
        <w:t xml:space="preserve"> </w:t>
      </w:r>
      <w:r w:rsidRPr="00EA15A1">
        <w:rPr>
          <w:rFonts w:ascii="Arial" w:hAnsi="Arial" w:cs="Arial"/>
        </w:rPr>
        <w:t>года.</w:t>
      </w:r>
    </w:p>
    <w:p w:rsidR="00D4672F" w:rsidRPr="00EA15A1" w:rsidRDefault="00D4672F" w:rsidP="00B160F3">
      <w:pPr>
        <w:pStyle w:val="af7"/>
        <w:jc w:val="both"/>
        <w:rPr>
          <w:rFonts w:ascii="Arial" w:hAnsi="Arial" w:cs="Arial"/>
        </w:rPr>
      </w:pPr>
    </w:p>
    <w:p w:rsidR="00B160F3" w:rsidRPr="00EA15A1" w:rsidRDefault="00B160F3" w:rsidP="00B160F3">
      <w:pPr>
        <w:pStyle w:val="af7"/>
        <w:jc w:val="both"/>
        <w:rPr>
          <w:rFonts w:ascii="Arial" w:hAnsi="Arial" w:cs="Arial"/>
          <w:b/>
        </w:rPr>
      </w:pPr>
    </w:p>
    <w:p w:rsidR="00B160F3" w:rsidRPr="00EA15A1" w:rsidRDefault="00B160F3" w:rsidP="00B160F3">
      <w:pPr>
        <w:pStyle w:val="af7"/>
        <w:jc w:val="both"/>
        <w:rPr>
          <w:rFonts w:ascii="Arial" w:hAnsi="Arial" w:cs="Arial"/>
          <w:b/>
        </w:rPr>
      </w:pPr>
    </w:p>
    <w:p w:rsidR="00B160F3" w:rsidRPr="00EA15A1" w:rsidRDefault="00B160F3" w:rsidP="00B160F3">
      <w:pPr>
        <w:pStyle w:val="af7"/>
        <w:jc w:val="both"/>
        <w:rPr>
          <w:rFonts w:ascii="Arial" w:hAnsi="Arial" w:cs="Arial"/>
          <w:b/>
        </w:rPr>
      </w:pPr>
    </w:p>
    <w:p w:rsidR="00995DA0" w:rsidRPr="00EA15A1" w:rsidRDefault="00B160F3" w:rsidP="00B160F3">
      <w:pPr>
        <w:pStyle w:val="af7"/>
        <w:jc w:val="both"/>
        <w:rPr>
          <w:rFonts w:ascii="Arial" w:hAnsi="Arial" w:cs="Arial"/>
        </w:rPr>
      </w:pPr>
      <w:r w:rsidRPr="00EA15A1">
        <w:rPr>
          <w:rFonts w:ascii="Arial" w:hAnsi="Arial" w:cs="Arial"/>
        </w:rPr>
        <w:t xml:space="preserve">Глава Червянского </w:t>
      </w:r>
    </w:p>
    <w:p w:rsidR="00EA15A1" w:rsidRDefault="00B160F3" w:rsidP="00B160F3">
      <w:pPr>
        <w:pStyle w:val="af7"/>
        <w:jc w:val="both"/>
        <w:rPr>
          <w:rFonts w:ascii="Arial" w:hAnsi="Arial" w:cs="Arial"/>
        </w:rPr>
      </w:pPr>
      <w:r w:rsidRPr="00EA15A1">
        <w:rPr>
          <w:rFonts w:ascii="Arial" w:hAnsi="Arial" w:cs="Arial"/>
        </w:rPr>
        <w:t xml:space="preserve">муниципального образования                                                     </w:t>
      </w:r>
      <w:r w:rsidR="00995DA0" w:rsidRPr="00EA15A1">
        <w:rPr>
          <w:rFonts w:ascii="Arial" w:hAnsi="Arial" w:cs="Arial"/>
        </w:rPr>
        <w:t xml:space="preserve">                          </w:t>
      </w:r>
    </w:p>
    <w:p w:rsidR="00B160F3" w:rsidRPr="00EA15A1" w:rsidRDefault="00995DA0" w:rsidP="00B160F3">
      <w:pPr>
        <w:pStyle w:val="af7"/>
        <w:jc w:val="both"/>
        <w:rPr>
          <w:rFonts w:ascii="Arial" w:hAnsi="Arial" w:cs="Arial"/>
        </w:rPr>
      </w:pPr>
      <w:r w:rsidRPr="00EA15A1">
        <w:rPr>
          <w:rFonts w:ascii="Arial" w:hAnsi="Arial" w:cs="Arial"/>
        </w:rPr>
        <w:t xml:space="preserve">  </w:t>
      </w:r>
      <w:r w:rsidR="00B160F3" w:rsidRPr="00EA15A1">
        <w:rPr>
          <w:rFonts w:ascii="Arial" w:hAnsi="Arial" w:cs="Arial"/>
        </w:rPr>
        <w:t>А. С. Рукосуев</w:t>
      </w:r>
    </w:p>
    <w:p w:rsidR="00B160F3" w:rsidRPr="00EA15A1" w:rsidRDefault="00B160F3" w:rsidP="00B160F3">
      <w:pPr>
        <w:jc w:val="both"/>
        <w:rPr>
          <w:rFonts w:ascii="Arial" w:hAnsi="Arial" w:cs="Arial"/>
        </w:rPr>
      </w:pPr>
    </w:p>
    <w:p w:rsidR="00B160F3" w:rsidRPr="00EA15A1" w:rsidRDefault="00B160F3" w:rsidP="00B160F3">
      <w:pPr>
        <w:jc w:val="center"/>
        <w:rPr>
          <w:rFonts w:ascii="Arial" w:hAnsi="Arial" w:cs="Arial"/>
          <w:b/>
        </w:rPr>
      </w:pPr>
    </w:p>
    <w:p w:rsidR="00B160F3" w:rsidRPr="00EA15A1" w:rsidRDefault="00B160F3" w:rsidP="00B160F3">
      <w:pPr>
        <w:rPr>
          <w:rFonts w:ascii="Arial" w:hAnsi="Arial" w:cs="Arial"/>
          <w:b/>
        </w:rPr>
      </w:pPr>
    </w:p>
    <w:p w:rsidR="00B160F3" w:rsidRPr="00EA15A1" w:rsidRDefault="00B160F3" w:rsidP="00B160F3">
      <w:pPr>
        <w:rPr>
          <w:rFonts w:ascii="Arial" w:hAnsi="Arial" w:cs="Arial"/>
          <w:b/>
        </w:rPr>
      </w:pPr>
    </w:p>
    <w:p w:rsidR="00B160F3" w:rsidRPr="00EA15A1" w:rsidRDefault="00B160F3" w:rsidP="00B160F3">
      <w:pPr>
        <w:rPr>
          <w:rFonts w:ascii="Arial" w:hAnsi="Arial" w:cs="Arial"/>
          <w:b/>
        </w:rPr>
      </w:pPr>
    </w:p>
    <w:p w:rsidR="00D4672F" w:rsidRPr="00EA15A1" w:rsidRDefault="00D4672F" w:rsidP="00D4672F">
      <w:pPr>
        <w:spacing w:after="0" w:line="240" w:lineRule="auto"/>
        <w:ind w:left="960"/>
        <w:jc w:val="both"/>
        <w:rPr>
          <w:rFonts w:ascii="Arial" w:eastAsia="Times New Roman" w:hAnsi="Arial" w:cs="Arial"/>
          <w:sz w:val="24"/>
          <w:szCs w:val="24"/>
        </w:rPr>
      </w:pPr>
    </w:p>
    <w:p w:rsidR="00D4672F" w:rsidRPr="00EA15A1" w:rsidRDefault="00D4672F" w:rsidP="00D4672F">
      <w:pPr>
        <w:spacing w:after="0" w:line="240" w:lineRule="auto"/>
        <w:rPr>
          <w:rFonts w:ascii="Arial" w:eastAsia="Times New Roman" w:hAnsi="Arial" w:cs="Arial"/>
          <w:sz w:val="24"/>
          <w:szCs w:val="24"/>
        </w:rPr>
      </w:pPr>
    </w:p>
    <w:p w:rsidR="00D4672F" w:rsidRPr="00EA15A1" w:rsidRDefault="00D4672F" w:rsidP="00D4672F">
      <w:pPr>
        <w:spacing w:after="0" w:line="240" w:lineRule="auto"/>
        <w:rPr>
          <w:rFonts w:ascii="Arial" w:eastAsia="Times New Roman" w:hAnsi="Arial" w:cs="Arial"/>
          <w:sz w:val="24"/>
          <w:szCs w:val="24"/>
        </w:rPr>
      </w:pPr>
    </w:p>
    <w:p w:rsidR="00324AC5" w:rsidRPr="00EA15A1" w:rsidRDefault="00324AC5" w:rsidP="00D4672F">
      <w:pPr>
        <w:spacing w:after="0" w:line="240" w:lineRule="auto"/>
        <w:rPr>
          <w:rFonts w:ascii="Arial" w:eastAsia="Times New Roman" w:hAnsi="Arial" w:cs="Arial"/>
          <w:sz w:val="24"/>
          <w:szCs w:val="24"/>
        </w:rPr>
      </w:pPr>
    </w:p>
    <w:p w:rsidR="00B160F3" w:rsidRPr="00EA15A1" w:rsidRDefault="00B160F3" w:rsidP="00D4672F">
      <w:pPr>
        <w:spacing w:after="0" w:line="240" w:lineRule="auto"/>
        <w:rPr>
          <w:rFonts w:ascii="Arial" w:eastAsia="Times New Roman" w:hAnsi="Arial" w:cs="Arial"/>
          <w:sz w:val="24"/>
          <w:szCs w:val="24"/>
        </w:rPr>
      </w:pPr>
    </w:p>
    <w:p w:rsidR="00324AC5" w:rsidRPr="00EA15A1" w:rsidRDefault="00324AC5" w:rsidP="00D4672F">
      <w:pPr>
        <w:spacing w:after="0" w:line="240" w:lineRule="auto"/>
        <w:rPr>
          <w:rFonts w:ascii="Arial" w:eastAsia="Times New Roman" w:hAnsi="Arial" w:cs="Arial"/>
          <w:sz w:val="24"/>
          <w:szCs w:val="24"/>
        </w:rPr>
      </w:pPr>
    </w:p>
    <w:tbl>
      <w:tblPr>
        <w:tblW w:w="0" w:type="auto"/>
        <w:tblLook w:val="01E0"/>
      </w:tblPr>
      <w:tblGrid>
        <w:gridCol w:w="4785"/>
        <w:gridCol w:w="4786"/>
      </w:tblGrid>
      <w:tr w:rsidR="00E775F0" w:rsidRPr="00EA15A1" w:rsidTr="00324AC5">
        <w:tc>
          <w:tcPr>
            <w:tcW w:w="4785" w:type="dxa"/>
          </w:tcPr>
          <w:p w:rsidR="00324AC5" w:rsidRPr="00EA15A1" w:rsidRDefault="00324AC5" w:rsidP="00324AC5">
            <w:pPr>
              <w:spacing w:after="0" w:line="240" w:lineRule="auto"/>
              <w:rPr>
                <w:rFonts w:ascii="Arial" w:eastAsia="Times New Roman" w:hAnsi="Arial" w:cs="Arial"/>
                <w:sz w:val="24"/>
                <w:szCs w:val="24"/>
              </w:rPr>
            </w:pPr>
          </w:p>
        </w:tc>
        <w:tc>
          <w:tcPr>
            <w:tcW w:w="4786" w:type="dxa"/>
          </w:tcPr>
          <w:p w:rsidR="00324AC5" w:rsidRPr="00EA15A1" w:rsidRDefault="00324AC5" w:rsidP="00EA15A1">
            <w:pPr>
              <w:spacing w:after="0" w:line="240" w:lineRule="auto"/>
              <w:jc w:val="right"/>
              <w:rPr>
                <w:rFonts w:ascii="Courier New" w:eastAsia="Times New Roman" w:hAnsi="Courier New" w:cs="Courier New"/>
                <w:sz w:val="24"/>
                <w:szCs w:val="24"/>
              </w:rPr>
            </w:pPr>
            <w:r w:rsidRPr="00EA15A1">
              <w:rPr>
                <w:rFonts w:ascii="Courier New" w:eastAsia="Times New Roman" w:hAnsi="Courier New" w:cs="Courier New"/>
                <w:sz w:val="24"/>
                <w:szCs w:val="24"/>
              </w:rPr>
              <w:t xml:space="preserve">Приложение №1к постановлению главы  </w:t>
            </w:r>
            <w:r w:rsidR="00EA15A1" w:rsidRPr="00EA15A1">
              <w:rPr>
                <w:rFonts w:ascii="Courier New" w:eastAsia="Times New Roman" w:hAnsi="Courier New" w:cs="Courier New"/>
                <w:sz w:val="24"/>
                <w:szCs w:val="24"/>
              </w:rPr>
              <w:t xml:space="preserve">Червянского </w:t>
            </w:r>
            <w:r w:rsidRPr="00EA15A1">
              <w:rPr>
                <w:rFonts w:ascii="Courier New" w:eastAsia="Times New Roman" w:hAnsi="Courier New" w:cs="Courier New"/>
                <w:sz w:val="24"/>
                <w:szCs w:val="24"/>
              </w:rPr>
              <w:t>МО</w:t>
            </w:r>
          </w:p>
          <w:p w:rsidR="00B160F3" w:rsidRPr="00EA15A1" w:rsidRDefault="00B160F3" w:rsidP="005260CF">
            <w:pPr>
              <w:spacing w:after="0" w:line="240" w:lineRule="auto"/>
              <w:jc w:val="right"/>
              <w:rPr>
                <w:rFonts w:ascii="Courier New" w:eastAsia="Times New Roman" w:hAnsi="Courier New" w:cs="Courier New"/>
                <w:sz w:val="24"/>
                <w:szCs w:val="24"/>
              </w:rPr>
            </w:pPr>
            <w:r w:rsidRPr="00EA15A1">
              <w:rPr>
                <w:rFonts w:ascii="Courier New" w:eastAsia="Times New Roman" w:hAnsi="Courier New" w:cs="Courier New"/>
                <w:sz w:val="24"/>
                <w:szCs w:val="24"/>
              </w:rPr>
              <w:t xml:space="preserve">от </w:t>
            </w:r>
            <w:r w:rsidR="00960586" w:rsidRPr="00EA15A1">
              <w:rPr>
                <w:rFonts w:ascii="Courier New" w:eastAsia="Times New Roman" w:hAnsi="Courier New" w:cs="Courier New"/>
                <w:sz w:val="24"/>
                <w:szCs w:val="24"/>
              </w:rPr>
              <w:t>09.01.2017</w:t>
            </w:r>
            <w:r w:rsidR="0068410D" w:rsidRPr="00EA15A1">
              <w:rPr>
                <w:rFonts w:ascii="Courier New" w:eastAsia="Times New Roman" w:hAnsi="Courier New" w:cs="Courier New"/>
                <w:sz w:val="24"/>
                <w:szCs w:val="24"/>
              </w:rPr>
              <w:t xml:space="preserve"> №</w:t>
            </w:r>
            <w:r w:rsidR="005260CF" w:rsidRPr="00EA15A1">
              <w:rPr>
                <w:rFonts w:ascii="Courier New" w:eastAsia="Times New Roman" w:hAnsi="Courier New" w:cs="Courier New"/>
                <w:sz w:val="24"/>
                <w:szCs w:val="24"/>
              </w:rPr>
              <w:t>1</w:t>
            </w:r>
          </w:p>
        </w:tc>
      </w:tr>
    </w:tbl>
    <w:p w:rsidR="00324AC5" w:rsidRPr="00EA15A1" w:rsidRDefault="00B160F3" w:rsidP="00324AC5">
      <w:pPr>
        <w:spacing w:after="0" w:line="240" w:lineRule="auto"/>
        <w:jc w:val="right"/>
        <w:rPr>
          <w:rFonts w:ascii="Arial" w:eastAsia="Times New Roman" w:hAnsi="Arial" w:cs="Arial"/>
          <w:sz w:val="24"/>
          <w:szCs w:val="24"/>
        </w:rPr>
      </w:pPr>
      <w:r w:rsidRPr="00EA15A1">
        <w:rPr>
          <w:rFonts w:ascii="Arial" w:eastAsia="Times New Roman" w:hAnsi="Arial" w:cs="Arial"/>
          <w:b/>
          <w:sz w:val="24"/>
          <w:szCs w:val="24"/>
        </w:rPr>
        <w:t xml:space="preserve">              </w:t>
      </w:r>
      <w:r w:rsidR="00324AC5" w:rsidRPr="00EA15A1">
        <w:rPr>
          <w:rFonts w:ascii="Arial" w:eastAsia="Times New Roman" w:hAnsi="Arial" w:cs="Arial"/>
          <w:b/>
          <w:sz w:val="24"/>
          <w:szCs w:val="24"/>
        </w:rPr>
        <w:t xml:space="preserve"> </w:t>
      </w:r>
    </w:p>
    <w:p w:rsidR="00324AC5" w:rsidRPr="00EA15A1" w:rsidRDefault="00324AC5" w:rsidP="00324AC5">
      <w:pPr>
        <w:spacing w:after="0" w:line="240" w:lineRule="auto"/>
        <w:jc w:val="right"/>
        <w:rPr>
          <w:rFonts w:ascii="Arial" w:eastAsia="Times New Roman" w:hAnsi="Arial" w:cs="Arial"/>
          <w:sz w:val="24"/>
          <w:szCs w:val="24"/>
        </w:rPr>
      </w:pPr>
    </w:p>
    <w:p w:rsidR="00324AC5" w:rsidRPr="00EA15A1" w:rsidRDefault="00324AC5" w:rsidP="00324AC5">
      <w:pPr>
        <w:spacing w:after="0" w:line="240" w:lineRule="auto"/>
        <w:jc w:val="center"/>
        <w:rPr>
          <w:rFonts w:ascii="Arial" w:eastAsia="Times New Roman" w:hAnsi="Arial" w:cs="Arial"/>
          <w:b/>
          <w:sz w:val="24"/>
          <w:szCs w:val="24"/>
        </w:rPr>
      </w:pPr>
      <w:r w:rsidRPr="00EA15A1">
        <w:rPr>
          <w:rFonts w:ascii="Arial" w:eastAsia="Times New Roman" w:hAnsi="Arial" w:cs="Arial"/>
          <w:b/>
          <w:sz w:val="24"/>
          <w:szCs w:val="24"/>
        </w:rPr>
        <w:t xml:space="preserve"> </w:t>
      </w:r>
      <w:r w:rsidR="00C10B7B" w:rsidRPr="00EA15A1">
        <w:rPr>
          <w:rFonts w:ascii="Arial" w:eastAsia="Times New Roman" w:hAnsi="Arial" w:cs="Arial"/>
          <w:b/>
          <w:sz w:val="24"/>
          <w:szCs w:val="24"/>
        </w:rPr>
        <w:t xml:space="preserve"> </w:t>
      </w:r>
      <w:r w:rsidRPr="00EA15A1">
        <w:rPr>
          <w:rFonts w:ascii="Arial" w:eastAsia="Times New Roman" w:hAnsi="Arial" w:cs="Arial"/>
          <w:b/>
          <w:sz w:val="24"/>
          <w:szCs w:val="24"/>
        </w:rPr>
        <w:t xml:space="preserve">ПОЛОЖЕНИЕ ОБ ОПЛАТЕ ТРУДА РАБОТНИКОВ </w:t>
      </w:r>
    </w:p>
    <w:p w:rsidR="00324AC5" w:rsidRPr="00EA15A1" w:rsidRDefault="00324AC5" w:rsidP="00324AC5">
      <w:pPr>
        <w:spacing w:after="0" w:line="240" w:lineRule="auto"/>
        <w:jc w:val="center"/>
        <w:rPr>
          <w:rFonts w:ascii="Arial" w:eastAsia="Times New Roman" w:hAnsi="Arial" w:cs="Arial"/>
          <w:b/>
          <w:sz w:val="24"/>
          <w:szCs w:val="24"/>
        </w:rPr>
      </w:pPr>
      <w:r w:rsidRPr="00EA15A1">
        <w:rPr>
          <w:rFonts w:ascii="Arial" w:eastAsia="Times New Roman" w:hAnsi="Arial" w:cs="Arial"/>
          <w:b/>
          <w:sz w:val="24"/>
          <w:szCs w:val="24"/>
        </w:rPr>
        <w:t>муниципального казенного  учреждения культуры « Культурно</w:t>
      </w:r>
      <w:r w:rsidR="00960586" w:rsidRPr="00EA15A1">
        <w:rPr>
          <w:rFonts w:ascii="Arial" w:eastAsia="Times New Roman" w:hAnsi="Arial" w:cs="Arial"/>
          <w:b/>
          <w:sz w:val="24"/>
          <w:szCs w:val="24"/>
        </w:rPr>
        <w:t xml:space="preserve"> </w:t>
      </w:r>
      <w:r w:rsidRPr="00EA15A1">
        <w:rPr>
          <w:rFonts w:ascii="Arial" w:eastAsia="Times New Roman" w:hAnsi="Arial" w:cs="Arial"/>
          <w:b/>
          <w:sz w:val="24"/>
          <w:szCs w:val="24"/>
        </w:rPr>
        <w:t>-</w:t>
      </w:r>
      <w:r w:rsidR="00960586" w:rsidRPr="00EA15A1">
        <w:rPr>
          <w:rFonts w:ascii="Arial" w:eastAsia="Times New Roman" w:hAnsi="Arial" w:cs="Arial"/>
          <w:b/>
          <w:sz w:val="24"/>
          <w:szCs w:val="24"/>
        </w:rPr>
        <w:t xml:space="preserve"> </w:t>
      </w:r>
      <w:r w:rsidRPr="00EA15A1">
        <w:rPr>
          <w:rFonts w:ascii="Arial" w:eastAsia="Times New Roman" w:hAnsi="Arial" w:cs="Arial"/>
          <w:b/>
          <w:sz w:val="24"/>
          <w:szCs w:val="24"/>
        </w:rPr>
        <w:t xml:space="preserve">досуговый  центр» </w:t>
      </w:r>
      <w:r w:rsidR="00B160F3" w:rsidRPr="00EA15A1">
        <w:rPr>
          <w:rFonts w:ascii="Arial" w:eastAsia="Times New Roman" w:hAnsi="Arial" w:cs="Arial"/>
          <w:b/>
          <w:sz w:val="24"/>
          <w:szCs w:val="24"/>
        </w:rPr>
        <w:t>Червянского</w:t>
      </w:r>
      <w:r w:rsidRPr="00EA15A1">
        <w:rPr>
          <w:rFonts w:ascii="Arial" w:eastAsia="Times New Roman" w:hAnsi="Arial" w:cs="Arial"/>
          <w:b/>
          <w:sz w:val="24"/>
          <w:szCs w:val="24"/>
        </w:rPr>
        <w:t xml:space="preserve">  муниципального образования.</w:t>
      </w:r>
    </w:p>
    <w:p w:rsidR="00324AC5" w:rsidRPr="00EA15A1" w:rsidRDefault="00324AC5" w:rsidP="00324AC5">
      <w:pPr>
        <w:spacing w:after="0" w:line="240" w:lineRule="auto"/>
        <w:jc w:val="center"/>
        <w:rPr>
          <w:rFonts w:ascii="Arial" w:eastAsia="Times New Roman" w:hAnsi="Arial" w:cs="Arial"/>
          <w:b/>
          <w:sz w:val="24"/>
          <w:szCs w:val="24"/>
        </w:rPr>
      </w:pPr>
    </w:p>
    <w:p w:rsidR="00324AC5" w:rsidRPr="00EA15A1" w:rsidRDefault="00324AC5" w:rsidP="00324AC5">
      <w:pPr>
        <w:spacing w:after="0" w:line="240" w:lineRule="auto"/>
        <w:jc w:val="center"/>
        <w:rPr>
          <w:rFonts w:ascii="Arial" w:eastAsia="Times New Roman" w:hAnsi="Arial" w:cs="Arial"/>
          <w:b/>
          <w:sz w:val="24"/>
          <w:szCs w:val="24"/>
        </w:rPr>
      </w:pPr>
      <w:r w:rsidRPr="00EA15A1">
        <w:rPr>
          <w:rFonts w:ascii="Arial" w:eastAsia="Times New Roman" w:hAnsi="Arial" w:cs="Arial"/>
          <w:b/>
          <w:sz w:val="24"/>
          <w:szCs w:val="24"/>
        </w:rPr>
        <w:t xml:space="preserve">Раздел </w:t>
      </w:r>
      <w:r w:rsidRPr="00EA15A1">
        <w:rPr>
          <w:rFonts w:ascii="Arial" w:eastAsia="Times New Roman" w:hAnsi="Arial" w:cs="Arial"/>
          <w:b/>
          <w:sz w:val="24"/>
          <w:szCs w:val="24"/>
          <w:lang w:val="en-US"/>
        </w:rPr>
        <w:t>I</w:t>
      </w:r>
      <w:r w:rsidRPr="00EA15A1">
        <w:rPr>
          <w:rFonts w:ascii="Arial" w:eastAsia="Times New Roman" w:hAnsi="Arial" w:cs="Arial"/>
          <w:b/>
          <w:sz w:val="24"/>
          <w:szCs w:val="24"/>
        </w:rPr>
        <w:t xml:space="preserve">. </w:t>
      </w:r>
    </w:p>
    <w:p w:rsidR="00324AC5" w:rsidRPr="00EA15A1" w:rsidRDefault="00324AC5" w:rsidP="00995DA0">
      <w:pPr>
        <w:spacing w:after="0" w:line="240" w:lineRule="auto"/>
        <w:jc w:val="center"/>
        <w:rPr>
          <w:rFonts w:ascii="Arial" w:eastAsia="Times New Roman" w:hAnsi="Arial" w:cs="Arial"/>
          <w:b/>
          <w:sz w:val="24"/>
          <w:szCs w:val="24"/>
        </w:rPr>
      </w:pPr>
      <w:r w:rsidRPr="00EA15A1">
        <w:rPr>
          <w:rFonts w:ascii="Arial" w:eastAsia="Times New Roman" w:hAnsi="Arial" w:cs="Arial"/>
          <w:b/>
          <w:sz w:val="24"/>
          <w:szCs w:val="24"/>
        </w:rPr>
        <w:t>ОБЩИЕ ПОЛОЖЕНИЯ</w:t>
      </w:r>
    </w:p>
    <w:p w:rsidR="00324AC5" w:rsidRPr="00EA15A1" w:rsidRDefault="00324AC5" w:rsidP="00324AC5">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1.Настоящее  положение об оплате  труда работников муниципального казённого учреждения  культуры «Культурно</w:t>
      </w:r>
      <w:r w:rsidR="00960586" w:rsidRPr="00EA15A1">
        <w:rPr>
          <w:rFonts w:ascii="Arial" w:eastAsia="Times New Roman" w:hAnsi="Arial" w:cs="Arial"/>
          <w:sz w:val="24"/>
          <w:szCs w:val="24"/>
        </w:rPr>
        <w:t xml:space="preserve"> </w:t>
      </w:r>
      <w:r w:rsidRPr="00EA15A1">
        <w:rPr>
          <w:rFonts w:ascii="Arial" w:eastAsia="Times New Roman" w:hAnsi="Arial" w:cs="Arial"/>
          <w:sz w:val="24"/>
          <w:szCs w:val="24"/>
        </w:rPr>
        <w:t>-</w:t>
      </w:r>
      <w:r w:rsidR="00960586" w:rsidRPr="00EA15A1">
        <w:rPr>
          <w:rFonts w:ascii="Arial" w:eastAsia="Times New Roman" w:hAnsi="Arial" w:cs="Arial"/>
          <w:sz w:val="24"/>
          <w:szCs w:val="24"/>
        </w:rPr>
        <w:t xml:space="preserve"> </w:t>
      </w:r>
      <w:r w:rsidRPr="00EA15A1">
        <w:rPr>
          <w:rFonts w:ascii="Arial" w:eastAsia="Times New Roman" w:hAnsi="Arial" w:cs="Arial"/>
          <w:sz w:val="24"/>
          <w:szCs w:val="24"/>
        </w:rPr>
        <w:t>досуговый центр»,  разработано в связи с переходом на Новую систему оплаты труда, в целях обеспечения стимулирования повышения качества услуг учреждений культуры и усиления зависимости оплаты труда работников учреждений культуры от качества услуг.</w:t>
      </w:r>
    </w:p>
    <w:p w:rsidR="00324AC5" w:rsidRPr="00EA15A1" w:rsidRDefault="00324AC5" w:rsidP="00324AC5">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 xml:space="preserve">2. Настоящее  положение об оплате труда работников муниципального  казённого учреждения  культуры  «КДЦ»  </w:t>
      </w:r>
      <w:r w:rsidR="00B160F3" w:rsidRPr="00EA15A1">
        <w:rPr>
          <w:rFonts w:ascii="Arial" w:eastAsia="Times New Roman" w:hAnsi="Arial" w:cs="Arial"/>
          <w:sz w:val="24"/>
          <w:szCs w:val="24"/>
        </w:rPr>
        <w:t>Червянского</w:t>
      </w:r>
      <w:r w:rsidRPr="00EA15A1">
        <w:rPr>
          <w:rFonts w:ascii="Arial" w:eastAsia="Times New Roman" w:hAnsi="Arial" w:cs="Arial"/>
          <w:sz w:val="24"/>
          <w:szCs w:val="24"/>
        </w:rPr>
        <w:t xml:space="preserve">  муниципального образования,  (далее - Положение), разработано в соответствии со  статьями 135,144 Трудового кодекса Российской Федерации, и определяет систему оплаты труда, и устанавливает условия оплаты труда работников муниципального казённого учреждения культуры «МКУК» </w:t>
      </w:r>
      <w:r w:rsidR="00900CC6" w:rsidRPr="00EA15A1">
        <w:rPr>
          <w:rFonts w:ascii="Arial" w:eastAsia="Times New Roman" w:hAnsi="Arial" w:cs="Arial"/>
          <w:sz w:val="24"/>
          <w:szCs w:val="24"/>
        </w:rPr>
        <w:t xml:space="preserve">Червянского </w:t>
      </w:r>
      <w:r w:rsidRPr="00EA15A1">
        <w:rPr>
          <w:rFonts w:ascii="Arial" w:eastAsia="Times New Roman" w:hAnsi="Arial" w:cs="Arial"/>
          <w:sz w:val="24"/>
          <w:szCs w:val="24"/>
        </w:rPr>
        <w:t>муниципального образования (далее - учреждения).</w:t>
      </w:r>
    </w:p>
    <w:p w:rsidR="00324AC5" w:rsidRPr="00EA15A1" w:rsidRDefault="00324AC5" w:rsidP="00324AC5">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ab/>
        <w:t xml:space="preserve">На основании настоящего Положения и статьи 135 Трудового Кодекса Российской Федерации, с учетом мнения представительного органа работников, учреждения разрабатывают локальные нормативные акты, устанавливающие систему оплаты труда работников учреждения (далее – локальные акты об оплате труда), и согласовывают их с Администрацией </w:t>
      </w:r>
      <w:r w:rsidR="00900CC6" w:rsidRPr="00EA15A1">
        <w:rPr>
          <w:rFonts w:ascii="Arial" w:eastAsia="Times New Roman" w:hAnsi="Arial" w:cs="Arial"/>
          <w:sz w:val="24"/>
          <w:szCs w:val="24"/>
        </w:rPr>
        <w:t>Червянского</w:t>
      </w:r>
      <w:r w:rsidRPr="00EA15A1">
        <w:rPr>
          <w:rFonts w:ascii="Arial" w:eastAsia="Times New Roman" w:hAnsi="Arial" w:cs="Arial"/>
          <w:sz w:val="24"/>
          <w:szCs w:val="24"/>
        </w:rPr>
        <w:t xml:space="preserve"> муниципального образования.</w:t>
      </w:r>
    </w:p>
    <w:p w:rsidR="00324AC5" w:rsidRPr="00EA15A1" w:rsidRDefault="00324AC5" w:rsidP="00324AC5">
      <w:pPr>
        <w:autoSpaceDE w:val="0"/>
        <w:autoSpaceDN w:val="0"/>
        <w:adjustRightInd w:val="0"/>
        <w:spacing w:after="0" w:line="240" w:lineRule="auto"/>
        <w:jc w:val="both"/>
        <w:outlineLvl w:val="3"/>
        <w:rPr>
          <w:rFonts w:ascii="Arial" w:eastAsia="Times New Roman" w:hAnsi="Arial" w:cs="Arial"/>
          <w:sz w:val="24"/>
          <w:szCs w:val="24"/>
        </w:rPr>
      </w:pPr>
      <w:r w:rsidRPr="00EA15A1">
        <w:rPr>
          <w:rFonts w:ascii="Arial" w:eastAsia="Times New Roman" w:hAnsi="Arial" w:cs="Arial"/>
          <w:sz w:val="24"/>
          <w:szCs w:val="24"/>
        </w:rPr>
        <w:t>3. Система оплаты труда работников учреждений (далее - работники) включает в себя размеры минимальных окладов, установленных по конкретной должности (профессии), порядок определения размеров должностных окладов, минимальные размеры и  порядок определения доплат и надбавок  компенсационного характера (далее – компенсационные выплаты), персональных повышающих коэффициентов.</w:t>
      </w:r>
    </w:p>
    <w:p w:rsidR="00324AC5" w:rsidRPr="00EA15A1" w:rsidRDefault="00324AC5" w:rsidP="00324AC5">
      <w:pPr>
        <w:autoSpaceDE w:val="0"/>
        <w:autoSpaceDN w:val="0"/>
        <w:adjustRightInd w:val="0"/>
        <w:spacing w:after="0" w:line="240" w:lineRule="auto"/>
        <w:jc w:val="both"/>
        <w:outlineLvl w:val="3"/>
        <w:rPr>
          <w:rFonts w:ascii="Arial" w:eastAsia="Times New Roman" w:hAnsi="Arial" w:cs="Arial"/>
          <w:sz w:val="24"/>
          <w:szCs w:val="24"/>
        </w:rPr>
      </w:pPr>
      <w:r w:rsidRPr="00EA15A1">
        <w:rPr>
          <w:rFonts w:ascii="Arial" w:eastAsia="Times New Roman" w:hAnsi="Arial" w:cs="Arial"/>
          <w:sz w:val="24"/>
          <w:szCs w:val="24"/>
        </w:rPr>
        <w:t>4. Размер должностного оклада работника определяется путем суммирования минимального оклада, произведения минимального оклада и  повышающего коэффициента к минимальному окладу (далее – повышающий коэффициент).</w:t>
      </w:r>
    </w:p>
    <w:p w:rsidR="00324AC5" w:rsidRPr="00EA15A1" w:rsidRDefault="00324AC5" w:rsidP="00324AC5">
      <w:pPr>
        <w:autoSpaceDE w:val="0"/>
        <w:autoSpaceDN w:val="0"/>
        <w:adjustRightInd w:val="0"/>
        <w:spacing w:after="0" w:line="240" w:lineRule="auto"/>
        <w:jc w:val="both"/>
        <w:outlineLvl w:val="1"/>
        <w:rPr>
          <w:rFonts w:ascii="Arial" w:eastAsia="Times New Roman" w:hAnsi="Arial" w:cs="Arial"/>
          <w:sz w:val="24"/>
          <w:szCs w:val="24"/>
        </w:rPr>
      </w:pPr>
      <w:r w:rsidRPr="00EA15A1">
        <w:rPr>
          <w:rFonts w:ascii="Arial" w:eastAsia="Times New Roman" w:hAnsi="Arial" w:cs="Arial"/>
          <w:sz w:val="24"/>
          <w:szCs w:val="24"/>
        </w:rPr>
        <w:t>5. Размеры повышающих коэффициентов рассчитываются на основе дифференциации должностей (профессий рабочих), включаемых в штатное расписание учреждений, определяемых в соответствии с ЕКС должностей руководителей, специалистов и служащих и ЕТКС работ и профессий рабочих. Дифференциация производится по профессиональным квалификационным группам (далее - ПКГ), утвержденным соответствующими приказами Министерства здравоохранения и социального развития Российской Федерации:</w:t>
      </w:r>
    </w:p>
    <w:p w:rsidR="00324AC5" w:rsidRPr="00EA15A1" w:rsidRDefault="00324AC5" w:rsidP="00324AC5">
      <w:pPr>
        <w:tabs>
          <w:tab w:val="left" w:pos="540"/>
        </w:tabs>
        <w:spacing w:after="0" w:line="240" w:lineRule="auto"/>
        <w:ind w:firstLine="709"/>
        <w:jc w:val="both"/>
        <w:rPr>
          <w:rFonts w:ascii="Arial" w:eastAsia="Times New Roman" w:hAnsi="Arial" w:cs="Arial"/>
          <w:sz w:val="24"/>
          <w:szCs w:val="24"/>
        </w:rPr>
      </w:pPr>
      <w:r w:rsidRPr="00EA15A1">
        <w:rPr>
          <w:rFonts w:ascii="Arial" w:eastAsia="Times New Roman" w:hAnsi="Arial" w:cs="Arial"/>
          <w:sz w:val="24"/>
          <w:szCs w:val="24"/>
        </w:rPr>
        <w:t>а) от 5 мая 2008 года № 216н «Об утверждении профессиональных квалификационных групп должностей работников образования»;</w:t>
      </w:r>
    </w:p>
    <w:p w:rsidR="00324AC5" w:rsidRPr="00EA15A1" w:rsidRDefault="00324AC5" w:rsidP="00324AC5">
      <w:pPr>
        <w:tabs>
          <w:tab w:val="left" w:pos="540"/>
        </w:tabs>
        <w:spacing w:after="0" w:line="240" w:lineRule="auto"/>
        <w:ind w:firstLine="709"/>
        <w:jc w:val="both"/>
        <w:rPr>
          <w:rFonts w:ascii="Arial" w:eastAsia="Times New Roman" w:hAnsi="Arial" w:cs="Arial"/>
          <w:sz w:val="24"/>
          <w:szCs w:val="24"/>
        </w:rPr>
      </w:pPr>
      <w:r w:rsidRPr="00EA15A1">
        <w:rPr>
          <w:rFonts w:ascii="Arial" w:eastAsia="Times New Roman" w:hAnsi="Arial" w:cs="Arial"/>
          <w:sz w:val="24"/>
          <w:szCs w:val="24"/>
        </w:rPr>
        <w:t>б)</w:t>
      </w:r>
      <w:hyperlink r:id="rId8" w:history="1">
        <w:r w:rsidRPr="00EA15A1">
          <w:rPr>
            <w:rFonts w:ascii="Arial" w:eastAsia="Times New Roman" w:hAnsi="Arial" w:cs="Arial"/>
            <w:color w:val="0000FF"/>
            <w:sz w:val="24"/>
            <w:szCs w:val="24"/>
          </w:rPr>
          <w:t xml:space="preserve"> </w:t>
        </w:r>
        <w:r w:rsidRPr="00EA15A1">
          <w:rPr>
            <w:rFonts w:ascii="Arial" w:eastAsia="Times New Roman" w:hAnsi="Arial" w:cs="Arial"/>
            <w:sz w:val="24"/>
            <w:szCs w:val="24"/>
          </w:rPr>
          <w:t>от 31 августа 2007 года № 570 «Об утверждении профессиональных квалификационных групп должностей работников культуры, искусства и кинематографии</w:t>
        </w:r>
      </w:hyperlink>
      <w:r w:rsidRPr="00EA15A1">
        <w:rPr>
          <w:rFonts w:ascii="Arial" w:eastAsia="Times New Roman" w:hAnsi="Arial" w:cs="Arial"/>
          <w:sz w:val="24"/>
          <w:szCs w:val="24"/>
        </w:rPr>
        <w:t>»;</w:t>
      </w:r>
    </w:p>
    <w:p w:rsidR="00324AC5" w:rsidRPr="00EA15A1" w:rsidRDefault="00324AC5" w:rsidP="00324AC5">
      <w:pPr>
        <w:tabs>
          <w:tab w:val="left" w:pos="540"/>
        </w:tabs>
        <w:spacing w:after="0" w:line="240" w:lineRule="auto"/>
        <w:ind w:firstLine="709"/>
        <w:jc w:val="both"/>
        <w:rPr>
          <w:rFonts w:ascii="Arial" w:eastAsia="Times New Roman" w:hAnsi="Arial" w:cs="Arial"/>
          <w:iCs/>
          <w:sz w:val="24"/>
          <w:szCs w:val="24"/>
        </w:rPr>
      </w:pPr>
      <w:r w:rsidRPr="00EA15A1">
        <w:rPr>
          <w:rFonts w:ascii="Arial" w:eastAsia="Times New Roman" w:hAnsi="Arial" w:cs="Arial"/>
          <w:iCs/>
          <w:sz w:val="24"/>
          <w:szCs w:val="24"/>
        </w:rPr>
        <w:t>в)</w:t>
      </w:r>
      <w:hyperlink r:id="rId9" w:history="1">
        <w:r w:rsidRPr="00EA15A1">
          <w:rPr>
            <w:rFonts w:ascii="Arial" w:eastAsia="Times New Roman" w:hAnsi="Arial" w:cs="Arial"/>
            <w:iCs/>
            <w:sz w:val="24"/>
            <w:szCs w:val="24"/>
          </w:rPr>
          <w:t xml:space="preserve"> от 29.05.2008 года N 247н «Об утверждении профессиональных квалификационных групп общеотраслевых должностей руководителей, специалистов и служащих</w:t>
        </w:r>
      </w:hyperlink>
      <w:r w:rsidRPr="00EA15A1">
        <w:rPr>
          <w:rFonts w:ascii="Arial" w:eastAsia="Times New Roman" w:hAnsi="Arial" w:cs="Arial"/>
          <w:iCs/>
          <w:sz w:val="24"/>
          <w:szCs w:val="24"/>
        </w:rPr>
        <w:t>»;</w:t>
      </w:r>
    </w:p>
    <w:p w:rsidR="00324AC5" w:rsidRPr="00EA15A1" w:rsidRDefault="00324AC5" w:rsidP="00324AC5">
      <w:pPr>
        <w:tabs>
          <w:tab w:val="left" w:pos="540"/>
        </w:tabs>
        <w:spacing w:after="0" w:line="240" w:lineRule="auto"/>
        <w:ind w:firstLine="709"/>
        <w:jc w:val="both"/>
        <w:rPr>
          <w:rFonts w:ascii="Arial" w:eastAsia="Times New Roman" w:hAnsi="Arial" w:cs="Arial"/>
          <w:iCs/>
          <w:sz w:val="24"/>
          <w:szCs w:val="24"/>
        </w:rPr>
      </w:pPr>
      <w:r w:rsidRPr="00EA15A1">
        <w:rPr>
          <w:rFonts w:ascii="Arial" w:eastAsia="Times New Roman" w:hAnsi="Arial" w:cs="Arial"/>
          <w:iCs/>
          <w:sz w:val="24"/>
          <w:szCs w:val="24"/>
        </w:rPr>
        <w:lastRenderedPageBreak/>
        <w:t>г)</w:t>
      </w:r>
      <w:hyperlink r:id="rId10" w:history="1">
        <w:r w:rsidRPr="00EA15A1">
          <w:rPr>
            <w:rFonts w:ascii="Arial" w:eastAsia="Times New Roman" w:hAnsi="Arial" w:cs="Arial"/>
            <w:iCs/>
            <w:sz w:val="24"/>
            <w:szCs w:val="24"/>
          </w:rPr>
          <w:t xml:space="preserve"> от 29.05.2008 года N 248н «Об утверждении профессиональных квалификационных групп общеотраслевых профессий рабочих</w:t>
        </w:r>
      </w:hyperlink>
      <w:r w:rsidRPr="00EA15A1">
        <w:rPr>
          <w:rFonts w:ascii="Arial" w:eastAsia="Times New Roman" w:hAnsi="Arial" w:cs="Arial"/>
          <w:iCs/>
          <w:sz w:val="24"/>
          <w:szCs w:val="24"/>
        </w:rPr>
        <w:t>».</w:t>
      </w:r>
    </w:p>
    <w:p w:rsidR="00324AC5" w:rsidRPr="00EA15A1" w:rsidRDefault="00324AC5" w:rsidP="00324AC5">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6. В штатное расписание учреждений включаются типовые должности (профессии рабочих), исполнение трудовых функций по которым непосредственно направлено на достижение целей деятельности учреждения и решения задач, закрепленных в уставе учреждения.</w:t>
      </w:r>
    </w:p>
    <w:p w:rsidR="00324AC5" w:rsidRPr="00EA15A1" w:rsidRDefault="00324AC5" w:rsidP="00324AC5">
      <w:pPr>
        <w:autoSpaceDE w:val="0"/>
        <w:autoSpaceDN w:val="0"/>
        <w:adjustRightInd w:val="0"/>
        <w:spacing w:after="0" w:line="240" w:lineRule="auto"/>
        <w:ind w:firstLine="540"/>
        <w:jc w:val="both"/>
        <w:outlineLvl w:val="1"/>
        <w:rPr>
          <w:rFonts w:ascii="Arial" w:eastAsia="Times New Roman" w:hAnsi="Arial" w:cs="Arial"/>
          <w:sz w:val="24"/>
          <w:szCs w:val="24"/>
        </w:rPr>
      </w:pPr>
      <w:r w:rsidRPr="00EA15A1">
        <w:rPr>
          <w:rFonts w:ascii="Arial" w:eastAsia="Times New Roman" w:hAnsi="Arial" w:cs="Arial"/>
          <w:sz w:val="24"/>
          <w:szCs w:val="24"/>
        </w:rPr>
        <w:t xml:space="preserve">Размеры повышающих коэффициентов к минимальному окладу работников устанавливаются локальными актами об оплате труда с учетом настоящего Положения, с учетом уровня профессиональной подготовки работника, сложности, важности работы, степени самостоятельности и ответственности при выполнении поставленных задач, исполнение которых предусмотрено по соответствующим должностям специалистов и служащих, профессиям рабочих. </w:t>
      </w:r>
    </w:p>
    <w:p w:rsidR="00324AC5" w:rsidRPr="00EA15A1" w:rsidRDefault="00324AC5" w:rsidP="00324AC5">
      <w:pPr>
        <w:autoSpaceDE w:val="0"/>
        <w:autoSpaceDN w:val="0"/>
        <w:adjustRightInd w:val="0"/>
        <w:spacing w:after="0" w:line="240" w:lineRule="auto"/>
        <w:ind w:firstLine="540"/>
        <w:jc w:val="both"/>
        <w:outlineLvl w:val="1"/>
        <w:rPr>
          <w:rFonts w:ascii="Arial" w:eastAsia="Times New Roman" w:hAnsi="Arial" w:cs="Arial"/>
          <w:sz w:val="24"/>
          <w:szCs w:val="24"/>
        </w:rPr>
      </w:pPr>
      <w:r w:rsidRPr="00EA15A1">
        <w:rPr>
          <w:rFonts w:ascii="Arial" w:eastAsia="Times New Roman" w:hAnsi="Arial" w:cs="Arial"/>
          <w:sz w:val="24"/>
          <w:szCs w:val="24"/>
        </w:rPr>
        <w:t>Повышающие коэффициенты не устанавливаются: руководителям учреждений, заместителям руководителей, заместителям руководителей структурных подразделений учреждений.</w:t>
      </w:r>
    </w:p>
    <w:p w:rsidR="00324AC5" w:rsidRPr="00EA15A1" w:rsidRDefault="00324AC5" w:rsidP="00324AC5">
      <w:pPr>
        <w:autoSpaceDE w:val="0"/>
        <w:autoSpaceDN w:val="0"/>
        <w:adjustRightInd w:val="0"/>
        <w:spacing w:after="0" w:line="240" w:lineRule="auto"/>
        <w:jc w:val="both"/>
        <w:outlineLvl w:val="1"/>
        <w:rPr>
          <w:rFonts w:ascii="Arial" w:eastAsia="Times New Roman" w:hAnsi="Arial" w:cs="Arial"/>
          <w:sz w:val="24"/>
          <w:szCs w:val="24"/>
        </w:rPr>
      </w:pPr>
      <w:r w:rsidRPr="00EA15A1">
        <w:rPr>
          <w:rFonts w:ascii="Arial" w:eastAsia="Times New Roman" w:hAnsi="Arial" w:cs="Arial"/>
          <w:sz w:val="24"/>
          <w:szCs w:val="24"/>
        </w:rPr>
        <w:t xml:space="preserve">7. Условия оплаты труда работников учреждений указываются в трудовых договорах. </w:t>
      </w:r>
    </w:p>
    <w:p w:rsidR="00324AC5" w:rsidRPr="00EA15A1" w:rsidRDefault="00324AC5" w:rsidP="00324AC5">
      <w:pPr>
        <w:autoSpaceDE w:val="0"/>
        <w:autoSpaceDN w:val="0"/>
        <w:adjustRightInd w:val="0"/>
        <w:spacing w:after="0" w:line="240" w:lineRule="auto"/>
        <w:ind w:firstLine="540"/>
        <w:jc w:val="both"/>
        <w:outlineLvl w:val="1"/>
        <w:rPr>
          <w:rFonts w:ascii="Arial" w:eastAsia="Times New Roman" w:hAnsi="Arial" w:cs="Arial"/>
          <w:color w:val="FF0000"/>
          <w:sz w:val="24"/>
          <w:szCs w:val="24"/>
        </w:rPr>
      </w:pPr>
      <w:r w:rsidRPr="00EA15A1">
        <w:rPr>
          <w:rFonts w:ascii="Arial" w:eastAsia="Times New Roman" w:hAnsi="Arial" w:cs="Arial"/>
          <w:sz w:val="24"/>
          <w:szCs w:val="24"/>
        </w:rPr>
        <w:t xml:space="preserve">Трудовые договоры заключаются с работниками учреждений работодателем в соответствии с трудовым законодательством, иными нормативными правовыми актами, содержащими нормы трудового права, локальными нормативными актами, коллективным договором, действующими в учреждении. </w:t>
      </w:r>
    </w:p>
    <w:p w:rsidR="00324AC5" w:rsidRPr="00EA15A1" w:rsidRDefault="00324AC5" w:rsidP="00324AC5">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8. Месячная заработная плата работников учреждений, полностью отработавших за этот период норму рабочего времени и выполнившего трудовые обязанности (нормы труда), не может быть ниже минимального размера оплаты труда, установленного в соответствии с законодательством.</w:t>
      </w:r>
    </w:p>
    <w:p w:rsidR="00324AC5" w:rsidRPr="00EA15A1" w:rsidRDefault="00324AC5" w:rsidP="00324AC5">
      <w:pPr>
        <w:spacing w:after="0" w:line="240" w:lineRule="auto"/>
        <w:ind w:firstLine="708"/>
        <w:jc w:val="center"/>
        <w:rPr>
          <w:rFonts w:ascii="Arial" w:eastAsia="Times New Roman" w:hAnsi="Arial" w:cs="Arial"/>
          <w:b/>
          <w:sz w:val="24"/>
          <w:szCs w:val="24"/>
        </w:rPr>
      </w:pPr>
      <w:r w:rsidRPr="00EA15A1">
        <w:rPr>
          <w:rFonts w:ascii="Arial" w:eastAsia="Times New Roman" w:hAnsi="Arial" w:cs="Arial"/>
          <w:b/>
          <w:sz w:val="24"/>
          <w:szCs w:val="24"/>
        </w:rPr>
        <w:t xml:space="preserve">Раздел </w:t>
      </w:r>
      <w:r w:rsidRPr="00EA15A1">
        <w:rPr>
          <w:rFonts w:ascii="Arial" w:eastAsia="Times New Roman" w:hAnsi="Arial" w:cs="Arial"/>
          <w:b/>
          <w:sz w:val="24"/>
          <w:szCs w:val="24"/>
          <w:lang w:val="en-US"/>
        </w:rPr>
        <w:t>II</w:t>
      </w:r>
      <w:r w:rsidRPr="00EA15A1">
        <w:rPr>
          <w:rFonts w:ascii="Arial" w:eastAsia="Times New Roman" w:hAnsi="Arial" w:cs="Arial"/>
          <w:b/>
          <w:sz w:val="24"/>
          <w:szCs w:val="24"/>
        </w:rPr>
        <w:t xml:space="preserve">. </w:t>
      </w:r>
    </w:p>
    <w:p w:rsidR="00324AC5" w:rsidRPr="00EA15A1" w:rsidRDefault="00324AC5" w:rsidP="00324AC5">
      <w:pPr>
        <w:spacing w:after="0" w:line="240" w:lineRule="auto"/>
        <w:ind w:firstLine="708"/>
        <w:jc w:val="center"/>
        <w:rPr>
          <w:rFonts w:ascii="Arial" w:eastAsia="Times New Roman" w:hAnsi="Arial" w:cs="Arial"/>
          <w:b/>
          <w:sz w:val="24"/>
          <w:szCs w:val="24"/>
        </w:rPr>
      </w:pPr>
      <w:r w:rsidRPr="00EA15A1">
        <w:rPr>
          <w:rFonts w:ascii="Arial" w:eastAsia="Times New Roman" w:hAnsi="Arial" w:cs="Arial"/>
          <w:b/>
          <w:sz w:val="24"/>
          <w:szCs w:val="24"/>
        </w:rPr>
        <w:t xml:space="preserve">ПОРЯДОК И УСЛОВИЯ ОПЛАТЫ ТРУДА РАБОТНИКОВ </w:t>
      </w:r>
    </w:p>
    <w:p w:rsidR="00324AC5" w:rsidRPr="00EA15A1" w:rsidRDefault="00324AC5" w:rsidP="00995DA0">
      <w:pPr>
        <w:spacing w:after="0" w:line="240" w:lineRule="auto"/>
        <w:rPr>
          <w:rFonts w:ascii="Arial" w:eastAsia="Times New Roman" w:hAnsi="Arial" w:cs="Arial"/>
          <w:b/>
          <w:sz w:val="24"/>
          <w:szCs w:val="24"/>
        </w:rPr>
      </w:pPr>
    </w:p>
    <w:p w:rsidR="00324AC5" w:rsidRPr="00EA15A1" w:rsidRDefault="00324AC5" w:rsidP="00324AC5">
      <w:pPr>
        <w:spacing w:after="0" w:line="240" w:lineRule="auto"/>
        <w:ind w:firstLine="708"/>
        <w:jc w:val="center"/>
        <w:rPr>
          <w:rFonts w:ascii="Arial" w:eastAsia="Times New Roman" w:hAnsi="Arial" w:cs="Arial"/>
          <w:b/>
          <w:sz w:val="24"/>
          <w:szCs w:val="24"/>
        </w:rPr>
      </w:pPr>
      <w:r w:rsidRPr="00EA15A1">
        <w:rPr>
          <w:rFonts w:ascii="Arial" w:eastAsia="Times New Roman" w:hAnsi="Arial" w:cs="Arial"/>
          <w:b/>
          <w:sz w:val="24"/>
          <w:szCs w:val="24"/>
        </w:rPr>
        <w:t xml:space="preserve">Подраздел 1. </w:t>
      </w:r>
    </w:p>
    <w:p w:rsidR="00324AC5" w:rsidRPr="00EA15A1" w:rsidRDefault="00324AC5" w:rsidP="00995DA0">
      <w:pPr>
        <w:spacing w:after="0" w:line="240" w:lineRule="auto"/>
        <w:ind w:firstLine="708"/>
        <w:jc w:val="center"/>
        <w:rPr>
          <w:rFonts w:ascii="Arial" w:eastAsia="Times New Roman" w:hAnsi="Arial" w:cs="Arial"/>
          <w:b/>
          <w:sz w:val="24"/>
          <w:szCs w:val="24"/>
        </w:rPr>
      </w:pPr>
      <w:r w:rsidRPr="00EA15A1">
        <w:rPr>
          <w:rFonts w:ascii="Arial" w:eastAsia="Times New Roman" w:hAnsi="Arial" w:cs="Arial"/>
          <w:b/>
          <w:sz w:val="24"/>
          <w:szCs w:val="24"/>
        </w:rPr>
        <w:t>ОСНОВНЫЕ УСЛОВИЯ ОПЛАТЫ ТРУДА</w:t>
      </w:r>
    </w:p>
    <w:p w:rsidR="00324AC5" w:rsidRPr="00EA15A1" w:rsidRDefault="00324AC5" w:rsidP="00324AC5">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 xml:space="preserve">9. Размеры должностных окладов (далее - окладов) работников  устанавливаются руководителями учреждений на основе минимальных окладов, установленных по занимаемым ими должностям специалистов, служащих и профессиям рабочих, отнесенным к соответствующим профессиональным квалификационным группам (далее ПКГ). </w:t>
      </w:r>
    </w:p>
    <w:p w:rsidR="00324AC5" w:rsidRPr="00EA15A1" w:rsidRDefault="00324AC5" w:rsidP="00324AC5">
      <w:pPr>
        <w:tabs>
          <w:tab w:val="left" w:pos="540"/>
        </w:tabs>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10. Размеры минимальных окладов по занимаемой должности (профессии) работников учреждений устанавливаются на основе отнесения занимаемых ими должностей к ПКГ, утвержденным соответствующими приказами Министерства здравоохранения и социального развития Российской Федерации, в соответствии с приложением №1 к настоящему Положению.</w:t>
      </w:r>
    </w:p>
    <w:p w:rsidR="00324AC5" w:rsidRPr="00EA15A1" w:rsidRDefault="00324AC5" w:rsidP="00324AC5">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11. Заработная плата работников рассчитывается по формуле:</w:t>
      </w:r>
    </w:p>
    <w:p w:rsidR="00324AC5" w:rsidRPr="00EA15A1" w:rsidRDefault="00324AC5" w:rsidP="00324AC5">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ЗП = (ДО + Кв + Св+ППК+ДВ) , где</w:t>
      </w:r>
    </w:p>
    <w:p w:rsidR="00324AC5" w:rsidRPr="00EA15A1" w:rsidRDefault="00324AC5" w:rsidP="00324AC5">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ЗП – заработная плата,</w:t>
      </w:r>
    </w:p>
    <w:p w:rsidR="00324AC5" w:rsidRPr="00EA15A1" w:rsidRDefault="00324AC5" w:rsidP="00324AC5">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ДО – должностной оклад,</w:t>
      </w:r>
    </w:p>
    <w:p w:rsidR="00324AC5" w:rsidRPr="00EA15A1" w:rsidRDefault="00324AC5" w:rsidP="00324AC5">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Кв  - компенсационные выплаты,</w:t>
      </w:r>
    </w:p>
    <w:p w:rsidR="00324AC5" w:rsidRPr="00EA15A1" w:rsidRDefault="00324AC5" w:rsidP="00324AC5">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Св – стимулирующие выплаты,</w:t>
      </w:r>
    </w:p>
    <w:p w:rsidR="00324AC5" w:rsidRPr="00EA15A1" w:rsidRDefault="00324AC5" w:rsidP="00324AC5">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ППК – персональный повышающий коэффициент,</w:t>
      </w:r>
    </w:p>
    <w:p w:rsidR="00324AC5" w:rsidRPr="00EA15A1" w:rsidRDefault="00324AC5" w:rsidP="00324AC5">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ДВ- дополнительные выплаты.</w:t>
      </w:r>
    </w:p>
    <w:p w:rsidR="00324AC5" w:rsidRPr="00EA15A1" w:rsidRDefault="00324AC5" w:rsidP="00324AC5">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12. Должностной оклад работников рассчитывается по формуле:</w:t>
      </w:r>
    </w:p>
    <w:p w:rsidR="00324AC5" w:rsidRPr="00EA15A1" w:rsidRDefault="00324AC5" w:rsidP="00324AC5">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 xml:space="preserve">ДО= МО+МО*ПК, где </w:t>
      </w:r>
    </w:p>
    <w:p w:rsidR="00324AC5" w:rsidRPr="00EA15A1" w:rsidRDefault="00324AC5" w:rsidP="00324AC5">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 xml:space="preserve">ДО – должностной оклад, </w:t>
      </w:r>
    </w:p>
    <w:p w:rsidR="00324AC5" w:rsidRPr="00EA15A1" w:rsidRDefault="00324AC5" w:rsidP="00324AC5">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 xml:space="preserve">МО – минимальный оклад, </w:t>
      </w:r>
    </w:p>
    <w:p w:rsidR="00324AC5" w:rsidRPr="00EA15A1" w:rsidRDefault="00324AC5" w:rsidP="00324AC5">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ПК – повышающий коэффициент.</w:t>
      </w:r>
    </w:p>
    <w:p w:rsidR="00324AC5" w:rsidRPr="00EA15A1" w:rsidRDefault="00324AC5" w:rsidP="00324AC5">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lastRenderedPageBreak/>
        <w:t>13. При заключении трудовых договоров работникам устанавливаются следующие повышающие коэффициенты к минимальному окладу:</w:t>
      </w:r>
    </w:p>
    <w:p w:rsidR="00324AC5" w:rsidRPr="00EA15A1" w:rsidRDefault="00324AC5" w:rsidP="00324AC5">
      <w:pPr>
        <w:spacing w:after="0" w:line="240" w:lineRule="auto"/>
        <w:ind w:firstLine="708"/>
        <w:jc w:val="both"/>
        <w:rPr>
          <w:rFonts w:ascii="Arial" w:eastAsia="Times New Roman" w:hAnsi="Arial" w:cs="Arial"/>
          <w:sz w:val="24"/>
          <w:szCs w:val="24"/>
        </w:rPr>
      </w:pPr>
      <w:r w:rsidRPr="00EA15A1">
        <w:rPr>
          <w:rFonts w:ascii="Arial" w:eastAsia="Times New Roman" w:hAnsi="Arial" w:cs="Arial"/>
          <w:sz w:val="24"/>
          <w:szCs w:val="24"/>
        </w:rPr>
        <w:t>а) за квалификационную категорию по должностям (профессиям), предусматривающим категорирование;</w:t>
      </w:r>
    </w:p>
    <w:p w:rsidR="00324AC5" w:rsidRPr="00EA15A1" w:rsidRDefault="00324AC5" w:rsidP="00324AC5">
      <w:pPr>
        <w:spacing w:after="0" w:line="240" w:lineRule="auto"/>
        <w:ind w:firstLine="708"/>
        <w:jc w:val="both"/>
        <w:rPr>
          <w:rFonts w:ascii="Arial" w:eastAsia="Times New Roman" w:hAnsi="Arial" w:cs="Arial"/>
          <w:sz w:val="24"/>
          <w:szCs w:val="24"/>
        </w:rPr>
      </w:pPr>
      <w:r w:rsidRPr="00EA15A1">
        <w:rPr>
          <w:rFonts w:ascii="Arial" w:eastAsia="Times New Roman" w:hAnsi="Arial" w:cs="Arial"/>
          <w:sz w:val="24"/>
          <w:szCs w:val="24"/>
        </w:rPr>
        <w:t>б) повышающий коэффициент по должностям (профессиям), не предусматривающим категорийность.</w:t>
      </w:r>
    </w:p>
    <w:p w:rsidR="00324AC5" w:rsidRPr="00EA15A1" w:rsidRDefault="00324AC5" w:rsidP="00324AC5">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14. По должностям (профессиям) работников, предусматривающих категорирование, повышающий коэффициент к минимальному окладу за квалификационную категорию устанавливается с учетом уровня профессиональной подготовки работника и по результатам проведенной в отношении работника аттестации.</w:t>
      </w:r>
    </w:p>
    <w:p w:rsidR="00324AC5" w:rsidRPr="00EA15A1" w:rsidRDefault="00324AC5" w:rsidP="00324AC5">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 xml:space="preserve">15. Порядок проведения аттестации устанавливается в отношении образовательного учреждения - Приказом Минобрнауки от 24.03.2010г.  №209 «О порядке аттестации педагогических работников государственных и муниципальных образовательных учреждений», в отношении учреждений культуры - с учетом  Письма Министерства культуры Российской Федерации от 08.02.2010г.  № 7790-44/04-ПХ «Основные положения о порядке проведения аттестации работников учреждений культуры и искусства». Аттестация проводится в добровольном порядке, если иное не предусмотрено законодательством. </w:t>
      </w:r>
    </w:p>
    <w:p w:rsidR="00324AC5" w:rsidRPr="00EA15A1" w:rsidRDefault="00324AC5" w:rsidP="00324AC5">
      <w:pPr>
        <w:spacing w:after="0" w:line="240" w:lineRule="auto"/>
        <w:ind w:firstLine="708"/>
        <w:jc w:val="both"/>
        <w:rPr>
          <w:rFonts w:ascii="Arial" w:eastAsia="Times New Roman" w:hAnsi="Arial" w:cs="Arial"/>
          <w:sz w:val="24"/>
          <w:szCs w:val="24"/>
        </w:rPr>
      </w:pPr>
      <w:r w:rsidRPr="00EA15A1">
        <w:rPr>
          <w:rFonts w:ascii="Arial" w:eastAsia="Times New Roman" w:hAnsi="Arial" w:cs="Arial"/>
          <w:sz w:val="24"/>
          <w:szCs w:val="24"/>
        </w:rPr>
        <w:t>Работникам, впервые принятым на работу в учреждения, а также работникам, отказывающимся от проведения аттестации, в случае, если законодательством не предусмотрено обязательное проведение аттестации, устанавливается минимальный повышающий коэффициент к минимальному окладу за квалификационную категорию с учетом уровня квалификации, подтверждаемой документами об образовании по соответствующим должностям (профессиям).</w:t>
      </w:r>
    </w:p>
    <w:p w:rsidR="00DD39BF" w:rsidRPr="00EA15A1" w:rsidRDefault="00DD39BF" w:rsidP="00324AC5">
      <w:pPr>
        <w:spacing w:after="0" w:line="240" w:lineRule="auto"/>
        <w:ind w:firstLine="540"/>
        <w:jc w:val="center"/>
        <w:rPr>
          <w:rFonts w:ascii="Arial" w:eastAsia="Times New Roman" w:hAnsi="Arial" w:cs="Arial"/>
          <w:b/>
          <w:sz w:val="24"/>
          <w:szCs w:val="24"/>
        </w:rPr>
      </w:pPr>
    </w:p>
    <w:p w:rsidR="00324AC5" w:rsidRPr="00EA15A1" w:rsidRDefault="00324AC5" w:rsidP="00995DA0">
      <w:pPr>
        <w:spacing w:after="0" w:line="240" w:lineRule="auto"/>
        <w:ind w:firstLine="540"/>
        <w:jc w:val="center"/>
        <w:rPr>
          <w:rFonts w:ascii="Arial" w:eastAsia="Times New Roman" w:hAnsi="Arial" w:cs="Arial"/>
          <w:b/>
          <w:sz w:val="24"/>
          <w:szCs w:val="24"/>
        </w:rPr>
      </w:pPr>
      <w:r w:rsidRPr="00EA15A1">
        <w:rPr>
          <w:rFonts w:ascii="Arial" w:eastAsia="Times New Roman" w:hAnsi="Arial" w:cs="Arial"/>
          <w:b/>
          <w:sz w:val="24"/>
          <w:szCs w:val="24"/>
        </w:rPr>
        <w:t>Подраздел 2.</w:t>
      </w:r>
    </w:p>
    <w:p w:rsidR="00324AC5" w:rsidRPr="00EA15A1" w:rsidRDefault="00324AC5" w:rsidP="00995DA0">
      <w:pPr>
        <w:spacing w:after="0" w:line="240" w:lineRule="auto"/>
        <w:ind w:firstLine="540"/>
        <w:jc w:val="center"/>
        <w:rPr>
          <w:rFonts w:ascii="Arial" w:eastAsia="Times New Roman" w:hAnsi="Arial" w:cs="Arial"/>
          <w:b/>
          <w:sz w:val="24"/>
          <w:szCs w:val="24"/>
        </w:rPr>
      </w:pPr>
      <w:r w:rsidRPr="00EA15A1">
        <w:rPr>
          <w:rFonts w:ascii="Arial" w:eastAsia="Times New Roman" w:hAnsi="Arial" w:cs="Arial"/>
          <w:b/>
          <w:sz w:val="24"/>
          <w:szCs w:val="24"/>
        </w:rPr>
        <w:t>КОМПЕНСАЦИОННЫЕ ВЫПЛАТЫ РАБОТНИКАМ</w:t>
      </w:r>
    </w:p>
    <w:p w:rsidR="00324AC5" w:rsidRPr="00EA15A1" w:rsidRDefault="00324AC5" w:rsidP="00324AC5">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1</w:t>
      </w:r>
      <w:r w:rsidR="00F247C4" w:rsidRPr="00EA15A1">
        <w:rPr>
          <w:rFonts w:ascii="Arial" w:eastAsia="Times New Roman" w:hAnsi="Arial" w:cs="Arial"/>
          <w:sz w:val="24"/>
          <w:szCs w:val="24"/>
        </w:rPr>
        <w:t>6</w:t>
      </w:r>
      <w:r w:rsidRPr="00EA15A1">
        <w:rPr>
          <w:rFonts w:ascii="Arial" w:eastAsia="Times New Roman" w:hAnsi="Arial" w:cs="Arial"/>
          <w:sz w:val="24"/>
          <w:szCs w:val="24"/>
        </w:rPr>
        <w:t>. Локальными актами учреждений при наличии оснований, предусмотренных настоящим Положением, иными  нормативно-правовыми актами, содержащими нормы трудового права, устанавливаются следующие виды компенсационных выплат:</w:t>
      </w:r>
    </w:p>
    <w:p w:rsidR="00324AC5" w:rsidRPr="00EA15A1" w:rsidRDefault="00324AC5" w:rsidP="00324AC5">
      <w:pPr>
        <w:autoSpaceDE w:val="0"/>
        <w:autoSpaceDN w:val="0"/>
        <w:adjustRightInd w:val="0"/>
        <w:spacing w:after="0" w:line="240" w:lineRule="auto"/>
        <w:ind w:firstLine="540"/>
        <w:jc w:val="both"/>
        <w:outlineLvl w:val="0"/>
        <w:rPr>
          <w:rFonts w:ascii="Arial" w:eastAsia="Times New Roman" w:hAnsi="Arial" w:cs="Arial"/>
          <w:sz w:val="24"/>
          <w:szCs w:val="24"/>
        </w:rPr>
      </w:pPr>
      <w:r w:rsidRPr="00EA15A1">
        <w:rPr>
          <w:rFonts w:ascii="Arial" w:eastAsia="Times New Roman" w:hAnsi="Arial" w:cs="Arial"/>
          <w:sz w:val="24"/>
          <w:szCs w:val="24"/>
        </w:rPr>
        <w:t>а) выплаты работникам, занятым на тяжелых работах, работах с вредными и (или) опасными и иными особыми условиями труда (по итогам аттестации рабочих мест);</w:t>
      </w:r>
    </w:p>
    <w:p w:rsidR="00324AC5" w:rsidRPr="00EA15A1" w:rsidRDefault="00324AC5" w:rsidP="00324AC5">
      <w:pPr>
        <w:autoSpaceDE w:val="0"/>
        <w:autoSpaceDN w:val="0"/>
        <w:adjustRightInd w:val="0"/>
        <w:spacing w:after="0" w:line="240" w:lineRule="auto"/>
        <w:ind w:firstLine="540"/>
        <w:jc w:val="both"/>
        <w:outlineLvl w:val="0"/>
        <w:rPr>
          <w:rFonts w:ascii="Arial" w:eastAsia="Times New Roman" w:hAnsi="Arial" w:cs="Arial"/>
          <w:sz w:val="24"/>
          <w:szCs w:val="24"/>
        </w:rPr>
      </w:pPr>
      <w:r w:rsidRPr="00EA15A1">
        <w:rPr>
          <w:rFonts w:ascii="Arial" w:eastAsia="Times New Roman" w:hAnsi="Arial" w:cs="Arial"/>
          <w:sz w:val="24"/>
          <w:szCs w:val="24"/>
        </w:rPr>
        <w:t>б) выплаты за работу в  особых климатических условиях:</w:t>
      </w:r>
    </w:p>
    <w:p w:rsidR="00324AC5" w:rsidRPr="00EA15A1" w:rsidRDefault="00324AC5" w:rsidP="00324AC5">
      <w:pPr>
        <w:autoSpaceDE w:val="0"/>
        <w:autoSpaceDN w:val="0"/>
        <w:adjustRightInd w:val="0"/>
        <w:spacing w:after="0" w:line="240" w:lineRule="auto"/>
        <w:ind w:firstLine="540"/>
        <w:jc w:val="both"/>
        <w:outlineLvl w:val="0"/>
        <w:rPr>
          <w:rFonts w:ascii="Arial" w:eastAsia="Times New Roman" w:hAnsi="Arial" w:cs="Arial"/>
          <w:sz w:val="24"/>
          <w:szCs w:val="24"/>
        </w:rPr>
      </w:pPr>
      <w:r w:rsidRPr="00EA15A1">
        <w:rPr>
          <w:rFonts w:ascii="Arial" w:eastAsia="Times New Roman" w:hAnsi="Arial" w:cs="Arial"/>
          <w:sz w:val="24"/>
          <w:szCs w:val="24"/>
        </w:rPr>
        <w:t>-районный коэффициент и процентная надбавка к заработной плате за работу в районах Крайнего Севера и приравненных к ним местностям, установленных законодательством;</w:t>
      </w:r>
    </w:p>
    <w:p w:rsidR="00324AC5" w:rsidRPr="00EA15A1" w:rsidRDefault="00324AC5" w:rsidP="00324AC5">
      <w:pPr>
        <w:autoSpaceDE w:val="0"/>
        <w:autoSpaceDN w:val="0"/>
        <w:adjustRightInd w:val="0"/>
        <w:spacing w:after="0" w:line="240" w:lineRule="auto"/>
        <w:ind w:firstLine="540"/>
        <w:jc w:val="both"/>
        <w:outlineLvl w:val="0"/>
        <w:rPr>
          <w:rFonts w:ascii="Arial" w:eastAsia="Times New Roman" w:hAnsi="Arial" w:cs="Arial"/>
          <w:sz w:val="24"/>
          <w:szCs w:val="24"/>
        </w:rPr>
      </w:pPr>
      <w:r w:rsidRPr="00EA15A1">
        <w:rPr>
          <w:rFonts w:ascii="Arial" w:eastAsia="Times New Roman" w:hAnsi="Arial" w:cs="Arial"/>
          <w:sz w:val="24"/>
          <w:szCs w:val="24"/>
        </w:rPr>
        <w:t>в) выплаты за работу в условиях, отклоняющихся от нормальных (при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324AC5" w:rsidRPr="00EA15A1" w:rsidRDefault="00324AC5" w:rsidP="00324AC5">
      <w:pPr>
        <w:autoSpaceDE w:val="0"/>
        <w:autoSpaceDN w:val="0"/>
        <w:adjustRightInd w:val="0"/>
        <w:spacing w:after="0" w:line="240" w:lineRule="auto"/>
        <w:ind w:left="-113" w:right="57"/>
        <w:jc w:val="both"/>
        <w:rPr>
          <w:rFonts w:ascii="Arial" w:eastAsia="Times New Roman" w:hAnsi="Arial" w:cs="Arial"/>
          <w:sz w:val="24"/>
          <w:szCs w:val="24"/>
        </w:rPr>
      </w:pPr>
      <w:r w:rsidRPr="00EA15A1">
        <w:rPr>
          <w:rFonts w:ascii="Arial" w:eastAsia="Times New Roman" w:hAnsi="Arial" w:cs="Arial"/>
          <w:sz w:val="24"/>
          <w:szCs w:val="24"/>
        </w:rPr>
        <w:t>1</w:t>
      </w:r>
      <w:r w:rsidR="00F247C4" w:rsidRPr="00EA15A1">
        <w:rPr>
          <w:rFonts w:ascii="Arial" w:eastAsia="Times New Roman" w:hAnsi="Arial" w:cs="Arial"/>
          <w:sz w:val="24"/>
          <w:szCs w:val="24"/>
        </w:rPr>
        <w:t>7</w:t>
      </w:r>
      <w:r w:rsidRPr="00EA15A1">
        <w:rPr>
          <w:rFonts w:ascii="Arial" w:eastAsia="Times New Roman" w:hAnsi="Arial" w:cs="Arial"/>
          <w:sz w:val="24"/>
          <w:szCs w:val="24"/>
        </w:rPr>
        <w:t>. Размеры компенсационных выплат работникам</w:t>
      </w:r>
      <w:r w:rsidRPr="00EA15A1">
        <w:rPr>
          <w:rFonts w:ascii="Arial" w:eastAsia="Times New Roman" w:hAnsi="Arial" w:cs="Arial"/>
          <w:i/>
          <w:sz w:val="24"/>
          <w:szCs w:val="24"/>
        </w:rPr>
        <w:t xml:space="preserve"> </w:t>
      </w:r>
      <w:r w:rsidRPr="00EA15A1">
        <w:rPr>
          <w:rFonts w:ascii="Arial" w:eastAsia="Times New Roman" w:hAnsi="Arial" w:cs="Arial"/>
          <w:sz w:val="24"/>
          <w:szCs w:val="24"/>
        </w:rPr>
        <w:t xml:space="preserve">устанавливаются по отношению к минимальным окладам (без повышающих коэффициентов), если иное не предусмотрено трудовым законодательством. </w:t>
      </w:r>
    </w:p>
    <w:p w:rsidR="00324AC5" w:rsidRPr="00EA15A1" w:rsidRDefault="00324AC5" w:rsidP="00324AC5">
      <w:pPr>
        <w:autoSpaceDE w:val="0"/>
        <w:autoSpaceDN w:val="0"/>
        <w:adjustRightInd w:val="0"/>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1</w:t>
      </w:r>
      <w:r w:rsidR="00F247C4" w:rsidRPr="00EA15A1">
        <w:rPr>
          <w:rFonts w:ascii="Arial" w:eastAsia="Times New Roman" w:hAnsi="Arial" w:cs="Arial"/>
          <w:sz w:val="24"/>
          <w:szCs w:val="24"/>
        </w:rPr>
        <w:t>8</w:t>
      </w:r>
      <w:r w:rsidRPr="00EA15A1">
        <w:rPr>
          <w:rFonts w:ascii="Arial" w:eastAsia="Times New Roman" w:hAnsi="Arial" w:cs="Arial"/>
          <w:sz w:val="24"/>
          <w:szCs w:val="24"/>
        </w:rPr>
        <w:t xml:space="preserve">.Размер выплаты </w:t>
      </w:r>
      <w:r w:rsidRPr="00EA15A1">
        <w:rPr>
          <w:rFonts w:ascii="Arial" w:eastAsia="Times New Roman" w:hAnsi="Arial" w:cs="Arial"/>
          <w:sz w:val="24"/>
          <w:szCs w:val="24"/>
          <w:u w:val="single"/>
        </w:rPr>
        <w:t>за работу на работах с вредными, опасными и иными</w:t>
      </w:r>
      <w:r w:rsidRPr="00EA15A1">
        <w:rPr>
          <w:rFonts w:ascii="Arial" w:eastAsia="Times New Roman" w:hAnsi="Arial" w:cs="Arial"/>
          <w:sz w:val="24"/>
          <w:szCs w:val="24"/>
        </w:rPr>
        <w:t xml:space="preserve"> </w:t>
      </w:r>
      <w:r w:rsidRPr="00EA15A1">
        <w:rPr>
          <w:rFonts w:ascii="Arial" w:eastAsia="Times New Roman" w:hAnsi="Arial" w:cs="Arial"/>
          <w:sz w:val="24"/>
          <w:szCs w:val="24"/>
          <w:u w:val="single"/>
        </w:rPr>
        <w:t>особыми условиями труда</w:t>
      </w:r>
      <w:r w:rsidRPr="00EA15A1">
        <w:rPr>
          <w:rFonts w:ascii="Arial" w:eastAsia="Times New Roman" w:hAnsi="Arial" w:cs="Arial"/>
          <w:sz w:val="24"/>
          <w:szCs w:val="24"/>
        </w:rPr>
        <w:t xml:space="preserve"> устанавливается на условиях и в порядке, установленном статьей 147 Трудового кодекса Российской Федерации.</w:t>
      </w:r>
    </w:p>
    <w:p w:rsidR="00900CC6" w:rsidRPr="00EA15A1" w:rsidRDefault="00F247C4" w:rsidP="00324AC5">
      <w:pPr>
        <w:autoSpaceDE w:val="0"/>
        <w:autoSpaceDN w:val="0"/>
        <w:adjustRightInd w:val="0"/>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19</w:t>
      </w:r>
      <w:r w:rsidR="00324AC5" w:rsidRPr="00EA15A1">
        <w:rPr>
          <w:rFonts w:ascii="Arial" w:eastAsia="Times New Roman" w:hAnsi="Arial" w:cs="Arial"/>
          <w:sz w:val="24"/>
          <w:szCs w:val="24"/>
        </w:rPr>
        <w:t>. Районный коэффициент  и процентная надбавка к заработной плате за работу в районах Крайнего Севера и приравненных к ним местностях устанавливаются на условиях и в порядке, установленных статьями 316, 317 Трудового кодекса Российской Федерации, ст.2, ст.3 Закона Иркутской области от 17.12.2008г. №123-ОЗ,</w:t>
      </w:r>
    </w:p>
    <w:p w:rsidR="00324AC5" w:rsidRPr="00EA15A1" w:rsidRDefault="00324AC5" w:rsidP="00324AC5">
      <w:pPr>
        <w:autoSpaceDE w:val="0"/>
        <w:autoSpaceDN w:val="0"/>
        <w:adjustRightInd w:val="0"/>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lastRenderedPageBreak/>
        <w:t xml:space="preserve">        Размер </w:t>
      </w:r>
      <w:r w:rsidRPr="00EA15A1">
        <w:rPr>
          <w:rFonts w:ascii="Arial" w:eastAsia="Times New Roman" w:hAnsi="Arial" w:cs="Arial"/>
          <w:sz w:val="24"/>
          <w:szCs w:val="24"/>
          <w:u w:val="single"/>
        </w:rPr>
        <w:t>районного коэффициента</w:t>
      </w:r>
      <w:r w:rsidRPr="00EA15A1">
        <w:rPr>
          <w:rFonts w:ascii="Arial" w:eastAsia="Times New Roman" w:hAnsi="Arial" w:cs="Arial"/>
          <w:sz w:val="24"/>
          <w:szCs w:val="24"/>
        </w:rPr>
        <w:t xml:space="preserve"> составляет </w:t>
      </w:r>
      <w:r w:rsidR="00AF6764" w:rsidRPr="00EA15A1">
        <w:rPr>
          <w:rFonts w:ascii="Arial" w:eastAsia="Times New Roman" w:hAnsi="Arial" w:cs="Arial"/>
          <w:b/>
          <w:sz w:val="24"/>
          <w:szCs w:val="24"/>
        </w:rPr>
        <w:t>3</w:t>
      </w:r>
      <w:r w:rsidRPr="00EA15A1">
        <w:rPr>
          <w:rFonts w:ascii="Arial" w:eastAsia="Times New Roman" w:hAnsi="Arial" w:cs="Arial"/>
          <w:b/>
          <w:sz w:val="24"/>
          <w:szCs w:val="24"/>
        </w:rPr>
        <w:t>0</w:t>
      </w:r>
      <w:r w:rsidRPr="00EA15A1">
        <w:rPr>
          <w:rFonts w:ascii="Arial" w:eastAsia="Times New Roman" w:hAnsi="Arial" w:cs="Arial"/>
          <w:sz w:val="24"/>
          <w:szCs w:val="24"/>
        </w:rPr>
        <w:t xml:space="preserve"> процентов, </w:t>
      </w:r>
      <w:r w:rsidRPr="00EA15A1">
        <w:rPr>
          <w:rFonts w:ascii="Arial" w:eastAsia="Times New Roman" w:hAnsi="Arial" w:cs="Arial"/>
          <w:sz w:val="24"/>
          <w:szCs w:val="24"/>
          <w:u w:val="single"/>
        </w:rPr>
        <w:t>процентная надбавка</w:t>
      </w:r>
      <w:r w:rsidRPr="00EA15A1">
        <w:rPr>
          <w:rFonts w:ascii="Arial" w:eastAsia="Times New Roman" w:hAnsi="Arial" w:cs="Arial"/>
          <w:sz w:val="24"/>
          <w:szCs w:val="24"/>
        </w:rPr>
        <w:t xml:space="preserve">  составляет, в зависимости от  стажа работы,  от </w:t>
      </w:r>
      <w:r w:rsidRPr="00EA15A1">
        <w:rPr>
          <w:rFonts w:ascii="Arial" w:eastAsia="Times New Roman" w:hAnsi="Arial" w:cs="Arial"/>
          <w:b/>
          <w:sz w:val="24"/>
          <w:szCs w:val="24"/>
        </w:rPr>
        <w:t xml:space="preserve">0 </w:t>
      </w:r>
      <w:r w:rsidRPr="00EA15A1">
        <w:rPr>
          <w:rFonts w:ascii="Arial" w:eastAsia="Times New Roman" w:hAnsi="Arial" w:cs="Arial"/>
          <w:sz w:val="24"/>
          <w:szCs w:val="24"/>
        </w:rPr>
        <w:t>до</w:t>
      </w:r>
      <w:r w:rsidRPr="00EA15A1">
        <w:rPr>
          <w:rFonts w:ascii="Arial" w:eastAsia="Times New Roman" w:hAnsi="Arial" w:cs="Arial"/>
          <w:b/>
          <w:sz w:val="24"/>
          <w:szCs w:val="24"/>
        </w:rPr>
        <w:t xml:space="preserve"> 50</w:t>
      </w:r>
      <w:r w:rsidRPr="00EA15A1">
        <w:rPr>
          <w:rFonts w:ascii="Arial" w:eastAsia="Times New Roman" w:hAnsi="Arial" w:cs="Arial"/>
          <w:sz w:val="24"/>
          <w:szCs w:val="24"/>
        </w:rPr>
        <w:t xml:space="preserve"> процентов.</w:t>
      </w:r>
    </w:p>
    <w:p w:rsidR="00324AC5" w:rsidRPr="00EA15A1" w:rsidRDefault="00324AC5" w:rsidP="00324AC5">
      <w:pPr>
        <w:autoSpaceDE w:val="0"/>
        <w:autoSpaceDN w:val="0"/>
        <w:adjustRightInd w:val="0"/>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2</w:t>
      </w:r>
      <w:r w:rsidR="00C1157C" w:rsidRPr="00EA15A1">
        <w:rPr>
          <w:rFonts w:ascii="Arial" w:eastAsia="Times New Roman" w:hAnsi="Arial" w:cs="Arial"/>
          <w:sz w:val="24"/>
          <w:szCs w:val="24"/>
        </w:rPr>
        <w:t>0</w:t>
      </w:r>
      <w:r w:rsidRPr="00EA15A1">
        <w:rPr>
          <w:rFonts w:ascii="Arial" w:eastAsia="Times New Roman" w:hAnsi="Arial" w:cs="Arial"/>
          <w:sz w:val="24"/>
          <w:szCs w:val="24"/>
        </w:rPr>
        <w:t xml:space="preserve">. Выплаты работникам за работу в учреждениях, расположенных в </w:t>
      </w:r>
      <w:r w:rsidRPr="00EA15A1">
        <w:rPr>
          <w:rFonts w:ascii="Arial" w:eastAsia="Times New Roman" w:hAnsi="Arial" w:cs="Arial"/>
          <w:sz w:val="24"/>
          <w:szCs w:val="24"/>
          <w:u w:val="single"/>
        </w:rPr>
        <w:t>сельской</w:t>
      </w:r>
      <w:r w:rsidRPr="00EA15A1">
        <w:rPr>
          <w:rFonts w:ascii="Arial" w:eastAsia="Times New Roman" w:hAnsi="Arial" w:cs="Arial"/>
          <w:sz w:val="24"/>
          <w:szCs w:val="24"/>
        </w:rPr>
        <w:t xml:space="preserve"> </w:t>
      </w:r>
      <w:r w:rsidRPr="00EA15A1">
        <w:rPr>
          <w:rFonts w:ascii="Arial" w:eastAsia="Times New Roman" w:hAnsi="Arial" w:cs="Arial"/>
          <w:sz w:val="24"/>
          <w:szCs w:val="24"/>
          <w:u w:val="single"/>
        </w:rPr>
        <w:t>местности,</w:t>
      </w:r>
      <w:r w:rsidRPr="00EA15A1">
        <w:rPr>
          <w:rFonts w:ascii="Arial" w:eastAsia="Times New Roman" w:hAnsi="Arial" w:cs="Arial"/>
          <w:sz w:val="24"/>
          <w:szCs w:val="24"/>
        </w:rPr>
        <w:t xml:space="preserve"> устанавливаются  в размере </w:t>
      </w:r>
      <w:r w:rsidR="00482FC9" w:rsidRPr="00EA15A1">
        <w:rPr>
          <w:rFonts w:ascii="Arial" w:eastAsia="Times New Roman" w:hAnsi="Arial" w:cs="Arial"/>
          <w:b/>
          <w:sz w:val="24"/>
          <w:szCs w:val="24"/>
        </w:rPr>
        <w:t>10</w:t>
      </w:r>
      <w:r w:rsidRPr="00EA15A1">
        <w:rPr>
          <w:rFonts w:ascii="Arial" w:eastAsia="Times New Roman" w:hAnsi="Arial" w:cs="Arial"/>
          <w:sz w:val="24"/>
          <w:szCs w:val="24"/>
        </w:rPr>
        <w:t xml:space="preserve"> процентов к минимальному окладу.</w:t>
      </w:r>
    </w:p>
    <w:p w:rsidR="00324AC5" w:rsidRPr="00EA15A1" w:rsidRDefault="00324AC5" w:rsidP="00324AC5">
      <w:pPr>
        <w:autoSpaceDE w:val="0"/>
        <w:autoSpaceDN w:val="0"/>
        <w:adjustRightInd w:val="0"/>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2</w:t>
      </w:r>
      <w:r w:rsidR="00C1157C" w:rsidRPr="00EA15A1">
        <w:rPr>
          <w:rFonts w:ascii="Arial" w:eastAsia="Times New Roman" w:hAnsi="Arial" w:cs="Arial"/>
          <w:sz w:val="24"/>
          <w:szCs w:val="24"/>
        </w:rPr>
        <w:t>1</w:t>
      </w:r>
      <w:r w:rsidRPr="00EA15A1">
        <w:rPr>
          <w:rFonts w:ascii="Arial" w:eastAsia="Times New Roman" w:hAnsi="Arial" w:cs="Arial"/>
          <w:sz w:val="24"/>
          <w:szCs w:val="24"/>
        </w:rPr>
        <w:t>. Компенсационная выплата за совмещение профессий (должностей) или за расширение зон обслуживания, или за увеличение объёма работы, или исполнение обязанностей временно отсутствующего работника без освобождения от работы, определённой трудовым договором, устанавливается работникам на условиях и в порядке, предусмотренном статьями 60.2, 151 Трудового кодекса Российской Федерации.</w:t>
      </w:r>
    </w:p>
    <w:p w:rsidR="00324AC5" w:rsidRPr="00EA15A1" w:rsidRDefault="00324AC5" w:rsidP="00324AC5">
      <w:pPr>
        <w:autoSpaceDE w:val="0"/>
        <w:autoSpaceDN w:val="0"/>
        <w:adjustRightInd w:val="0"/>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2</w:t>
      </w:r>
      <w:r w:rsidR="00C1157C" w:rsidRPr="00EA15A1">
        <w:rPr>
          <w:rFonts w:ascii="Arial" w:eastAsia="Times New Roman" w:hAnsi="Arial" w:cs="Arial"/>
          <w:sz w:val="24"/>
          <w:szCs w:val="24"/>
        </w:rPr>
        <w:t>2</w:t>
      </w:r>
      <w:r w:rsidRPr="00EA15A1">
        <w:rPr>
          <w:rFonts w:ascii="Arial" w:eastAsia="Times New Roman" w:hAnsi="Arial" w:cs="Arial"/>
          <w:sz w:val="24"/>
          <w:szCs w:val="24"/>
        </w:rPr>
        <w:t xml:space="preserve">. Выплата за </w:t>
      </w:r>
      <w:r w:rsidRPr="00EA15A1">
        <w:rPr>
          <w:rFonts w:ascii="Arial" w:eastAsia="Times New Roman" w:hAnsi="Arial" w:cs="Arial"/>
          <w:sz w:val="24"/>
          <w:szCs w:val="24"/>
          <w:u w:val="single"/>
        </w:rPr>
        <w:t>исполнение обязанностей временно отсутствующего работника</w:t>
      </w:r>
      <w:r w:rsidRPr="00EA15A1">
        <w:rPr>
          <w:rFonts w:ascii="Arial" w:eastAsia="Times New Roman" w:hAnsi="Arial" w:cs="Arial"/>
          <w:sz w:val="24"/>
          <w:szCs w:val="24"/>
        </w:rPr>
        <w:t xml:space="preserve"> без освобождения от основной работы, определённой трудовым договором, устанавливается дополнительным соглашением к трудовому договору работника, который исполняет обязанности временно отсутствующего работника:  технического персонала - в размере </w:t>
      </w:r>
      <w:r w:rsidRPr="00EA15A1">
        <w:rPr>
          <w:rFonts w:ascii="Arial" w:eastAsia="Times New Roman" w:hAnsi="Arial" w:cs="Arial"/>
          <w:b/>
          <w:sz w:val="24"/>
          <w:szCs w:val="24"/>
        </w:rPr>
        <w:t>100</w:t>
      </w:r>
      <w:r w:rsidRPr="00EA15A1">
        <w:rPr>
          <w:rFonts w:ascii="Arial" w:eastAsia="Times New Roman" w:hAnsi="Arial" w:cs="Arial"/>
          <w:sz w:val="24"/>
          <w:szCs w:val="24"/>
        </w:rPr>
        <w:t xml:space="preserve"> процентов. </w:t>
      </w:r>
    </w:p>
    <w:p w:rsidR="00324AC5" w:rsidRPr="00EA15A1" w:rsidRDefault="00324AC5" w:rsidP="00324AC5">
      <w:pPr>
        <w:autoSpaceDE w:val="0"/>
        <w:autoSpaceDN w:val="0"/>
        <w:adjustRightInd w:val="0"/>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2</w:t>
      </w:r>
      <w:r w:rsidR="00C1157C" w:rsidRPr="00EA15A1">
        <w:rPr>
          <w:rFonts w:ascii="Arial" w:eastAsia="Times New Roman" w:hAnsi="Arial" w:cs="Arial"/>
          <w:sz w:val="24"/>
          <w:szCs w:val="24"/>
        </w:rPr>
        <w:t>3</w:t>
      </w:r>
      <w:r w:rsidRPr="00EA15A1">
        <w:rPr>
          <w:rFonts w:ascii="Arial" w:eastAsia="Times New Roman" w:hAnsi="Arial" w:cs="Arial"/>
          <w:sz w:val="24"/>
          <w:szCs w:val="24"/>
        </w:rPr>
        <w:t>. Компенсационная выплата за работу в ночное время устанавливается работникам на условиях и в порядке, предусмотренных статьями 96, 154 Трудового кодекса Российской Федерации.</w:t>
      </w:r>
    </w:p>
    <w:p w:rsidR="00324AC5" w:rsidRPr="00EA15A1" w:rsidRDefault="00324AC5" w:rsidP="00324AC5">
      <w:pPr>
        <w:autoSpaceDE w:val="0"/>
        <w:autoSpaceDN w:val="0"/>
        <w:adjustRightInd w:val="0"/>
        <w:spacing w:after="0" w:line="240" w:lineRule="auto"/>
        <w:ind w:firstLine="708"/>
        <w:jc w:val="both"/>
        <w:rPr>
          <w:rFonts w:ascii="Arial" w:eastAsia="Times New Roman" w:hAnsi="Arial" w:cs="Arial"/>
          <w:sz w:val="24"/>
          <w:szCs w:val="24"/>
        </w:rPr>
      </w:pPr>
      <w:r w:rsidRPr="00EA15A1">
        <w:rPr>
          <w:rFonts w:ascii="Arial" w:eastAsia="Times New Roman" w:hAnsi="Arial" w:cs="Arial"/>
          <w:sz w:val="24"/>
          <w:szCs w:val="24"/>
        </w:rPr>
        <w:t xml:space="preserve">Размер выплаты составляет за каждый час работы в </w:t>
      </w:r>
      <w:r w:rsidRPr="00EA15A1">
        <w:rPr>
          <w:rFonts w:ascii="Arial" w:eastAsia="Times New Roman" w:hAnsi="Arial" w:cs="Arial"/>
          <w:sz w:val="24"/>
          <w:szCs w:val="24"/>
          <w:u w:val="single"/>
        </w:rPr>
        <w:t>ночное время</w:t>
      </w:r>
      <w:r w:rsidRPr="00EA15A1">
        <w:rPr>
          <w:rFonts w:ascii="Arial" w:eastAsia="Times New Roman" w:hAnsi="Arial" w:cs="Arial"/>
          <w:sz w:val="24"/>
          <w:szCs w:val="24"/>
        </w:rPr>
        <w:t xml:space="preserve"> (с 22-00 час. до 06-00 час.) – дополнительно не ниже </w:t>
      </w:r>
      <w:r w:rsidRPr="00EA15A1">
        <w:rPr>
          <w:rFonts w:ascii="Arial" w:eastAsia="Times New Roman" w:hAnsi="Arial" w:cs="Arial"/>
          <w:b/>
          <w:sz w:val="24"/>
          <w:szCs w:val="24"/>
        </w:rPr>
        <w:t>35</w:t>
      </w:r>
      <w:r w:rsidRPr="00EA15A1">
        <w:rPr>
          <w:rFonts w:ascii="Arial" w:eastAsia="Times New Roman" w:hAnsi="Arial" w:cs="Arial"/>
          <w:sz w:val="24"/>
          <w:szCs w:val="24"/>
        </w:rPr>
        <w:t xml:space="preserve"> процентов от часового минимального размера оклада (ставки), исчисленной за каждый час работы в ночное время.</w:t>
      </w:r>
    </w:p>
    <w:p w:rsidR="00324AC5" w:rsidRPr="00EA15A1" w:rsidRDefault="00324AC5" w:rsidP="00324AC5">
      <w:pPr>
        <w:autoSpaceDE w:val="0"/>
        <w:autoSpaceDN w:val="0"/>
        <w:adjustRightInd w:val="0"/>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2</w:t>
      </w:r>
      <w:r w:rsidR="00C1157C" w:rsidRPr="00EA15A1">
        <w:rPr>
          <w:rFonts w:ascii="Arial" w:eastAsia="Times New Roman" w:hAnsi="Arial" w:cs="Arial"/>
          <w:sz w:val="24"/>
          <w:szCs w:val="24"/>
        </w:rPr>
        <w:t>4</w:t>
      </w:r>
      <w:r w:rsidRPr="00EA15A1">
        <w:rPr>
          <w:rFonts w:ascii="Arial" w:eastAsia="Times New Roman" w:hAnsi="Arial" w:cs="Arial"/>
          <w:sz w:val="24"/>
          <w:szCs w:val="24"/>
        </w:rPr>
        <w:t xml:space="preserve">. Компенсационная выплата </w:t>
      </w:r>
      <w:r w:rsidRPr="00EA15A1">
        <w:rPr>
          <w:rFonts w:ascii="Arial" w:eastAsia="Times New Roman" w:hAnsi="Arial" w:cs="Arial"/>
          <w:sz w:val="24"/>
          <w:szCs w:val="24"/>
          <w:u w:val="single"/>
        </w:rPr>
        <w:t>за сверхурочную работу</w:t>
      </w:r>
      <w:r w:rsidRPr="00EA15A1">
        <w:rPr>
          <w:rFonts w:ascii="Arial" w:eastAsia="Times New Roman" w:hAnsi="Arial" w:cs="Arial"/>
          <w:sz w:val="24"/>
          <w:szCs w:val="24"/>
        </w:rPr>
        <w:t xml:space="preserve"> устанавливается работникам на условиях, в порядке и в размере, установленных статьями 99, 152 Трудового кодекса Российской Федерации.</w:t>
      </w:r>
    </w:p>
    <w:p w:rsidR="00324AC5" w:rsidRPr="00EA15A1" w:rsidRDefault="00324AC5" w:rsidP="00324AC5">
      <w:pPr>
        <w:autoSpaceDE w:val="0"/>
        <w:autoSpaceDN w:val="0"/>
        <w:adjustRightInd w:val="0"/>
        <w:spacing w:after="0" w:line="240" w:lineRule="auto"/>
        <w:ind w:hanging="709"/>
        <w:jc w:val="both"/>
        <w:rPr>
          <w:rFonts w:ascii="Arial" w:eastAsia="Times New Roman" w:hAnsi="Arial" w:cs="Arial"/>
          <w:sz w:val="24"/>
          <w:szCs w:val="24"/>
        </w:rPr>
      </w:pPr>
      <w:r w:rsidRPr="00EA15A1">
        <w:rPr>
          <w:rFonts w:ascii="Arial" w:eastAsia="Times New Roman" w:hAnsi="Arial" w:cs="Arial"/>
          <w:sz w:val="24"/>
          <w:szCs w:val="24"/>
        </w:rPr>
        <w:t xml:space="preserve">          2</w:t>
      </w:r>
      <w:r w:rsidR="00C1157C" w:rsidRPr="00EA15A1">
        <w:rPr>
          <w:rFonts w:ascii="Arial" w:eastAsia="Times New Roman" w:hAnsi="Arial" w:cs="Arial"/>
          <w:sz w:val="24"/>
          <w:szCs w:val="24"/>
        </w:rPr>
        <w:t>5</w:t>
      </w:r>
      <w:r w:rsidRPr="00EA15A1">
        <w:rPr>
          <w:rFonts w:ascii="Arial" w:eastAsia="Times New Roman" w:hAnsi="Arial" w:cs="Arial"/>
          <w:sz w:val="24"/>
          <w:szCs w:val="24"/>
        </w:rPr>
        <w:t xml:space="preserve">. Компенсационная выплата </w:t>
      </w:r>
      <w:r w:rsidRPr="00EA15A1">
        <w:rPr>
          <w:rFonts w:ascii="Arial" w:eastAsia="Times New Roman" w:hAnsi="Arial" w:cs="Arial"/>
          <w:sz w:val="24"/>
          <w:szCs w:val="24"/>
          <w:u w:val="single"/>
        </w:rPr>
        <w:t>за работу в выходные и нерабочие праздничные</w:t>
      </w:r>
      <w:r w:rsidRPr="00EA15A1">
        <w:rPr>
          <w:rFonts w:ascii="Arial" w:eastAsia="Times New Roman" w:hAnsi="Arial" w:cs="Arial"/>
          <w:sz w:val="24"/>
          <w:szCs w:val="24"/>
        </w:rPr>
        <w:t xml:space="preserve"> дни устанавливается работникам на условиях и в порядке, установленном статьёй 153 Трудового кодекса Российской Федерации.         </w:t>
      </w:r>
    </w:p>
    <w:p w:rsidR="00324AC5" w:rsidRPr="00EA15A1" w:rsidRDefault="00324AC5" w:rsidP="00324AC5">
      <w:pPr>
        <w:spacing w:after="0" w:line="240" w:lineRule="auto"/>
        <w:ind w:firstLine="540"/>
        <w:rPr>
          <w:rFonts w:ascii="Arial" w:eastAsia="Times New Roman" w:hAnsi="Arial" w:cs="Arial"/>
          <w:b/>
          <w:sz w:val="24"/>
          <w:szCs w:val="24"/>
        </w:rPr>
      </w:pPr>
    </w:p>
    <w:p w:rsidR="00324AC5" w:rsidRPr="00EA15A1" w:rsidRDefault="00324AC5" w:rsidP="00995DA0">
      <w:pPr>
        <w:spacing w:after="0" w:line="240" w:lineRule="auto"/>
        <w:ind w:firstLine="540"/>
        <w:jc w:val="center"/>
        <w:rPr>
          <w:rFonts w:ascii="Arial" w:eastAsia="Times New Roman" w:hAnsi="Arial" w:cs="Arial"/>
          <w:b/>
          <w:sz w:val="24"/>
          <w:szCs w:val="24"/>
        </w:rPr>
      </w:pPr>
      <w:r w:rsidRPr="00EA15A1">
        <w:rPr>
          <w:rFonts w:ascii="Arial" w:eastAsia="Times New Roman" w:hAnsi="Arial" w:cs="Arial"/>
          <w:b/>
          <w:sz w:val="24"/>
          <w:szCs w:val="24"/>
        </w:rPr>
        <w:t>Подраздел 3.</w:t>
      </w:r>
    </w:p>
    <w:p w:rsidR="00324AC5" w:rsidRPr="00EA15A1" w:rsidRDefault="00324AC5" w:rsidP="00995DA0">
      <w:pPr>
        <w:spacing w:after="0" w:line="240" w:lineRule="auto"/>
        <w:ind w:firstLine="540"/>
        <w:jc w:val="center"/>
        <w:rPr>
          <w:rFonts w:ascii="Arial" w:eastAsia="Times New Roman" w:hAnsi="Arial" w:cs="Arial"/>
          <w:b/>
          <w:sz w:val="24"/>
          <w:szCs w:val="24"/>
        </w:rPr>
      </w:pPr>
      <w:r w:rsidRPr="00EA15A1">
        <w:rPr>
          <w:rFonts w:ascii="Arial" w:eastAsia="Times New Roman" w:hAnsi="Arial" w:cs="Arial"/>
          <w:b/>
          <w:sz w:val="24"/>
          <w:szCs w:val="24"/>
        </w:rPr>
        <w:t xml:space="preserve">СТИМУЛИРУЮЩИЕ ВЫПЛАТЫ РАБОТНИКАМ </w:t>
      </w:r>
    </w:p>
    <w:p w:rsidR="00324AC5" w:rsidRPr="00EA15A1" w:rsidRDefault="00324AC5" w:rsidP="00324AC5">
      <w:pPr>
        <w:autoSpaceDE w:val="0"/>
        <w:autoSpaceDN w:val="0"/>
        <w:adjustRightInd w:val="0"/>
        <w:spacing w:after="0" w:line="240" w:lineRule="auto"/>
        <w:jc w:val="both"/>
        <w:rPr>
          <w:rFonts w:ascii="Arial" w:eastAsia="Times New Roman" w:hAnsi="Arial" w:cs="Arial"/>
          <w:bCs/>
          <w:spacing w:val="-8"/>
          <w:sz w:val="24"/>
          <w:szCs w:val="24"/>
        </w:rPr>
      </w:pPr>
      <w:r w:rsidRPr="00EA15A1">
        <w:rPr>
          <w:rFonts w:ascii="Arial" w:eastAsia="Times New Roman" w:hAnsi="Arial" w:cs="Arial"/>
          <w:sz w:val="24"/>
          <w:szCs w:val="24"/>
        </w:rPr>
        <w:t>2</w:t>
      </w:r>
      <w:r w:rsidR="00C1157C" w:rsidRPr="00EA15A1">
        <w:rPr>
          <w:rFonts w:ascii="Arial" w:eastAsia="Times New Roman" w:hAnsi="Arial" w:cs="Arial"/>
          <w:sz w:val="24"/>
          <w:szCs w:val="24"/>
        </w:rPr>
        <w:t>6</w:t>
      </w:r>
      <w:r w:rsidRPr="00EA15A1">
        <w:rPr>
          <w:rFonts w:ascii="Arial" w:eastAsia="Times New Roman" w:hAnsi="Arial" w:cs="Arial"/>
          <w:sz w:val="24"/>
          <w:szCs w:val="24"/>
        </w:rPr>
        <w:t xml:space="preserve">. Работникам учреждений устанавливаются следующие виды </w:t>
      </w:r>
      <w:r w:rsidRPr="00EA15A1">
        <w:rPr>
          <w:rFonts w:ascii="Arial" w:eastAsia="Times New Roman" w:hAnsi="Arial" w:cs="Arial"/>
          <w:bCs/>
          <w:spacing w:val="-8"/>
          <w:sz w:val="24"/>
          <w:szCs w:val="24"/>
        </w:rPr>
        <w:t>стимулирующих выплат к минимальному окладу:</w:t>
      </w:r>
    </w:p>
    <w:p w:rsidR="00324AC5" w:rsidRPr="00EA15A1" w:rsidRDefault="00324AC5" w:rsidP="00324AC5">
      <w:pPr>
        <w:autoSpaceDE w:val="0"/>
        <w:autoSpaceDN w:val="0"/>
        <w:adjustRightInd w:val="0"/>
        <w:spacing w:after="0" w:line="240" w:lineRule="auto"/>
        <w:ind w:firstLine="540"/>
        <w:jc w:val="both"/>
        <w:rPr>
          <w:rFonts w:ascii="Arial" w:eastAsia="Times New Roman" w:hAnsi="Arial" w:cs="Arial"/>
          <w:bCs/>
          <w:sz w:val="24"/>
          <w:szCs w:val="24"/>
        </w:rPr>
      </w:pPr>
      <w:r w:rsidRPr="00EA15A1">
        <w:rPr>
          <w:rFonts w:ascii="Arial" w:eastAsia="Times New Roman" w:hAnsi="Arial" w:cs="Arial"/>
          <w:bCs/>
          <w:sz w:val="24"/>
          <w:szCs w:val="24"/>
        </w:rPr>
        <w:t>в) выплата за  непрерывный стаж  работы  (выслугу лет);</w:t>
      </w:r>
    </w:p>
    <w:p w:rsidR="00324AC5" w:rsidRPr="00EA15A1" w:rsidRDefault="00324AC5" w:rsidP="00324AC5">
      <w:pPr>
        <w:autoSpaceDE w:val="0"/>
        <w:autoSpaceDN w:val="0"/>
        <w:adjustRightInd w:val="0"/>
        <w:spacing w:after="0" w:line="240" w:lineRule="auto"/>
        <w:ind w:firstLine="540"/>
        <w:jc w:val="both"/>
        <w:rPr>
          <w:rFonts w:ascii="Arial" w:eastAsia="Times New Roman" w:hAnsi="Arial" w:cs="Arial"/>
          <w:sz w:val="24"/>
          <w:szCs w:val="24"/>
        </w:rPr>
      </w:pPr>
      <w:r w:rsidRPr="00EA15A1">
        <w:rPr>
          <w:rFonts w:ascii="Arial" w:eastAsia="Times New Roman" w:hAnsi="Arial" w:cs="Arial"/>
          <w:sz w:val="24"/>
          <w:szCs w:val="24"/>
        </w:rPr>
        <w:t>г) премиальные выплаты по итогам работы.</w:t>
      </w:r>
    </w:p>
    <w:p w:rsidR="00324AC5" w:rsidRPr="00EA15A1" w:rsidRDefault="00DD39BF" w:rsidP="00324AC5">
      <w:pPr>
        <w:autoSpaceDE w:val="0"/>
        <w:autoSpaceDN w:val="0"/>
        <w:adjustRightInd w:val="0"/>
        <w:spacing w:after="0" w:line="240" w:lineRule="auto"/>
        <w:rPr>
          <w:rFonts w:ascii="Arial" w:eastAsia="Times New Roman" w:hAnsi="Arial" w:cs="Arial"/>
          <w:sz w:val="24"/>
          <w:szCs w:val="24"/>
        </w:rPr>
      </w:pPr>
      <w:r w:rsidRPr="00EA15A1">
        <w:rPr>
          <w:rFonts w:ascii="Arial" w:eastAsia="Times New Roman" w:hAnsi="Arial" w:cs="Arial"/>
          <w:sz w:val="24"/>
          <w:szCs w:val="24"/>
        </w:rPr>
        <w:t>2</w:t>
      </w:r>
      <w:r w:rsidR="00C1157C" w:rsidRPr="00EA15A1">
        <w:rPr>
          <w:rFonts w:ascii="Arial" w:eastAsia="Times New Roman" w:hAnsi="Arial" w:cs="Arial"/>
          <w:sz w:val="24"/>
          <w:szCs w:val="24"/>
        </w:rPr>
        <w:t>7</w:t>
      </w:r>
      <w:r w:rsidR="00324AC5" w:rsidRPr="00EA15A1">
        <w:rPr>
          <w:rFonts w:ascii="Arial" w:eastAsia="Times New Roman" w:hAnsi="Arial" w:cs="Arial"/>
          <w:sz w:val="24"/>
          <w:szCs w:val="24"/>
        </w:rPr>
        <w:t xml:space="preserve">. К выплатам </w:t>
      </w:r>
      <w:r w:rsidR="00324AC5" w:rsidRPr="00EA15A1">
        <w:rPr>
          <w:rFonts w:ascii="Arial" w:eastAsia="Times New Roman" w:hAnsi="Arial" w:cs="Arial"/>
          <w:bCs/>
          <w:sz w:val="24"/>
          <w:szCs w:val="24"/>
        </w:rPr>
        <w:t xml:space="preserve"> </w:t>
      </w:r>
      <w:r w:rsidR="00324AC5" w:rsidRPr="00EA15A1">
        <w:rPr>
          <w:rFonts w:ascii="Arial" w:eastAsia="Times New Roman" w:hAnsi="Arial" w:cs="Arial"/>
          <w:b/>
          <w:bCs/>
          <w:sz w:val="24"/>
          <w:szCs w:val="24"/>
        </w:rPr>
        <w:t>за  непрерывный стаж</w:t>
      </w:r>
      <w:r w:rsidR="00324AC5" w:rsidRPr="00EA15A1">
        <w:rPr>
          <w:rFonts w:ascii="Arial" w:eastAsia="Times New Roman" w:hAnsi="Arial" w:cs="Arial"/>
          <w:bCs/>
          <w:sz w:val="24"/>
          <w:szCs w:val="24"/>
        </w:rPr>
        <w:t xml:space="preserve">  работы  (выслуги лет) </w:t>
      </w:r>
      <w:r w:rsidR="00960586" w:rsidRPr="00EA15A1">
        <w:rPr>
          <w:rFonts w:ascii="Arial" w:eastAsia="Times New Roman" w:hAnsi="Arial" w:cs="Arial"/>
          <w:sz w:val="24"/>
          <w:szCs w:val="24"/>
        </w:rPr>
        <w:t xml:space="preserve"> относятся</w:t>
      </w:r>
      <w:r w:rsidR="00324AC5" w:rsidRPr="00EA15A1">
        <w:rPr>
          <w:rFonts w:ascii="Arial" w:eastAsia="Times New Roman" w:hAnsi="Arial" w:cs="Arial"/>
          <w:sz w:val="24"/>
          <w:szCs w:val="24"/>
        </w:rPr>
        <w:t xml:space="preserve">: </w:t>
      </w:r>
    </w:p>
    <w:p w:rsidR="00324AC5" w:rsidRPr="00EA15A1" w:rsidRDefault="00324AC5" w:rsidP="00324AC5">
      <w:pPr>
        <w:spacing w:after="0" w:line="240" w:lineRule="auto"/>
        <w:ind w:firstLine="709"/>
        <w:jc w:val="both"/>
        <w:rPr>
          <w:rFonts w:ascii="Arial" w:eastAsia="Times New Roman" w:hAnsi="Arial" w:cs="Arial"/>
          <w:sz w:val="24"/>
          <w:szCs w:val="24"/>
          <w:u w:val="single"/>
        </w:rPr>
      </w:pPr>
      <w:r w:rsidRPr="00EA15A1">
        <w:rPr>
          <w:rFonts w:ascii="Arial" w:eastAsia="Times New Roman" w:hAnsi="Arial" w:cs="Arial"/>
          <w:sz w:val="24"/>
          <w:szCs w:val="24"/>
        </w:rPr>
        <w:t xml:space="preserve">а) выплаты работникам, отработавшим  в  учреждениях культуры или дополнительного образования в сфере культуры    </w:t>
      </w:r>
      <w:r w:rsidRPr="00EA15A1">
        <w:rPr>
          <w:rFonts w:ascii="Arial" w:eastAsia="Times New Roman" w:hAnsi="Arial" w:cs="Arial"/>
          <w:sz w:val="24"/>
          <w:szCs w:val="24"/>
          <w:u w:val="single"/>
        </w:rPr>
        <w:t xml:space="preserve"> 15 лет  и свыше.</w:t>
      </w:r>
    </w:p>
    <w:p w:rsidR="00324AC5" w:rsidRPr="00EA15A1" w:rsidRDefault="00324AC5" w:rsidP="00324AC5">
      <w:pPr>
        <w:spacing w:after="0" w:line="240" w:lineRule="auto"/>
        <w:ind w:firstLine="709"/>
        <w:jc w:val="both"/>
        <w:rPr>
          <w:rFonts w:ascii="Arial" w:eastAsia="Times New Roman" w:hAnsi="Arial" w:cs="Arial"/>
          <w:sz w:val="24"/>
          <w:szCs w:val="24"/>
        </w:rPr>
      </w:pPr>
      <w:r w:rsidRPr="00EA15A1">
        <w:rPr>
          <w:rFonts w:ascii="Arial" w:eastAsia="Times New Roman" w:hAnsi="Arial" w:cs="Arial"/>
          <w:sz w:val="24"/>
          <w:szCs w:val="24"/>
        </w:rPr>
        <w:t xml:space="preserve">Надбавка за выслугу лет начисляется, исходя из минимального оклада, в размере </w:t>
      </w:r>
      <w:r w:rsidRPr="00EA15A1">
        <w:rPr>
          <w:rFonts w:ascii="Arial" w:eastAsia="Times New Roman" w:hAnsi="Arial" w:cs="Arial"/>
          <w:b/>
          <w:sz w:val="24"/>
          <w:szCs w:val="24"/>
        </w:rPr>
        <w:t>5</w:t>
      </w:r>
      <w:r w:rsidRPr="00EA15A1">
        <w:rPr>
          <w:rFonts w:ascii="Arial" w:eastAsia="Times New Roman" w:hAnsi="Arial" w:cs="Arial"/>
          <w:sz w:val="24"/>
          <w:szCs w:val="24"/>
        </w:rPr>
        <w:t xml:space="preserve"> процентов, без учета доплат и надбавок и выплачивается ежемесячно, одновременно с заработной платой.</w:t>
      </w:r>
    </w:p>
    <w:p w:rsidR="00324AC5" w:rsidRPr="00EA15A1" w:rsidRDefault="00324AC5" w:rsidP="00324AC5">
      <w:pPr>
        <w:spacing w:after="0" w:line="240" w:lineRule="auto"/>
        <w:ind w:firstLine="709"/>
        <w:jc w:val="both"/>
        <w:rPr>
          <w:rFonts w:ascii="Arial" w:eastAsia="Times New Roman" w:hAnsi="Arial" w:cs="Arial"/>
          <w:sz w:val="24"/>
          <w:szCs w:val="24"/>
        </w:rPr>
      </w:pPr>
      <w:r w:rsidRPr="00EA15A1">
        <w:rPr>
          <w:rFonts w:ascii="Arial" w:eastAsia="Times New Roman" w:hAnsi="Arial" w:cs="Arial"/>
          <w:sz w:val="24"/>
          <w:szCs w:val="24"/>
        </w:rPr>
        <w:t xml:space="preserve"> При временном внутреннем заместительстве надбавка начисляется на минимальный оклад по основному месту работы.</w:t>
      </w:r>
    </w:p>
    <w:p w:rsidR="00324AC5" w:rsidRPr="00EA15A1" w:rsidRDefault="00324AC5" w:rsidP="00324AC5">
      <w:pPr>
        <w:spacing w:after="0" w:line="240" w:lineRule="auto"/>
        <w:ind w:firstLine="709"/>
        <w:jc w:val="both"/>
        <w:rPr>
          <w:rFonts w:ascii="Arial" w:eastAsia="Times New Roman" w:hAnsi="Arial" w:cs="Arial"/>
          <w:sz w:val="24"/>
          <w:szCs w:val="24"/>
        </w:rPr>
      </w:pPr>
      <w:r w:rsidRPr="00EA15A1">
        <w:rPr>
          <w:rFonts w:ascii="Arial" w:eastAsia="Times New Roman" w:hAnsi="Arial" w:cs="Arial"/>
          <w:sz w:val="24"/>
          <w:szCs w:val="24"/>
        </w:rPr>
        <w:t>Надбавка за выслугу лет начисляется на основании приказа руководителя учреждения.</w:t>
      </w:r>
    </w:p>
    <w:p w:rsidR="00324AC5" w:rsidRPr="00EA15A1" w:rsidRDefault="00324AC5" w:rsidP="00324AC5">
      <w:pPr>
        <w:spacing w:after="0" w:line="240" w:lineRule="auto"/>
        <w:ind w:firstLine="709"/>
        <w:jc w:val="both"/>
        <w:rPr>
          <w:rFonts w:ascii="Arial" w:eastAsia="Times New Roman" w:hAnsi="Arial" w:cs="Arial"/>
          <w:sz w:val="24"/>
          <w:szCs w:val="24"/>
        </w:rPr>
      </w:pPr>
      <w:r w:rsidRPr="00EA15A1">
        <w:rPr>
          <w:rFonts w:ascii="Arial" w:eastAsia="Times New Roman" w:hAnsi="Arial" w:cs="Arial"/>
          <w:sz w:val="24"/>
          <w:szCs w:val="24"/>
        </w:rPr>
        <w:t>Основным документом для определения стажа работы является трудовая книжка работника.</w:t>
      </w:r>
    </w:p>
    <w:p w:rsidR="00324AC5" w:rsidRPr="00EA15A1" w:rsidRDefault="00DD39BF" w:rsidP="00324AC5">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2</w:t>
      </w:r>
      <w:r w:rsidR="00C1157C" w:rsidRPr="00EA15A1">
        <w:rPr>
          <w:rFonts w:ascii="Arial" w:eastAsia="Times New Roman" w:hAnsi="Arial" w:cs="Arial"/>
          <w:sz w:val="24"/>
          <w:szCs w:val="24"/>
        </w:rPr>
        <w:t>8</w:t>
      </w:r>
      <w:r w:rsidR="00324AC5" w:rsidRPr="00EA15A1">
        <w:rPr>
          <w:rFonts w:ascii="Arial" w:eastAsia="Times New Roman" w:hAnsi="Arial" w:cs="Arial"/>
          <w:sz w:val="24"/>
          <w:szCs w:val="24"/>
        </w:rPr>
        <w:t xml:space="preserve">. К </w:t>
      </w:r>
      <w:r w:rsidR="00324AC5" w:rsidRPr="00EA15A1">
        <w:rPr>
          <w:rFonts w:ascii="Arial" w:eastAsia="Times New Roman" w:hAnsi="Arial" w:cs="Arial"/>
          <w:b/>
          <w:sz w:val="24"/>
          <w:szCs w:val="24"/>
        </w:rPr>
        <w:t>премиальным выплатам</w:t>
      </w:r>
      <w:r w:rsidR="00324AC5" w:rsidRPr="00EA15A1">
        <w:rPr>
          <w:rFonts w:ascii="Arial" w:eastAsia="Times New Roman" w:hAnsi="Arial" w:cs="Arial"/>
          <w:sz w:val="24"/>
          <w:szCs w:val="24"/>
        </w:rPr>
        <w:t xml:space="preserve"> </w:t>
      </w:r>
      <w:r w:rsidR="00324AC5" w:rsidRPr="00EA15A1">
        <w:rPr>
          <w:rFonts w:ascii="Arial" w:eastAsia="Times New Roman" w:hAnsi="Arial" w:cs="Arial"/>
          <w:b/>
          <w:sz w:val="24"/>
          <w:szCs w:val="24"/>
        </w:rPr>
        <w:t>по итогам работы</w:t>
      </w:r>
      <w:r w:rsidR="00324AC5" w:rsidRPr="00EA15A1">
        <w:rPr>
          <w:rFonts w:ascii="Arial" w:eastAsia="Times New Roman" w:hAnsi="Arial" w:cs="Arial"/>
          <w:sz w:val="24"/>
          <w:szCs w:val="24"/>
        </w:rPr>
        <w:t xml:space="preserve"> относятся:</w:t>
      </w:r>
    </w:p>
    <w:p w:rsidR="00324AC5" w:rsidRPr="00EA15A1" w:rsidRDefault="00324AC5" w:rsidP="00324AC5">
      <w:pPr>
        <w:spacing w:after="0" w:line="240" w:lineRule="auto"/>
        <w:ind w:firstLine="720"/>
        <w:jc w:val="both"/>
        <w:rPr>
          <w:rFonts w:ascii="Arial" w:eastAsia="Times New Roman" w:hAnsi="Arial" w:cs="Arial"/>
          <w:sz w:val="24"/>
          <w:szCs w:val="24"/>
        </w:rPr>
      </w:pPr>
      <w:r w:rsidRPr="00EA15A1">
        <w:rPr>
          <w:rFonts w:ascii="Arial" w:eastAsia="Times New Roman" w:hAnsi="Arial" w:cs="Arial"/>
          <w:sz w:val="24"/>
          <w:szCs w:val="24"/>
        </w:rPr>
        <w:t xml:space="preserve">а) премии за достижение высоких результатов деятельности; </w:t>
      </w:r>
    </w:p>
    <w:p w:rsidR="00324AC5" w:rsidRPr="00EA15A1" w:rsidRDefault="00324AC5" w:rsidP="00324AC5">
      <w:pPr>
        <w:spacing w:after="0" w:line="240" w:lineRule="auto"/>
        <w:ind w:firstLine="720"/>
        <w:jc w:val="both"/>
        <w:rPr>
          <w:rFonts w:ascii="Arial" w:eastAsia="Times New Roman" w:hAnsi="Arial" w:cs="Arial"/>
          <w:sz w:val="24"/>
          <w:szCs w:val="24"/>
        </w:rPr>
      </w:pPr>
      <w:r w:rsidRPr="00EA15A1">
        <w:rPr>
          <w:rFonts w:ascii="Arial" w:eastAsia="Times New Roman" w:hAnsi="Arial" w:cs="Arial"/>
          <w:sz w:val="24"/>
          <w:szCs w:val="24"/>
        </w:rPr>
        <w:t>б) премии за особые заслуги;</w:t>
      </w:r>
    </w:p>
    <w:p w:rsidR="00324AC5" w:rsidRPr="00EA15A1" w:rsidRDefault="00324AC5" w:rsidP="00324AC5">
      <w:pPr>
        <w:spacing w:after="0" w:line="240" w:lineRule="auto"/>
        <w:ind w:firstLine="720"/>
        <w:jc w:val="both"/>
        <w:rPr>
          <w:rFonts w:ascii="Arial" w:eastAsia="Times New Roman" w:hAnsi="Arial" w:cs="Arial"/>
          <w:sz w:val="24"/>
          <w:szCs w:val="24"/>
        </w:rPr>
      </w:pPr>
      <w:r w:rsidRPr="00EA15A1">
        <w:rPr>
          <w:rFonts w:ascii="Arial" w:eastAsia="Times New Roman" w:hAnsi="Arial" w:cs="Arial"/>
          <w:sz w:val="24"/>
          <w:szCs w:val="24"/>
        </w:rPr>
        <w:t>в) премии за многолетний добросовестный труд.</w:t>
      </w:r>
    </w:p>
    <w:p w:rsidR="00324AC5" w:rsidRPr="00EA15A1" w:rsidRDefault="00C1157C" w:rsidP="00324AC5">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29</w:t>
      </w:r>
      <w:r w:rsidR="00324AC5" w:rsidRPr="00EA15A1">
        <w:rPr>
          <w:rFonts w:ascii="Arial" w:eastAsia="Times New Roman" w:hAnsi="Arial" w:cs="Arial"/>
          <w:sz w:val="24"/>
          <w:szCs w:val="24"/>
        </w:rPr>
        <w:t>. Порядок и условия  премирования по итогам работы</w:t>
      </w:r>
      <w:r w:rsidR="00324AC5" w:rsidRPr="00EA15A1">
        <w:rPr>
          <w:rFonts w:ascii="Arial" w:eastAsia="Times New Roman" w:hAnsi="Arial" w:cs="Arial"/>
          <w:b/>
          <w:sz w:val="24"/>
          <w:szCs w:val="24"/>
        </w:rPr>
        <w:t xml:space="preserve"> </w:t>
      </w:r>
      <w:r w:rsidR="00324AC5" w:rsidRPr="00EA15A1">
        <w:rPr>
          <w:rFonts w:ascii="Arial" w:eastAsia="Times New Roman" w:hAnsi="Arial" w:cs="Arial"/>
          <w:sz w:val="24"/>
          <w:szCs w:val="24"/>
        </w:rPr>
        <w:t xml:space="preserve"> устанавливаются настоящим Положением, локальными нормативными актами.</w:t>
      </w:r>
    </w:p>
    <w:p w:rsidR="00324AC5" w:rsidRPr="00EA15A1" w:rsidRDefault="00324AC5" w:rsidP="00324AC5">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lastRenderedPageBreak/>
        <w:t>3</w:t>
      </w:r>
      <w:r w:rsidR="00243684" w:rsidRPr="00EA15A1">
        <w:rPr>
          <w:rFonts w:ascii="Arial" w:eastAsia="Times New Roman" w:hAnsi="Arial" w:cs="Arial"/>
          <w:sz w:val="24"/>
          <w:szCs w:val="24"/>
        </w:rPr>
        <w:t>0</w:t>
      </w:r>
      <w:r w:rsidRPr="00EA15A1">
        <w:rPr>
          <w:rFonts w:ascii="Arial" w:eastAsia="Times New Roman" w:hAnsi="Arial" w:cs="Arial"/>
          <w:sz w:val="24"/>
          <w:szCs w:val="24"/>
        </w:rPr>
        <w:t xml:space="preserve">. </w:t>
      </w:r>
      <w:r w:rsidRPr="00EA15A1">
        <w:rPr>
          <w:rFonts w:ascii="Arial" w:eastAsia="Times New Roman" w:hAnsi="Arial" w:cs="Arial"/>
          <w:sz w:val="24"/>
          <w:szCs w:val="24"/>
          <w:u w:val="single"/>
        </w:rPr>
        <w:t>Премии за достижение высоких результатов</w:t>
      </w:r>
      <w:r w:rsidRPr="00EA15A1">
        <w:rPr>
          <w:rFonts w:ascii="Arial" w:eastAsia="Times New Roman" w:hAnsi="Arial" w:cs="Arial"/>
          <w:b/>
          <w:sz w:val="24"/>
          <w:szCs w:val="24"/>
        </w:rPr>
        <w:t xml:space="preserve"> </w:t>
      </w:r>
      <w:r w:rsidRPr="00EA15A1">
        <w:rPr>
          <w:rFonts w:ascii="Arial" w:eastAsia="Times New Roman" w:hAnsi="Arial" w:cs="Arial"/>
          <w:sz w:val="24"/>
          <w:szCs w:val="24"/>
        </w:rPr>
        <w:t>деятельности определяется по следующим основным показателям:</w:t>
      </w:r>
    </w:p>
    <w:p w:rsidR="00324AC5" w:rsidRPr="00EA15A1" w:rsidRDefault="00324AC5" w:rsidP="00324AC5">
      <w:pPr>
        <w:autoSpaceDE w:val="0"/>
        <w:autoSpaceDN w:val="0"/>
        <w:adjustRightInd w:val="0"/>
        <w:spacing w:after="0" w:line="240" w:lineRule="auto"/>
        <w:ind w:firstLine="540"/>
        <w:jc w:val="both"/>
        <w:rPr>
          <w:rFonts w:ascii="Arial" w:eastAsia="Times New Roman" w:hAnsi="Arial" w:cs="Arial"/>
          <w:sz w:val="24"/>
          <w:szCs w:val="24"/>
        </w:rPr>
      </w:pPr>
      <w:r w:rsidRPr="00EA15A1">
        <w:rPr>
          <w:rFonts w:ascii="Arial" w:eastAsia="Times New Roman" w:hAnsi="Arial" w:cs="Arial"/>
          <w:sz w:val="24"/>
          <w:szCs w:val="24"/>
        </w:rPr>
        <w:t xml:space="preserve">  - выполнение больших объемов работ в кратчайшие сроки и с высоким результатом;</w:t>
      </w:r>
    </w:p>
    <w:p w:rsidR="00324AC5" w:rsidRPr="00EA15A1" w:rsidRDefault="00324AC5" w:rsidP="00324AC5">
      <w:pPr>
        <w:autoSpaceDE w:val="0"/>
        <w:autoSpaceDN w:val="0"/>
        <w:adjustRightInd w:val="0"/>
        <w:spacing w:after="0" w:line="240" w:lineRule="auto"/>
        <w:ind w:firstLine="708"/>
        <w:jc w:val="both"/>
        <w:rPr>
          <w:rFonts w:ascii="Arial" w:eastAsia="Times New Roman" w:hAnsi="Arial" w:cs="Arial"/>
          <w:sz w:val="24"/>
          <w:szCs w:val="24"/>
        </w:rPr>
      </w:pPr>
      <w:r w:rsidRPr="00EA15A1">
        <w:rPr>
          <w:rFonts w:ascii="Arial" w:eastAsia="Times New Roman" w:hAnsi="Arial" w:cs="Arial"/>
          <w:sz w:val="24"/>
          <w:szCs w:val="24"/>
        </w:rPr>
        <w:t xml:space="preserve">- выполнение особо важных заданий, срочных и непредвиденных работ. </w:t>
      </w:r>
    </w:p>
    <w:p w:rsidR="00324AC5" w:rsidRPr="00EA15A1" w:rsidRDefault="00324AC5" w:rsidP="00324AC5">
      <w:pPr>
        <w:autoSpaceDE w:val="0"/>
        <w:autoSpaceDN w:val="0"/>
        <w:adjustRightInd w:val="0"/>
        <w:spacing w:after="0" w:line="240" w:lineRule="auto"/>
        <w:ind w:firstLine="708"/>
        <w:jc w:val="both"/>
        <w:rPr>
          <w:rFonts w:ascii="Arial" w:eastAsia="Times New Roman" w:hAnsi="Arial" w:cs="Arial"/>
          <w:sz w:val="24"/>
          <w:szCs w:val="24"/>
        </w:rPr>
      </w:pPr>
      <w:r w:rsidRPr="00EA15A1">
        <w:rPr>
          <w:rFonts w:ascii="Arial" w:eastAsia="Times New Roman" w:hAnsi="Arial" w:cs="Arial"/>
          <w:sz w:val="24"/>
          <w:szCs w:val="24"/>
        </w:rPr>
        <w:t>Выплата  носит срочный характер, выплачивается единовременно и устанавливается в размере одного минимального оклада работника по каждому из показателей.</w:t>
      </w:r>
    </w:p>
    <w:p w:rsidR="00324AC5" w:rsidRPr="00EA15A1" w:rsidRDefault="00324AC5" w:rsidP="00324AC5">
      <w:pPr>
        <w:autoSpaceDE w:val="0"/>
        <w:autoSpaceDN w:val="0"/>
        <w:adjustRightInd w:val="0"/>
        <w:spacing w:after="0" w:line="240" w:lineRule="auto"/>
        <w:ind w:firstLine="708"/>
        <w:jc w:val="both"/>
        <w:rPr>
          <w:rFonts w:ascii="Arial" w:eastAsia="Times New Roman" w:hAnsi="Arial" w:cs="Arial"/>
          <w:sz w:val="24"/>
          <w:szCs w:val="24"/>
        </w:rPr>
      </w:pPr>
      <w:r w:rsidRPr="00EA15A1">
        <w:rPr>
          <w:rFonts w:ascii="Arial" w:eastAsia="Times New Roman" w:hAnsi="Arial" w:cs="Arial"/>
          <w:sz w:val="24"/>
          <w:szCs w:val="24"/>
        </w:rPr>
        <w:t>Районный коэффициент и процентная надбавка за работу в районах Крайнего Севера и приравненных к ним местностях,  при расчете размера премии  не начисляются.</w:t>
      </w:r>
    </w:p>
    <w:p w:rsidR="00324AC5" w:rsidRPr="00EA15A1" w:rsidRDefault="00324AC5" w:rsidP="00324AC5">
      <w:pPr>
        <w:autoSpaceDE w:val="0"/>
        <w:autoSpaceDN w:val="0"/>
        <w:adjustRightInd w:val="0"/>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3</w:t>
      </w:r>
      <w:r w:rsidR="00243684" w:rsidRPr="00EA15A1">
        <w:rPr>
          <w:rFonts w:ascii="Arial" w:eastAsia="Times New Roman" w:hAnsi="Arial" w:cs="Arial"/>
          <w:sz w:val="24"/>
          <w:szCs w:val="24"/>
        </w:rPr>
        <w:t>1</w:t>
      </w:r>
      <w:r w:rsidRPr="00EA15A1">
        <w:rPr>
          <w:rFonts w:ascii="Arial" w:eastAsia="Times New Roman" w:hAnsi="Arial" w:cs="Arial"/>
          <w:sz w:val="24"/>
          <w:szCs w:val="24"/>
        </w:rPr>
        <w:t xml:space="preserve">. </w:t>
      </w:r>
      <w:r w:rsidRPr="00EA15A1">
        <w:rPr>
          <w:rFonts w:ascii="Arial" w:eastAsia="Times New Roman" w:hAnsi="Arial" w:cs="Arial"/>
          <w:sz w:val="24"/>
          <w:szCs w:val="24"/>
          <w:u w:val="single"/>
        </w:rPr>
        <w:t>Премии за особые заслуги</w:t>
      </w:r>
      <w:r w:rsidRPr="00EA15A1">
        <w:rPr>
          <w:rFonts w:ascii="Arial" w:eastAsia="Times New Roman" w:hAnsi="Arial" w:cs="Arial"/>
          <w:sz w:val="24"/>
          <w:szCs w:val="24"/>
        </w:rPr>
        <w:t xml:space="preserve"> работника производится при: </w:t>
      </w:r>
    </w:p>
    <w:p w:rsidR="00324AC5" w:rsidRPr="00EA15A1" w:rsidRDefault="00324AC5" w:rsidP="00324AC5">
      <w:pPr>
        <w:autoSpaceDE w:val="0"/>
        <w:autoSpaceDN w:val="0"/>
        <w:adjustRightInd w:val="0"/>
        <w:spacing w:after="0" w:line="240" w:lineRule="auto"/>
        <w:ind w:firstLine="540"/>
        <w:jc w:val="both"/>
        <w:rPr>
          <w:rFonts w:ascii="Arial" w:eastAsia="Times New Roman" w:hAnsi="Arial" w:cs="Arial"/>
          <w:sz w:val="24"/>
          <w:szCs w:val="24"/>
        </w:rPr>
      </w:pPr>
      <w:r w:rsidRPr="00EA15A1">
        <w:rPr>
          <w:rFonts w:ascii="Arial" w:eastAsia="Times New Roman" w:hAnsi="Arial" w:cs="Arial"/>
          <w:sz w:val="24"/>
          <w:szCs w:val="24"/>
        </w:rPr>
        <w:t xml:space="preserve">а) поощрении работника Президентом Российской Федерации, Правительством Российской Федерации, присвоении работнику почётных званий Российской Федерации, награждении работника знаками отличия Российской Федерации, награждении работника орденами и медалями Российской Федерации – в размере </w:t>
      </w:r>
      <w:r w:rsidRPr="00EA15A1">
        <w:rPr>
          <w:rFonts w:ascii="Arial" w:eastAsia="Times New Roman" w:hAnsi="Arial" w:cs="Arial"/>
          <w:b/>
          <w:sz w:val="24"/>
          <w:szCs w:val="24"/>
        </w:rPr>
        <w:t>3 минимальных окладов</w:t>
      </w:r>
      <w:r w:rsidRPr="00EA15A1">
        <w:rPr>
          <w:rFonts w:ascii="Arial" w:eastAsia="Times New Roman" w:hAnsi="Arial" w:cs="Arial"/>
          <w:sz w:val="24"/>
          <w:szCs w:val="24"/>
        </w:rPr>
        <w:t xml:space="preserve">  работника единовременно в течение 3-х месяцев, с момента предоставления  наградных документов руководителю соответствующего учреждения, в котором работник исполняет трудовую функцию;</w:t>
      </w:r>
    </w:p>
    <w:p w:rsidR="00324AC5" w:rsidRPr="00EA15A1" w:rsidRDefault="00324AC5" w:rsidP="00324AC5">
      <w:pPr>
        <w:autoSpaceDE w:val="0"/>
        <w:autoSpaceDN w:val="0"/>
        <w:adjustRightInd w:val="0"/>
        <w:spacing w:after="0" w:line="240" w:lineRule="auto"/>
        <w:ind w:firstLine="360"/>
        <w:jc w:val="both"/>
        <w:rPr>
          <w:rFonts w:ascii="Arial" w:eastAsia="Times New Roman" w:hAnsi="Arial" w:cs="Arial"/>
          <w:sz w:val="24"/>
          <w:szCs w:val="24"/>
        </w:rPr>
      </w:pPr>
      <w:r w:rsidRPr="00EA15A1">
        <w:rPr>
          <w:rFonts w:ascii="Arial" w:eastAsia="Times New Roman" w:hAnsi="Arial" w:cs="Arial"/>
          <w:sz w:val="24"/>
          <w:szCs w:val="24"/>
        </w:rPr>
        <w:t>Районный коэффициент и процентная надбавка за работу в районах Крайнего Севера и приравненных к ним местностях,  при расчете размера премий за особые заслуги не начисляются.</w:t>
      </w:r>
    </w:p>
    <w:p w:rsidR="00324AC5" w:rsidRPr="00EA15A1" w:rsidRDefault="00324AC5" w:rsidP="00324AC5">
      <w:pPr>
        <w:autoSpaceDE w:val="0"/>
        <w:autoSpaceDN w:val="0"/>
        <w:adjustRightInd w:val="0"/>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3</w:t>
      </w:r>
      <w:r w:rsidR="00243684" w:rsidRPr="00EA15A1">
        <w:rPr>
          <w:rFonts w:ascii="Arial" w:eastAsia="Times New Roman" w:hAnsi="Arial" w:cs="Arial"/>
          <w:sz w:val="24"/>
          <w:szCs w:val="24"/>
        </w:rPr>
        <w:t>2</w:t>
      </w:r>
      <w:r w:rsidRPr="00EA15A1">
        <w:rPr>
          <w:rFonts w:ascii="Arial" w:eastAsia="Times New Roman" w:hAnsi="Arial" w:cs="Arial"/>
          <w:sz w:val="24"/>
          <w:szCs w:val="24"/>
        </w:rPr>
        <w:t xml:space="preserve">. </w:t>
      </w:r>
      <w:r w:rsidRPr="00EA15A1">
        <w:rPr>
          <w:rFonts w:ascii="Arial" w:eastAsia="Times New Roman" w:hAnsi="Arial" w:cs="Arial"/>
          <w:sz w:val="24"/>
          <w:szCs w:val="24"/>
          <w:u w:val="single"/>
        </w:rPr>
        <w:t>Премии за многолетний добросовестный труд</w:t>
      </w:r>
      <w:r w:rsidRPr="00EA15A1">
        <w:rPr>
          <w:rFonts w:ascii="Arial" w:eastAsia="Times New Roman" w:hAnsi="Arial" w:cs="Arial"/>
          <w:sz w:val="24"/>
          <w:szCs w:val="24"/>
        </w:rPr>
        <w:t xml:space="preserve"> выплачиваются работникам за длительное </w:t>
      </w:r>
      <w:r w:rsidRPr="00EA15A1">
        <w:rPr>
          <w:rFonts w:ascii="Arial" w:eastAsia="Times New Roman" w:hAnsi="Arial" w:cs="Arial"/>
          <w:sz w:val="24"/>
          <w:szCs w:val="24"/>
          <w:u w:val="single"/>
        </w:rPr>
        <w:t>(свыше 10 лет)</w:t>
      </w:r>
      <w:r w:rsidRPr="00EA15A1">
        <w:rPr>
          <w:rFonts w:ascii="Arial" w:eastAsia="Times New Roman" w:hAnsi="Arial" w:cs="Arial"/>
          <w:sz w:val="24"/>
          <w:szCs w:val="24"/>
        </w:rPr>
        <w:t xml:space="preserve"> выполнение своих трудовых обязанностей в учреждениях образования или учреждениях культуры, включая работу в органах местного самоуправления, осуществляющих решение вопросов местного значения в сфере образования и (или) культурной деятельности граждан и организаций,  при условии отсутствия дисциплинарных взысканий, наложенных в соответствии с Трудовым кодексом Российской Федерации, в размере </w:t>
      </w:r>
      <w:r w:rsidRPr="00EA15A1">
        <w:rPr>
          <w:rFonts w:ascii="Arial" w:eastAsia="Times New Roman" w:hAnsi="Arial" w:cs="Arial"/>
          <w:sz w:val="24"/>
          <w:szCs w:val="24"/>
          <w:u w:val="single"/>
        </w:rPr>
        <w:t>одного минимального оклада</w:t>
      </w:r>
      <w:r w:rsidRPr="00EA15A1">
        <w:rPr>
          <w:rFonts w:ascii="Arial" w:eastAsia="Times New Roman" w:hAnsi="Arial" w:cs="Arial"/>
          <w:sz w:val="24"/>
          <w:szCs w:val="24"/>
        </w:rPr>
        <w:t xml:space="preserve">. </w:t>
      </w:r>
    </w:p>
    <w:p w:rsidR="00324AC5" w:rsidRPr="00EA15A1" w:rsidRDefault="00324AC5" w:rsidP="00324AC5">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 xml:space="preserve">Премии за многолетний добросовестный труд выплачиваются к юбилейным датам со дня рождения.  Юбилейной датой со дня рождения признается дата, в которую работнику исполняется количество лет, кратное 5. </w:t>
      </w:r>
    </w:p>
    <w:p w:rsidR="00DD39BF" w:rsidRPr="00EA15A1" w:rsidRDefault="00DD39BF" w:rsidP="00DD39BF">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3</w:t>
      </w:r>
      <w:r w:rsidR="00243684" w:rsidRPr="00EA15A1">
        <w:rPr>
          <w:rFonts w:ascii="Arial" w:eastAsia="Times New Roman" w:hAnsi="Arial" w:cs="Arial"/>
          <w:sz w:val="24"/>
          <w:szCs w:val="24"/>
        </w:rPr>
        <w:t>3</w:t>
      </w:r>
      <w:r w:rsidRPr="00EA15A1">
        <w:rPr>
          <w:rFonts w:ascii="Arial" w:eastAsia="Times New Roman" w:hAnsi="Arial" w:cs="Arial"/>
          <w:sz w:val="24"/>
          <w:szCs w:val="24"/>
        </w:rPr>
        <w:t>. Стимулирующие выплаты (за исключением премиальных выплат) устанавливаются работнику с учетом:</w:t>
      </w:r>
    </w:p>
    <w:p w:rsidR="00DD39BF" w:rsidRPr="00EA15A1" w:rsidRDefault="00DD39BF" w:rsidP="00DD39BF">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а) показателей, позволяющих оценить результативность и качество его работы в соответствующем учреждении;</w:t>
      </w:r>
    </w:p>
    <w:p w:rsidR="00DD39BF" w:rsidRPr="00EA15A1" w:rsidRDefault="00DD39BF" w:rsidP="00DD39BF">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б) рекомендаций комиссии по определению размеров стимулирующих выплат работникам, созданной в учреждении с участием представительного органа работников (далее – комиссия по определению размеров стимулирующих выплат).</w:t>
      </w:r>
    </w:p>
    <w:p w:rsidR="00DD39BF" w:rsidRPr="00EA15A1" w:rsidRDefault="00DD39BF" w:rsidP="00DD39BF">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Положение о составе и порядке работы комиссии по определению размеров стимулирующих выплат утверждается локальным правовым актом учреждения.</w:t>
      </w:r>
    </w:p>
    <w:p w:rsidR="00DD39BF" w:rsidRPr="00EA15A1" w:rsidRDefault="00DD39BF" w:rsidP="00DD39BF">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3</w:t>
      </w:r>
      <w:r w:rsidR="00243684" w:rsidRPr="00EA15A1">
        <w:rPr>
          <w:rFonts w:ascii="Arial" w:eastAsia="Times New Roman" w:hAnsi="Arial" w:cs="Arial"/>
          <w:sz w:val="24"/>
          <w:szCs w:val="24"/>
        </w:rPr>
        <w:t>4</w:t>
      </w:r>
      <w:r w:rsidRPr="00EA15A1">
        <w:rPr>
          <w:rFonts w:ascii="Arial" w:eastAsia="Times New Roman" w:hAnsi="Arial" w:cs="Arial"/>
          <w:sz w:val="24"/>
          <w:szCs w:val="24"/>
        </w:rPr>
        <w:t>. Формирование перечня</w:t>
      </w:r>
      <w:r w:rsidRPr="00EA15A1">
        <w:rPr>
          <w:rFonts w:ascii="Arial" w:eastAsia="Times New Roman" w:hAnsi="Arial" w:cs="Arial"/>
          <w:bCs/>
          <w:sz w:val="24"/>
          <w:szCs w:val="24"/>
        </w:rPr>
        <w:t xml:space="preserve"> показателей результативности и качества выполнения должностных обязанностей работниками</w:t>
      </w:r>
      <w:r w:rsidRPr="00EA15A1">
        <w:rPr>
          <w:rFonts w:ascii="Arial" w:eastAsia="Times New Roman" w:hAnsi="Arial" w:cs="Arial"/>
          <w:sz w:val="24"/>
          <w:szCs w:val="24"/>
        </w:rPr>
        <w:t xml:space="preserve">, используемых для начисления стимулирующих выплат (далее - перечень), производится на основе наименований и условий осуществления выплат стимулирующего характера, установленных настоящим Положением в приложении №5. </w:t>
      </w:r>
    </w:p>
    <w:p w:rsidR="00DD39BF" w:rsidRPr="00EA15A1" w:rsidRDefault="00DD39BF" w:rsidP="00DD39BF">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 xml:space="preserve">          Перечни показателей результативности и качества выполнения должностных обязанностей работниками (за исключением руководителей учреждения) являются приложениями либо составной частью локальных актов об оплате труда учреждений.          </w:t>
      </w:r>
    </w:p>
    <w:p w:rsidR="00DD39BF" w:rsidRPr="00EA15A1" w:rsidRDefault="00DD39BF" w:rsidP="00DD39BF">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 xml:space="preserve">Перечнем определяются качественные и количественные показатели и (или) порядок их определения для каждой конкретной стимулирующей выплаты. </w:t>
      </w:r>
    </w:p>
    <w:p w:rsidR="00DD39BF" w:rsidRPr="00EA15A1" w:rsidRDefault="00DD39BF" w:rsidP="00DD39BF">
      <w:pPr>
        <w:spacing w:after="0" w:line="240" w:lineRule="auto"/>
        <w:jc w:val="both"/>
        <w:rPr>
          <w:rFonts w:ascii="Arial" w:eastAsia="Times New Roman" w:hAnsi="Arial" w:cs="Arial"/>
          <w:bCs/>
          <w:sz w:val="24"/>
          <w:szCs w:val="24"/>
        </w:rPr>
      </w:pPr>
      <w:r w:rsidRPr="00EA15A1">
        <w:rPr>
          <w:rFonts w:ascii="Arial" w:eastAsia="Times New Roman" w:hAnsi="Arial" w:cs="Arial"/>
          <w:bCs/>
          <w:sz w:val="24"/>
          <w:szCs w:val="24"/>
        </w:rPr>
        <w:lastRenderedPageBreak/>
        <w:t xml:space="preserve">При достижении новых показателей, определяемых перечнем, размеры стимулирующих выплат подлежат пересмотру. </w:t>
      </w:r>
    </w:p>
    <w:p w:rsidR="00DD39BF" w:rsidRPr="00EA15A1" w:rsidRDefault="00DD39BF" w:rsidP="00DD39BF">
      <w:pPr>
        <w:spacing w:after="0" w:line="240" w:lineRule="auto"/>
        <w:jc w:val="both"/>
        <w:rPr>
          <w:rFonts w:ascii="Arial" w:eastAsia="Times New Roman" w:hAnsi="Arial" w:cs="Arial"/>
          <w:sz w:val="24"/>
          <w:szCs w:val="24"/>
        </w:rPr>
      </w:pPr>
      <w:r w:rsidRPr="00EA15A1">
        <w:rPr>
          <w:rFonts w:ascii="Arial" w:eastAsia="Times New Roman" w:hAnsi="Arial" w:cs="Arial"/>
          <w:bCs/>
          <w:sz w:val="24"/>
          <w:szCs w:val="24"/>
        </w:rPr>
        <w:t xml:space="preserve">         </w:t>
      </w:r>
      <w:r w:rsidRPr="00EA15A1">
        <w:rPr>
          <w:rFonts w:ascii="Arial" w:eastAsia="Times New Roman" w:hAnsi="Arial" w:cs="Arial"/>
          <w:sz w:val="24"/>
          <w:szCs w:val="24"/>
        </w:rPr>
        <w:t>Представление в комиссию по определению размеров стимулирующих выплат работникам (далее - представление) направляется:</w:t>
      </w:r>
    </w:p>
    <w:p w:rsidR="00DD39BF" w:rsidRPr="00EA15A1" w:rsidRDefault="00DD39BF" w:rsidP="00DD39BF">
      <w:pPr>
        <w:spacing w:after="0" w:line="240" w:lineRule="auto"/>
        <w:jc w:val="both"/>
        <w:rPr>
          <w:rFonts w:ascii="Arial" w:eastAsia="Times New Roman" w:hAnsi="Arial" w:cs="Arial"/>
          <w:bCs/>
          <w:sz w:val="24"/>
          <w:szCs w:val="24"/>
        </w:rPr>
      </w:pPr>
      <w:r w:rsidRPr="00EA15A1">
        <w:rPr>
          <w:rFonts w:ascii="Arial" w:eastAsia="Times New Roman" w:hAnsi="Arial" w:cs="Arial"/>
          <w:sz w:val="24"/>
          <w:szCs w:val="24"/>
        </w:rPr>
        <w:t xml:space="preserve">         -Директором</w:t>
      </w:r>
      <w:r w:rsidR="004F740D" w:rsidRPr="00EA15A1">
        <w:rPr>
          <w:rFonts w:ascii="Arial" w:eastAsia="Times New Roman" w:hAnsi="Arial" w:cs="Arial"/>
          <w:sz w:val="24"/>
          <w:szCs w:val="24"/>
        </w:rPr>
        <w:t xml:space="preserve"> учреждения</w:t>
      </w:r>
      <w:r w:rsidRPr="00EA15A1">
        <w:rPr>
          <w:rFonts w:ascii="Arial" w:eastAsia="Times New Roman" w:hAnsi="Arial" w:cs="Arial"/>
          <w:sz w:val="24"/>
          <w:szCs w:val="24"/>
        </w:rPr>
        <w:t>;</w:t>
      </w:r>
    </w:p>
    <w:p w:rsidR="00DD39BF" w:rsidRPr="00EA15A1" w:rsidRDefault="00DD39BF" w:rsidP="00DD39BF">
      <w:pPr>
        <w:spacing w:after="0" w:line="240" w:lineRule="auto"/>
        <w:jc w:val="both"/>
        <w:rPr>
          <w:rFonts w:ascii="Arial" w:eastAsia="Times New Roman" w:hAnsi="Arial" w:cs="Arial"/>
          <w:bCs/>
          <w:sz w:val="24"/>
          <w:szCs w:val="24"/>
        </w:rPr>
      </w:pPr>
      <w:r w:rsidRPr="00EA15A1">
        <w:rPr>
          <w:rFonts w:ascii="Arial" w:eastAsia="Times New Roman" w:hAnsi="Arial" w:cs="Arial"/>
          <w:sz w:val="24"/>
          <w:szCs w:val="24"/>
        </w:rPr>
        <w:t xml:space="preserve">Представление составляется лицами, его направляющими, на основании мониторинга достижений в профессиональной деятельности работников учреждений. </w:t>
      </w:r>
      <w:r w:rsidRPr="00EA15A1">
        <w:rPr>
          <w:rFonts w:ascii="Arial" w:eastAsia="Times New Roman" w:hAnsi="Arial" w:cs="Arial"/>
          <w:bCs/>
          <w:sz w:val="24"/>
          <w:szCs w:val="24"/>
        </w:rPr>
        <w:t>Комиссия</w:t>
      </w:r>
      <w:r w:rsidRPr="00EA15A1">
        <w:rPr>
          <w:rFonts w:ascii="Arial" w:eastAsia="Times New Roman" w:hAnsi="Arial" w:cs="Arial"/>
          <w:sz w:val="24"/>
          <w:szCs w:val="24"/>
        </w:rPr>
        <w:t xml:space="preserve"> по определению размеров стимулирующих выплат </w:t>
      </w:r>
      <w:r w:rsidRPr="00EA15A1">
        <w:rPr>
          <w:rFonts w:ascii="Arial" w:eastAsia="Times New Roman" w:hAnsi="Arial" w:cs="Arial"/>
          <w:bCs/>
          <w:sz w:val="24"/>
          <w:szCs w:val="24"/>
        </w:rPr>
        <w:t xml:space="preserve"> рассматривает </w:t>
      </w:r>
      <w:r w:rsidRPr="00EA15A1">
        <w:rPr>
          <w:rFonts w:ascii="Arial" w:eastAsia="Times New Roman" w:hAnsi="Arial" w:cs="Arial"/>
          <w:sz w:val="24"/>
          <w:szCs w:val="24"/>
        </w:rPr>
        <w:t>представления по определению размеров стимулирующих выплат работникам</w:t>
      </w:r>
      <w:r w:rsidRPr="00EA15A1">
        <w:rPr>
          <w:rFonts w:ascii="Arial" w:eastAsia="Times New Roman" w:hAnsi="Arial" w:cs="Arial"/>
          <w:bCs/>
          <w:sz w:val="24"/>
          <w:szCs w:val="24"/>
        </w:rPr>
        <w:t xml:space="preserve"> не реже одного раза в квартал (в отношении лиц поступающих на работу в учреждение – по мере необходимости). Рекомендации комиссии по определению размеров стимулирующих выплат направляются руководителю учреждения в течение трех дней с момента их принятия.</w:t>
      </w:r>
    </w:p>
    <w:p w:rsidR="00DD39BF" w:rsidRPr="00EA15A1" w:rsidRDefault="00DD39BF" w:rsidP="00DD39BF">
      <w:pPr>
        <w:spacing w:after="0" w:line="240" w:lineRule="auto"/>
        <w:jc w:val="both"/>
        <w:rPr>
          <w:rFonts w:ascii="Arial" w:eastAsia="Times New Roman" w:hAnsi="Arial" w:cs="Arial"/>
          <w:bCs/>
          <w:sz w:val="24"/>
          <w:szCs w:val="24"/>
        </w:rPr>
      </w:pPr>
      <w:r w:rsidRPr="00EA15A1">
        <w:rPr>
          <w:rFonts w:ascii="Arial" w:eastAsia="Times New Roman" w:hAnsi="Arial" w:cs="Arial"/>
          <w:bCs/>
          <w:sz w:val="24"/>
          <w:szCs w:val="24"/>
        </w:rPr>
        <w:t>Представление должно содержать сведения о достижении работником качественных и количественных показателей, установленных перечн</w:t>
      </w:r>
      <w:r w:rsidR="004F740D" w:rsidRPr="00EA15A1">
        <w:rPr>
          <w:rFonts w:ascii="Arial" w:eastAsia="Times New Roman" w:hAnsi="Arial" w:cs="Arial"/>
          <w:bCs/>
          <w:sz w:val="24"/>
          <w:szCs w:val="24"/>
        </w:rPr>
        <w:t xml:space="preserve">ем.                          </w:t>
      </w:r>
      <w:r w:rsidRPr="00EA15A1">
        <w:rPr>
          <w:rFonts w:ascii="Arial" w:eastAsia="Times New Roman" w:hAnsi="Arial" w:cs="Arial"/>
          <w:bCs/>
          <w:sz w:val="24"/>
          <w:szCs w:val="24"/>
        </w:rPr>
        <w:t>Представление составляется в свободной форме лицами, указанными в настоящем пункте, на основании письменного или устного обращения работника об установлении ему стимулирующих выплат.</w:t>
      </w:r>
    </w:p>
    <w:p w:rsidR="00DD39BF" w:rsidRPr="00EA15A1" w:rsidRDefault="00DD39BF" w:rsidP="00DD39BF">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3</w:t>
      </w:r>
      <w:r w:rsidR="00F007F4" w:rsidRPr="00EA15A1">
        <w:rPr>
          <w:rFonts w:ascii="Arial" w:eastAsia="Times New Roman" w:hAnsi="Arial" w:cs="Arial"/>
          <w:sz w:val="24"/>
          <w:szCs w:val="24"/>
        </w:rPr>
        <w:t>5</w:t>
      </w:r>
      <w:r w:rsidRPr="00EA15A1">
        <w:rPr>
          <w:rFonts w:ascii="Arial" w:eastAsia="Times New Roman" w:hAnsi="Arial" w:cs="Arial"/>
          <w:sz w:val="24"/>
          <w:szCs w:val="24"/>
        </w:rPr>
        <w:t xml:space="preserve">. </w:t>
      </w:r>
      <w:r w:rsidRPr="00EA15A1">
        <w:rPr>
          <w:rFonts w:ascii="Arial" w:eastAsia="Times New Roman" w:hAnsi="Arial" w:cs="Arial"/>
          <w:bCs/>
          <w:sz w:val="24"/>
          <w:szCs w:val="24"/>
        </w:rPr>
        <w:t>Выплаты стимулирующего характера (за исключением премиальных выплат) устанавливаются работнику руководителем учреждения при заключении трудового договора с учетом возлагаемых на него по трудовому договору обязанностей.</w:t>
      </w:r>
    </w:p>
    <w:p w:rsidR="00324AC5" w:rsidRPr="00EA15A1" w:rsidRDefault="00324AC5" w:rsidP="00995DA0">
      <w:pPr>
        <w:autoSpaceDE w:val="0"/>
        <w:autoSpaceDN w:val="0"/>
        <w:adjustRightInd w:val="0"/>
        <w:spacing w:after="0" w:line="240" w:lineRule="auto"/>
        <w:rPr>
          <w:rFonts w:ascii="Arial" w:eastAsia="Times New Roman" w:hAnsi="Arial" w:cs="Arial"/>
          <w:b/>
          <w:sz w:val="24"/>
          <w:szCs w:val="24"/>
        </w:rPr>
      </w:pPr>
    </w:p>
    <w:p w:rsidR="00324AC5" w:rsidRPr="00EA15A1" w:rsidRDefault="00324AC5" w:rsidP="00995DA0">
      <w:pPr>
        <w:autoSpaceDE w:val="0"/>
        <w:autoSpaceDN w:val="0"/>
        <w:adjustRightInd w:val="0"/>
        <w:spacing w:after="0" w:line="240" w:lineRule="auto"/>
        <w:ind w:firstLine="708"/>
        <w:jc w:val="center"/>
        <w:rPr>
          <w:rFonts w:ascii="Arial" w:eastAsia="Times New Roman" w:hAnsi="Arial" w:cs="Arial"/>
          <w:b/>
          <w:sz w:val="24"/>
          <w:szCs w:val="24"/>
        </w:rPr>
      </w:pPr>
      <w:r w:rsidRPr="00EA15A1">
        <w:rPr>
          <w:rFonts w:ascii="Arial" w:eastAsia="Times New Roman" w:hAnsi="Arial" w:cs="Arial"/>
          <w:b/>
          <w:sz w:val="24"/>
          <w:szCs w:val="24"/>
        </w:rPr>
        <w:t>Раздел I</w:t>
      </w:r>
      <w:r w:rsidRPr="00EA15A1">
        <w:rPr>
          <w:rFonts w:ascii="Arial" w:eastAsia="Times New Roman" w:hAnsi="Arial" w:cs="Arial"/>
          <w:b/>
          <w:sz w:val="24"/>
          <w:szCs w:val="24"/>
          <w:lang w:val="en-US"/>
        </w:rPr>
        <w:t>II</w:t>
      </w:r>
      <w:r w:rsidRPr="00EA15A1">
        <w:rPr>
          <w:rFonts w:ascii="Arial" w:eastAsia="Times New Roman" w:hAnsi="Arial" w:cs="Arial"/>
          <w:b/>
          <w:sz w:val="24"/>
          <w:szCs w:val="24"/>
        </w:rPr>
        <w:t>.</w:t>
      </w:r>
    </w:p>
    <w:p w:rsidR="00324AC5" w:rsidRPr="00EA15A1" w:rsidRDefault="00324AC5" w:rsidP="00995DA0">
      <w:pPr>
        <w:autoSpaceDE w:val="0"/>
        <w:autoSpaceDN w:val="0"/>
        <w:adjustRightInd w:val="0"/>
        <w:spacing w:after="0" w:line="240" w:lineRule="auto"/>
        <w:ind w:firstLine="708"/>
        <w:jc w:val="center"/>
        <w:rPr>
          <w:rFonts w:ascii="Arial" w:eastAsia="Times New Roman" w:hAnsi="Arial" w:cs="Arial"/>
          <w:b/>
          <w:sz w:val="24"/>
          <w:szCs w:val="24"/>
        </w:rPr>
      </w:pPr>
      <w:r w:rsidRPr="00EA15A1">
        <w:rPr>
          <w:rFonts w:ascii="Arial" w:eastAsia="Times New Roman" w:hAnsi="Arial" w:cs="Arial"/>
          <w:b/>
          <w:sz w:val="24"/>
          <w:szCs w:val="24"/>
        </w:rPr>
        <w:t>У</w:t>
      </w:r>
      <w:r w:rsidRPr="00EA15A1">
        <w:rPr>
          <w:rFonts w:ascii="Arial" w:eastAsia="Times New Roman" w:hAnsi="Arial" w:cs="Arial"/>
          <w:b/>
          <w:sz w:val="24"/>
          <w:szCs w:val="24"/>
          <w:lang w:val="en-US"/>
        </w:rPr>
        <w:t>C</w:t>
      </w:r>
      <w:r w:rsidRPr="00EA15A1">
        <w:rPr>
          <w:rFonts w:ascii="Arial" w:eastAsia="Times New Roman" w:hAnsi="Arial" w:cs="Arial"/>
          <w:b/>
          <w:sz w:val="24"/>
          <w:szCs w:val="24"/>
        </w:rPr>
        <w:t xml:space="preserve">ЛОВИЯ ОПЛАТЫ ТРУДА РУКОВОДИТЕЛЯ УЧРЕЖДЕНИЯ, ЕГО ЗАМЕСТИТЕЛЕЙ </w:t>
      </w:r>
    </w:p>
    <w:p w:rsidR="00324AC5" w:rsidRPr="00EA15A1" w:rsidRDefault="00324AC5" w:rsidP="00324AC5">
      <w:pPr>
        <w:widowControl w:val="0"/>
        <w:autoSpaceDE w:val="0"/>
        <w:autoSpaceDN w:val="0"/>
        <w:adjustRightInd w:val="0"/>
        <w:spacing w:after="0" w:line="240" w:lineRule="auto"/>
        <w:jc w:val="both"/>
        <w:rPr>
          <w:rFonts w:ascii="Arial" w:eastAsia="Times New Roman" w:hAnsi="Arial" w:cs="Arial"/>
          <w:color w:val="000000"/>
          <w:sz w:val="24"/>
          <w:szCs w:val="24"/>
        </w:rPr>
      </w:pPr>
      <w:r w:rsidRPr="00EA15A1">
        <w:rPr>
          <w:rFonts w:ascii="Arial" w:eastAsia="Times New Roman" w:hAnsi="Arial" w:cs="Arial"/>
          <w:color w:val="000000"/>
          <w:sz w:val="24"/>
          <w:szCs w:val="24"/>
        </w:rPr>
        <w:t>3</w:t>
      </w:r>
      <w:r w:rsidR="00F007F4" w:rsidRPr="00EA15A1">
        <w:rPr>
          <w:rFonts w:ascii="Arial" w:eastAsia="Times New Roman" w:hAnsi="Arial" w:cs="Arial"/>
          <w:color w:val="000000"/>
          <w:sz w:val="24"/>
          <w:szCs w:val="24"/>
        </w:rPr>
        <w:t>6</w:t>
      </w:r>
      <w:r w:rsidRPr="00EA15A1">
        <w:rPr>
          <w:rFonts w:ascii="Arial" w:eastAsia="Times New Roman" w:hAnsi="Arial" w:cs="Arial"/>
          <w:color w:val="000000"/>
          <w:sz w:val="24"/>
          <w:szCs w:val="24"/>
        </w:rPr>
        <w:t>. Настоящий раздел устанавливает условия оплаты труда руководителей учреждений, осуществляющих в соответствии с заключенными с ними трудовыми договорами функции руководства учреждениями, заместителей руководителей учреждений (далее – заместители руководителей).</w:t>
      </w:r>
    </w:p>
    <w:p w:rsidR="00324AC5" w:rsidRPr="00EA15A1" w:rsidRDefault="00B67D2C" w:rsidP="00324AC5">
      <w:pPr>
        <w:autoSpaceDE w:val="0"/>
        <w:autoSpaceDN w:val="0"/>
        <w:adjustRightInd w:val="0"/>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3</w:t>
      </w:r>
      <w:r w:rsidR="00F007F4" w:rsidRPr="00EA15A1">
        <w:rPr>
          <w:rFonts w:ascii="Arial" w:eastAsia="Times New Roman" w:hAnsi="Arial" w:cs="Arial"/>
          <w:sz w:val="24"/>
          <w:szCs w:val="24"/>
        </w:rPr>
        <w:t>7</w:t>
      </w:r>
      <w:r w:rsidR="00324AC5" w:rsidRPr="00EA15A1">
        <w:rPr>
          <w:rFonts w:ascii="Arial" w:eastAsia="Times New Roman" w:hAnsi="Arial" w:cs="Arial"/>
          <w:sz w:val="24"/>
          <w:szCs w:val="24"/>
        </w:rPr>
        <w:t xml:space="preserve">. </w:t>
      </w:r>
      <w:r w:rsidR="00324AC5" w:rsidRPr="00EA15A1">
        <w:rPr>
          <w:rFonts w:ascii="Arial" w:eastAsia="Times New Roman" w:hAnsi="Arial" w:cs="Arial"/>
          <w:sz w:val="24"/>
          <w:szCs w:val="24"/>
          <w:u w:val="single"/>
        </w:rPr>
        <w:t>Должностной оклад руководителя</w:t>
      </w:r>
      <w:r w:rsidR="00324AC5" w:rsidRPr="00EA15A1">
        <w:rPr>
          <w:rFonts w:ascii="Arial" w:eastAsia="Times New Roman" w:hAnsi="Arial" w:cs="Arial"/>
          <w:sz w:val="24"/>
          <w:szCs w:val="24"/>
        </w:rPr>
        <w:t xml:space="preserve"> учреждения, определяемый трудовым договором, не может составлять более </w:t>
      </w:r>
      <w:r w:rsidR="00324AC5" w:rsidRPr="00EA15A1">
        <w:rPr>
          <w:rFonts w:ascii="Arial" w:eastAsia="Times New Roman" w:hAnsi="Arial" w:cs="Arial"/>
          <w:b/>
          <w:sz w:val="24"/>
          <w:szCs w:val="24"/>
        </w:rPr>
        <w:t>3</w:t>
      </w:r>
      <w:r w:rsidR="00324AC5" w:rsidRPr="00EA15A1">
        <w:rPr>
          <w:rFonts w:ascii="Arial" w:eastAsia="Times New Roman" w:hAnsi="Arial" w:cs="Arial"/>
          <w:sz w:val="24"/>
          <w:szCs w:val="24"/>
        </w:rPr>
        <w:t xml:space="preserve"> размеров средней заработной платы работников возглавляемого им учреждения, занимающих должности основного персонала. Основанием для установления кратности должностного оклада служат критерии оценки деятельности руководителей учреждений установленные  в соответствии с  Приложением  №4  к  настоящему Положению.</w:t>
      </w:r>
    </w:p>
    <w:p w:rsidR="00324AC5" w:rsidRPr="00EA15A1" w:rsidRDefault="00324AC5" w:rsidP="00324AC5">
      <w:pPr>
        <w:autoSpaceDE w:val="0"/>
        <w:autoSpaceDN w:val="0"/>
        <w:adjustRightInd w:val="0"/>
        <w:spacing w:after="0" w:line="240" w:lineRule="auto"/>
        <w:ind w:firstLine="540"/>
        <w:jc w:val="both"/>
        <w:rPr>
          <w:rFonts w:ascii="Arial" w:eastAsia="Times New Roman" w:hAnsi="Arial" w:cs="Arial"/>
          <w:sz w:val="24"/>
          <w:szCs w:val="24"/>
        </w:rPr>
      </w:pPr>
      <w:r w:rsidRPr="00EA15A1">
        <w:rPr>
          <w:rFonts w:ascii="Arial" w:eastAsia="Times New Roman" w:hAnsi="Arial" w:cs="Arial"/>
          <w:sz w:val="24"/>
          <w:szCs w:val="24"/>
        </w:rPr>
        <w:t>К основному персоналу учреждения относятся работники, непосредственно обеспечивающие выполнение основных функций, для реализации которых создано учреждение. Перечни должностей работников учреждения, относимых к основному персоналу для расчета средней заработной платы и определения размера должностного оклада руководителя по видам экономической деятельности учреждений, установлены  в соответствии с приложением 2 к настоящему Положению.</w:t>
      </w:r>
    </w:p>
    <w:p w:rsidR="00324AC5" w:rsidRPr="00EA15A1" w:rsidRDefault="008E309B" w:rsidP="00324AC5">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3</w:t>
      </w:r>
      <w:r w:rsidR="00F007F4" w:rsidRPr="00EA15A1">
        <w:rPr>
          <w:rFonts w:ascii="Arial" w:eastAsia="Times New Roman" w:hAnsi="Arial" w:cs="Arial"/>
          <w:sz w:val="24"/>
          <w:szCs w:val="24"/>
        </w:rPr>
        <w:t>8</w:t>
      </w:r>
      <w:r w:rsidR="00324AC5" w:rsidRPr="00EA15A1">
        <w:rPr>
          <w:rFonts w:ascii="Arial" w:eastAsia="Times New Roman" w:hAnsi="Arial" w:cs="Arial"/>
          <w:sz w:val="24"/>
          <w:szCs w:val="24"/>
        </w:rPr>
        <w:t>. Порядок исчисления размера средней заработной платы для определения размеров должностных окладов руководителей учреждений определен на основе Приказа министерства экономического развития, труда, науки и высшей школы Иркутской области от 11 февраля 2010 года № 7-мпр «Об утверждении Порядка исчисления размера средней заработной платы для определения размеров должностных окладов руководителей государственных учреждений Иркутской области».</w:t>
      </w:r>
    </w:p>
    <w:p w:rsidR="00324AC5" w:rsidRPr="00EA15A1" w:rsidRDefault="00324AC5" w:rsidP="00324AC5">
      <w:pPr>
        <w:autoSpaceDE w:val="0"/>
        <w:autoSpaceDN w:val="0"/>
        <w:adjustRightInd w:val="0"/>
        <w:spacing w:after="0" w:line="240" w:lineRule="auto"/>
        <w:ind w:firstLine="709"/>
        <w:jc w:val="both"/>
        <w:rPr>
          <w:rFonts w:ascii="Arial" w:eastAsia="Times New Roman" w:hAnsi="Arial" w:cs="Arial"/>
          <w:sz w:val="24"/>
          <w:szCs w:val="24"/>
        </w:rPr>
      </w:pPr>
      <w:r w:rsidRPr="00EA15A1">
        <w:rPr>
          <w:rFonts w:ascii="Arial" w:eastAsia="Times New Roman" w:hAnsi="Arial" w:cs="Arial"/>
          <w:sz w:val="24"/>
          <w:szCs w:val="24"/>
        </w:rPr>
        <w:t>При расчете средней заработной платы руководителя учреждения учитываются должностные оклады (ставки) и выплаты стимулирующего характера работников основного персонала учреждения.</w:t>
      </w:r>
    </w:p>
    <w:p w:rsidR="00324AC5" w:rsidRPr="00EA15A1" w:rsidRDefault="00F007F4" w:rsidP="00324AC5">
      <w:pPr>
        <w:autoSpaceDE w:val="0"/>
        <w:autoSpaceDN w:val="0"/>
        <w:adjustRightInd w:val="0"/>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lastRenderedPageBreak/>
        <w:t>39</w:t>
      </w:r>
      <w:r w:rsidR="00324AC5" w:rsidRPr="00EA15A1">
        <w:rPr>
          <w:rFonts w:ascii="Arial" w:eastAsia="Times New Roman" w:hAnsi="Arial" w:cs="Arial"/>
          <w:sz w:val="24"/>
          <w:szCs w:val="24"/>
        </w:rPr>
        <w:t>. Работникам, вновь назначаемым на должности руководителей учреждений, не имеющим квалификационной категории, должностной оклад устанавливается в размере не менее 1,5 размеров средней заработной платы работников возглавляемого им учреждения, занимающих должности основного персонала.</w:t>
      </w:r>
    </w:p>
    <w:p w:rsidR="00324AC5" w:rsidRPr="00EA15A1" w:rsidRDefault="00324AC5" w:rsidP="00324AC5">
      <w:pPr>
        <w:autoSpaceDE w:val="0"/>
        <w:autoSpaceDN w:val="0"/>
        <w:adjustRightInd w:val="0"/>
        <w:spacing w:after="0" w:line="240" w:lineRule="auto"/>
        <w:ind w:firstLine="540"/>
        <w:jc w:val="both"/>
        <w:rPr>
          <w:rFonts w:ascii="Arial" w:eastAsia="Times New Roman" w:hAnsi="Arial" w:cs="Arial"/>
          <w:sz w:val="24"/>
          <w:szCs w:val="24"/>
        </w:rPr>
      </w:pPr>
      <w:r w:rsidRPr="00EA15A1">
        <w:rPr>
          <w:rFonts w:ascii="Arial" w:eastAsia="Times New Roman" w:hAnsi="Arial" w:cs="Arial"/>
          <w:sz w:val="24"/>
          <w:szCs w:val="24"/>
        </w:rPr>
        <w:t>Изменение должностного оклада руководителя учреждения, осуществляется не ранее, чем через 1 год с момента назначения на должность с учетом результатов работы учреждения.</w:t>
      </w:r>
    </w:p>
    <w:p w:rsidR="00324AC5" w:rsidRPr="00EA15A1" w:rsidRDefault="00DF5F5F" w:rsidP="00324AC5">
      <w:pPr>
        <w:autoSpaceDE w:val="0"/>
        <w:autoSpaceDN w:val="0"/>
        <w:adjustRightInd w:val="0"/>
        <w:spacing w:after="0" w:line="240" w:lineRule="auto"/>
        <w:jc w:val="both"/>
        <w:rPr>
          <w:rFonts w:ascii="Arial" w:eastAsia="Times New Roman" w:hAnsi="Arial" w:cs="Arial"/>
          <w:color w:val="000000"/>
          <w:sz w:val="24"/>
          <w:szCs w:val="24"/>
        </w:rPr>
      </w:pPr>
      <w:r w:rsidRPr="00EA15A1">
        <w:rPr>
          <w:rFonts w:ascii="Arial" w:eastAsia="Times New Roman" w:hAnsi="Arial" w:cs="Arial"/>
          <w:sz w:val="24"/>
          <w:szCs w:val="24"/>
        </w:rPr>
        <w:t>40</w:t>
      </w:r>
      <w:r w:rsidR="00324AC5" w:rsidRPr="00EA15A1">
        <w:rPr>
          <w:rFonts w:ascii="Arial" w:eastAsia="Times New Roman" w:hAnsi="Arial" w:cs="Arial"/>
          <w:sz w:val="24"/>
          <w:szCs w:val="24"/>
        </w:rPr>
        <w:t xml:space="preserve">. </w:t>
      </w:r>
      <w:r w:rsidR="00324AC5" w:rsidRPr="00EA15A1">
        <w:rPr>
          <w:rFonts w:ascii="Arial" w:eastAsia="Times New Roman" w:hAnsi="Arial" w:cs="Arial"/>
          <w:sz w:val="24"/>
          <w:szCs w:val="24"/>
          <w:u w:val="single"/>
        </w:rPr>
        <w:t>Должностные оклады заместителей руководителей</w:t>
      </w:r>
      <w:r w:rsidR="00324AC5" w:rsidRPr="00EA15A1">
        <w:rPr>
          <w:rFonts w:ascii="Arial" w:eastAsia="Times New Roman" w:hAnsi="Arial" w:cs="Arial"/>
          <w:sz w:val="24"/>
          <w:szCs w:val="24"/>
        </w:rPr>
        <w:t xml:space="preserve"> устанавливаются на </w:t>
      </w:r>
      <w:r w:rsidR="00324AC5" w:rsidRPr="00EA15A1">
        <w:rPr>
          <w:rFonts w:ascii="Arial" w:eastAsia="Times New Roman" w:hAnsi="Arial" w:cs="Arial"/>
          <w:b/>
          <w:sz w:val="24"/>
          <w:szCs w:val="24"/>
        </w:rPr>
        <w:t>10-50</w:t>
      </w:r>
      <w:r w:rsidR="00324AC5" w:rsidRPr="00EA15A1">
        <w:rPr>
          <w:rFonts w:ascii="Arial" w:eastAsia="Times New Roman" w:hAnsi="Arial" w:cs="Arial"/>
          <w:sz w:val="24"/>
          <w:szCs w:val="24"/>
        </w:rPr>
        <w:t xml:space="preserve"> процентов </w:t>
      </w:r>
      <w:r w:rsidR="00324AC5" w:rsidRPr="00EA15A1">
        <w:rPr>
          <w:rFonts w:ascii="Arial" w:eastAsia="Times New Roman" w:hAnsi="Arial" w:cs="Arial"/>
          <w:sz w:val="24"/>
          <w:szCs w:val="24"/>
          <w:u w:val="single"/>
        </w:rPr>
        <w:t>ниже</w:t>
      </w:r>
      <w:r w:rsidR="00324AC5" w:rsidRPr="00EA15A1">
        <w:rPr>
          <w:rFonts w:ascii="Arial" w:eastAsia="Times New Roman" w:hAnsi="Arial" w:cs="Arial"/>
          <w:sz w:val="24"/>
          <w:szCs w:val="24"/>
        </w:rPr>
        <w:t xml:space="preserve"> должностных окладов руководителей соответствующих учреждений в </w:t>
      </w:r>
      <w:r w:rsidR="00324AC5" w:rsidRPr="00EA15A1">
        <w:rPr>
          <w:rFonts w:ascii="Arial" w:eastAsia="Times New Roman" w:hAnsi="Arial" w:cs="Arial"/>
          <w:color w:val="000000"/>
          <w:sz w:val="24"/>
          <w:szCs w:val="24"/>
        </w:rPr>
        <w:t xml:space="preserve">зависимости от объема выполняемой работы и сложности исполнения должностных обязанностей: </w:t>
      </w:r>
    </w:p>
    <w:p w:rsidR="00324AC5" w:rsidRPr="00EA15A1" w:rsidRDefault="00324AC5" w:rsidP="00324AC5">
      <w:pPr>
        <w:autoSpaceDE w:val="0"/>
        <w:autoSpaceDN w:val="0"/>
        <w:adjustRightInd w:val="0"/>
        <w:spacing w:after="0" w:line="240" w:lineRule="auto"/>
        <w:ind w:firstLine="540"/>
        <w:jc w:val="both"/>
        <w:rPr>
          <w:rFonts w:ascii="Arial" w:eastAsia="Times New Roman" w:hAnsi="Arial" w:cs="Arial"/>
          <w:sz w:val="24"/>
          <w:szCs w:val="24"/>
        </w:rPr>
      </w:pPr>
      <w:r w:rsidRPr="00EA15A1">
        <w:rPr>
          <w:rFonts w:ascii="Arial" w:eastAsia="Times New Roman" w:hAnsi="Arial" w:cs="Arial"/>
          <w:color w:val="000000"/>
          <w:sz w:val="24"/>
          <w:szCs w:val="24"/>
        </w:rPr>
        <w:t xml:space="preserve">-должностной оклад заместителя руководителя по основной (уставной) деятельности устанавливается на 10-30 процентов </w:t>
      </w:r>
      <w:r w:rsidRPr="00EA15A1">
        <w:rPr>
          <w:rFonts w:ascii="Arial" w:eastAsia="Times New Roman" w:hAnsi="Arial" w:cs="Arial"/>
          <w:sz w:val="24"/>
          <w:szCs w:val="24"/>
          <w:u w:val="single"/>
        </w:rPr>
        <w:t>ниже</w:t>
      </w:r>
      <w:r w:rsidRPr="00EA15A1">
        <w:rPr>
          <w:rFonts w:ascii="Arial" w:eastAsia="Times New Roman" w:hAnsi="Arial" w:cs="Arial"/>
          <w:sz w:val="24"/>
          <w:szCs w:val="24"/>
        </w:rPr>
        <w:t xml:space="preserve"> должностного оклада руководителя, в зависимости от объема выполняемой работы;</w:t>
      </w:r>
    </w:p>
    <w:p w:rsidR="00324AC5" w:rsidRPr="00EA15A1" w:rsidRDefault="00324AC5" w:rsidP="00324AC5">
      <w:pPr>
        <w:autoSpaceDE w:val="0"/>
        <w:autoSpaceDN w:val="0"/>
        <w:adjustRightInd w:val="0"/>
        <w:spacing w:after="0" w:line="240" w:lineRule="auto"/>
        <w:ind w:firstLine="540"/>
        <w:jc w:val="both"/>
        <w:rPr>
          <w:rFonts w:ascii="Arial" w:eastAsia="Times New Roman" w:hAnsi="Arial" w:cs="Arial"/>
          <w:sz w:val="24"/>
          <w:szCs w:val="24"/>
        </w:rPr>
      </w:pPr>
      <w:r w:rsidRPr="00EA15A1">
        <w:rPr>
          <w:rFonts w:ascii="Arial" w:eastAsia="Times New Roman" w:hAnsi="Arial" w:cs="Arial"/>
          <w:color w:val="000000"/>
          <w:sz w:val="24"/>
          <w:szCs w:val="24"/>
        </w:rPr>
        <w:t xml:space="preserve">-должностной оклад заместителя руководителя по хозяйственной деятельности устанавливается на 40-50 процентов </w:t>
      </w:r>
      <w:r w:rsidRPr="00EA15A1">
        <w:rPr>
          <w:rFonts w:ascii="Arial" w:eastAsia="Times New Roman" w:hAnsi="Arial" w:cs="Arial"/>
          <w:sz w:val="24"/>
          <w:szCs w:val="24"/>
          <w:u w:val="single"/>
        </w:rPr>
        <w:t>ниже</w:t>
      </w:r>
      <w:r w:rsidRPr="00EA15A1">
        <w:rPr>
          <w:rFonts w:ascii="Arial" w:eastAsia="Times New Roman" w:hAnsi="Arial" w:cs="Arial"/>
          <w:sz w:val="24"/>
          <w:szCs w:val="24"/>
        </w:rPr>
        <w:t xml:space="preserve"> должностного оклада руководителя;</w:t>
      </w:r>
    </w:p>
    <w:p w:rsidR="00324AC5" w:rsidRPr="00EA15A1" w:rsidRDefault="00324AC5" w:rsidP="00324AC5">
      <w:pPr>
        <w:autoSpaceDE w:val="0"/>
        <w:autoSpaceDN w:val="0"/>
        <w:adjustRightInd w:val="0"/>
        <w:spacing w:after="0" w:line="240" w:lineRule="auto"/>
        <w:jc w:val="both"/>
        <w:rPr>
          <w:rFonts w:ascii="Arial" w:eastAsia="Times New Roman" w:hAnsi="Arial" w:cs="Arial"/>
          <w:color w:val="000000"/>
          <w:sz w:val="24"/>
          <w:szCs w:val="24"/>
        </w:rPr>
      </w:pPr>
      <w:r w:rsidRPr="00EA15A1">
        <w:rPr>
          <w:rFonts w:ascii="Arial" w:eastAsia="Times New Roman" w:hAnsi="Arial" w:cs="Arial"/>
          <w:color w:val="000000"/>
          <w:sz w:val="24"/>
          <w:szCs w:val="24"/>
        </w:rPr>
        <w:t>4</w:t>
      </w:r>
      <w:r w:rsidR="00DF5F5F" w:rsidRPr="00EA15A1">
        <w:rPr>
          <w:rFonts w:ascii="Arial" w:eastAsia="Times New Roman" w:hAnsi="Arial" w:cs="Arial"/>
          <w:color w:val="000000"/>
          <w:sz w:val="24"/>
          <w:szCs w:val="24"/>
        </w:rPr>
        <w:t>1</w:t>
      </w:r>
      <w:r w:rsidRPr="00EA15A1">
        <w:rPr>
          <w:rFonts w:ascii="Arial" w:eastAsia="Times New Roman" w:hAnsi="Arial" w:cs="Arial"/>
          <w:color w:val="000000"/>
          <w:sz w:val="24"/>
          <w:szCs w:val="24"/>
        </w:rPr>
        <w:t>. Руководителям учреждений и заместителям руководителей устанавливаются следующие стимулирующие выплаты, предусмотренные пунктом 27 настоящего Положения:</w:t>
      </w:r>
    </w:p>
    <w:p w:rsidR="00324AC5" w:rsidRPr="00EA15A1" w:rsidRDefault="00324AC5" w:rsidP="00324AC5">
      <w:pPr>
        <w:autoSpaceDE w:val="0"/>
        <w:autoSpaceDN w:val="0"/>
        <w:adjustRightInd w:val="0"/>
        <w:spacing w:after="0" w:line="240" w:lineRule="auto"/>
        <w:ind w:firstLine="540"/>
        <w:jc w:val="both"/>
        <w:rPr>
          <w:rFonts w:ascii="Arial" w:eastAsia="Times New Roman" w:hAnsi="Arial" w:cs="Arial"/>
          <w:color w:val="000000"/>
          <w:sz w:val="24"/>
          <w:szCs w:val="24"/>
        </w:rPr>
      </w:pPr>
      <w:r w:rsidRPr="00EA15A1">
        <w:rPr>
          <w:rFonts w:ascii="Arial" w:eastAsia="Times New Roman" w:hAnsi="Arial" w:cs="Arial"/>
          <w:bCs/>
          <w:sz w:val="24"/>
          <w:szCs w:val="24"/>
        </w:rPr>
        <w:t>в)  выплата за непрерывный стаж  работы  (выслугу лет);</w:t>
      </w:r>
    </w:p>
    <w:p w:rsidR="00324AC5" w:rsidRPr="00EA15A1" w:rsidRDefault="00324AC5" w:rsidP="00324AC5">
      <w:pPr>
        <w:spacing w:after="0" w:line="240" w:lineRule="auto"/>
        <w:ind w:firstLine="540"/>
        <w:jc w:val="both"/>
        <w:rPr>
          <w:rFonts w:ascii="Arial" w:eastAsia="Times New Roman" w:hAnsi="Arial" w:cs="Arial"/>
          <w:sz w:val="24"/>
          <w:szCs w:val="24"/>
        </w:rPr>
      </w:pPr>
      <w:r w:rsidRPr="00EA15A1">
        <w:rPr>
          <w:rFonts w:ascii="Arial" w:eastAsia="Times New Roman" w:hAnsi="Arial" w:cs="Arial"/>
          <w:sz w:val="24"/>
          <w:szCs w:val="24"/>
        </w:rPr>
        <w:t>г) премиальные выплаты по итогам работы.</w:t>
      </w:r>
      <w:r w:rsidRPr="00EA15A1">
        <w:rPr>
          <w:rFonts w:ascii="Arial" w:eastAsia="Times New Roman" w:hAnsi="Arial" w:cs="Arial"/>
          <w:bCs/>
          <w:sz w:val="24"/>
          <w:szCs w:val="24"/>
        </w:rPr>
        <w:t xml:space="preserve">        </w:t>
      </w:r>
    </w:p>
    <w:p w:rsidR="00324AC5" w:rsidRPr="00EA15A1" w:rsidRDefault="00324AC5" w:rsidP="00324AC5">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4</w:t>
      </w:r>
      <w:r w:rsidR="00DF5F5F" w:rsidRPr="00EA15A1">
        <w:rPr>
          <w:rFonts w:ascii="Arial" w:eastAsia="Times New Roman" w:hAnsi="Arial" w:cs="Arial"/>
          <w:sz w:val="24"/>
          <w:szCs w:val="24"/>
        </w:rPr>
        <w:t>2</w:t>
      </w:r>
      <w:r w:rsidRPr="00EA15A1">
        <w:rPr>
          <w:rFonts w:ascii="Arial" w:eastAsia="Times New Roman" w:hAnsi="Arial" w:cs="Arial"/>
          <w:sz w:val="24"/>
          <w:szCs w:val="24"/>
        </w:rPr>
        <w:t>. Размеры стимулирующих выплат  руководителю учреждения (за исключением премиальных выплат) определяются в заключаемом с руководителем учреждения трудовом договоре, исходя из критериев и показателей  результативности и качества профессиональной деятельности руководителей в Приложении №4 к настоящему Положению.</w:t>
      </w:r>
    </w:p>
    <w:p w:rsidR="00324AC5" w:rsidRPr="00EA15A1" w:rsidRDefault="00324AC5" w:rsidP="00324AC5">
      <w:pPr>
        <w:spacing w:after="0" w:line="240" w:lineRule="auto"/>
        <w:ind w:firstLine="540"/>
        <w:jc w:val="both"/>
        <w:rPr>
          <w:rFonts w:ascii="Arial" w:eastAsia="Times New Roman" w:hAnsi="Arial" w:cs="Arial"/>
          <w:sz w:val="24"/>
          <w:szCs w:val="24"/>
        </w:rPr>
      </w:pPr>
      <w:r w:rsidRPr="00EA15A1">
        <w:rPr>
          <w:rFonts w:ascii="Arial" w:eastAsia="Times New Roman" w:hAnsi="Arial" w:cs="Arial"/>
          <w:sz w:val="24"/>
          <w:szCs w:val="24"/>
        </w:rPr>
        <w:t xml:space="preserve">Компенсационные выплаты руководителю учреждения определяются в заключаемом с ним трудовом договоре в соответствии с подразделом 2 раздела </w:t>
      </w:r>
      <w:r w:rsidRPr="00EA15A1">
        <w:rPr>
          <w:rFonts w:ascii="Arial" w:eastAsia="Times New Roman" w:hAnsi="Arial" w:cs="Arial"/>
          <w:sz w:val="24"/>
          <w:szCs w:val="24"/>
          <w:lang w:val="en-US"/>
        </w:rPr>
        <w:t>II</w:t>
      </w:r>
      <w:r w:rsidRPr="00EA15A1">
        <w:rPr>
          <w:rFonts w:ascii="Arial" w:eastAsia="Times New Roman" w:hAnsi="Arial" w:cs="Arial"/>
          <w:sz w:val="24"/>
          <w:szCs w:val="24"/>
        </w:rPr>
        <w:t xml:space="preserve"> настоящего Положения.</w:t>
      </w:r>
    </w:p>
    <w:p w:rsidR="00324AC5" w:rsidRPr="00EA15A1" w:rsidRDefault="00324AC5" w:rsidP="00324AC5">
      <w:pPr>
        <w:autoSpaceDE w:val="0"/>
        <w:autoSpaceDN w:val="0"/>
        <w:adjustRightInd w:val="0"/>
        <w:spacing w:after="0" w:line="240" w:lineRule="auto"/>
        <w:jc w:val="both"/>
        <w:outlineLvl w:val="1"/>
        <w:rPr>
          <w:rFonts w:ascii="Arial" w:eastAsia="Times New Roman" w:hAnsi="Arial" w:cs="Arial"/>
          <w:b/>
          <w:sz w:val="24"/>
          <w:szCs w:val="24"/>
        </w:rPr>
      </w:pPr>
      <w:r w:rsidRPr="00EA15A1">
        <w:rPr>
          <w:rFonts w:ascii="Arial" w:eastAsia="Times New Roman" w:hAnsi="Arial" w:cs="Arial"/>
          <w:sz w:val="24"/>
          <w:szCs w:val="24"/>
        </w:rPr>
        <w:t>4</w:t>
      </w:r>
      <w:r w:rsidR="008E309B" w:rsidRPr="00EA15A1">
        <w:rPr>
          <w:rFonts w:ascii="Arial" w:eastAsia="Times New Roman" w:hAnsi="Arial" w:cs="Arial"/>
          <w:sz w:val="24"/>
          <w:szCs w:val="24"/>
        </w:rPr>
        <w:t>4</w:t>
      </w:r>
      <w:r w:rsidRPr="00EA15A1">
        <w:rPr>
          <w:rFonts w:ascii="Arial" w:eastAsia="Times New Roman" w:hAnsi="Arial" w:cs="Arial"/>
          <w:sz w:val="24"/>
          <w:szCs w:val="24"/>
        </w:rPr>
        <w:t xml:space="preserve">. Размеры, порядок и условия выплат стимулирующего характера  и размеры выплат компенсационного характера заместителю руководителя  устанавливает руководитель учреждения в соответствии с подразделами 2 и 3 раздела </w:t>
      </w:r>
      <w:r w:rsidRPr="00EA15A1">
        <w:rPr>
          <w:rFonts w:ascii="Arial" w:eastAsia="Times New Roman" w:hAnsi="Arial" w:cs="Arial"/>
          <w:sz w:val="24"/>
          <w:szCs w:val="24"/>
          <w:lang w:val="en-US"/>
        </w:rPr>
        <w:t>II</w:t>
      </w:r>
      <w:r w:rsidRPr="00EA15A1">
        <w:rPr>
          <w:rFonts w:ascii="Arial" w:eastAsia="Times New Roman" w:hAnsi="Arial" w:cs="Arial"/>
          <w:sz w:val="24"/>
          <w:szCs w:val="24"/>
        </w:rPr>
        <w:t xml:space="preserve"> настоящего Положения. </w:t>
      </w:r>
    </w:p>
    <w:p w:rsidR="00324AC5" w:rsidRPr="00EA15A1" w:rsidRDefault="00324AC5" w:rsidP="00324AC5">
      <w:pPr>
        <w:spacing w:after="0" w:line="240" w:lineRule="auto"/>
        <w:ind w:firstLine="709"/>
        <w:jc w:val="center"/>
        <w:rPr>
          <w:rFonts w:ascii="Arial" w:eastAsia="Times New Roman" w:hAnsi="Arial" w:cs="Arial"/>
          <w:b/>
          <w:sz w:val="24"/>
          <w:szCs w:val="24"/>
        </w:rPr>
      </w:pPr>
    </w:p>
    <w:p w:rsidR="00324AC5" w:rsidRPr="00EA15A1" w:rsidRDefault="00324AC5" w:rsidP="00324AC5">
      <w:pPr>
        <w:spacing w:after="0" w:line="240" w:lineRule="auto"/>
        <w:ind w:firstLine="709"/>
        <w:jc w:val="center"/>
        <w:rPr>
          <w:rFonts w:ascii="Arial" w:eastAsia="Times New Roman" w:hAnsi="Arial" w:cs="Arial"/>
          <w:b/>
          <w:sz w:val="24"/>
          <w:szCs w:val="24"/>
        </w:rPr>
      </w:pPr>
      <w:r w:rsidRPr="00EA15A1">
        <w:rPr>
          <w:rFonts w:ascii="Arial" w:eastAsia="Times New Roman" w:hAnsi="Arial" w:cs="Arial"/>
          <w:b/>
          <w:sz w:val="24"/>
          <w:szCs w:val="24"/>
        </w:rPr>
        <w:t xml:space="preserve">Раздел </w:t>
      </w:r>
      <w:r w:rsidRPr="00EA15A1">
        <w:rPr>
          <w:rFonts w:ascii="Arial" w:eastAsia="Times New Roman" w:hAnsi="Arial" w:cs="Arial"/>
          <w:b/>
          <w:sz w:val="24"/>
          <w:szCs w:val="24"/>
          <w:lang w:val="en-US"/>
        </w:rPr>
        <w:t>IV</w:t>
      </w:r>
      <w:r w:rsidRPr="00EA15A1">
        <w:rPr>
          <w:rFonts w:ascii="Arial" w:eastAsia="Times New Roman" w:hAnsi="Arial" w:cs="Arial"/>
          <w:b/>
          <w:sz w:val="24"/>
          <w:szCs w:val="24"/>
        </w:rPr>
        <w:t>.</w:t>
      </w:r>
    </w:p>
    <w:p w:rsidR="00324AC5" w:rsidRPr="00EA15A1" w:rsidRDefault="00324AC5" w:rsidP="00324AC5">
      <w:pPr>
        <w:spacing w:after="0" w:line="240" w:lineRule="auto"/>
        <w:ind w:firstLine="709"/>
        <w:jc w:val="center"/>
        <w:rPr>
          <w:rFonts w:ascii="Arial" w:eastAsia="Times New Roman" w:hAnsi="Arial" w:cs="Arial"/>
          <w:b/>
          <w:sz w:val="24"/>
          <w:szCs w:val="24"/>
        </w:rPr>
      </w:pPr>
      <w:r w:rsidRPr="00EA15A1">
        <w:rPr>
          <w:rFonts w:ascii="Arial" w:eastAsia="Times New Roman" w:hAnsi="Arial" w:cs="Arial"/>
          <w:b/>
          <w:sz w:val="24"/>
          <w:szCs w:val="24"/>
        </w:rPr>
        <w:t>ДРУГИЕ ВОПРОСЫ ОПЛАТЫ ТРУДА</w:t>
      </w:r>
    </w:p>
    <w:p w:rsidR="00F84A82" w:rsidRPr="00EA15A1" w:rsidRDefault="00F84A82" w:rsidP="00F84A82">
      <w:pPr>
        <w:autoSpaceDE w:val="0"/>
        <w:autoSpaceDN w:val="0"/>
        <w:adjustRightInd w:val="0"/>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 xml:space="preserve">45. </w:t>
      </w:r>
      <w:r w:rsidRPr="00EA15A1">
        <w:rPr>
          <w:rFonts w:ascii="Arial" w:eastAsia="Times New Roman" w:hAnsi="Arial" w:cs="Arial"/>
          <w:b/>
          <w:sz w:val="24"/>
          <w:szCs w:val="24"/>
        </w:rPr>
        <w:t>Персональный повышающий коэффициент</w:t>
      </w:r>
      <w:r w:rsidRPr="00EA15A1">
        <w:rPr>
          <w:rFonts w:ascii="Arial" w:eastAsia="Times New Roman" w:hAnsi="Arial" w:cs="Arial"/>
          <w:sz w:val="24"/>
          <w:szCs w:val="24"/>
        </w:rPr>
        <w:t xml:space="preserve"> к минимальным окладам  может быть установлен отдельным категориям работников (далее – персональный повышающий коэффициент):</w:t>
      </w:r>
    </w:p>
    <w:p w:rsidR="00F84A82" w:rsidRPr="00EA15A1" w:rsidRDefault="00F84A82" w:rsidP="00F84A82">
      <w:pPr>
        <w:autoSpaceDE w:val="0"/>
        <w:autoSpaceDN w:val="0"/>
        <w:adjustRightInd w:val="0"/>
        <w:spacing w:after="0" w:line="240" w:lineRule="auto"/>
        <w:ind w:firstLine="540"/>
        <w:jc w:val="both"/>
        <w:outlineLvl w:val="0"/>
        <w:rPr>
          <w:rFonts w:ascii="Arial" w:eastAsia="Times New Roman" w:hAnsi="Arial" w:cs="Arial"/>
          <w:sz w:val="24"/>
          <w:szCs w:val="24"/>
          <w:u w:val="single"/>
        </w:rPr>
      </w:pPr>
      <w:r w:rsidRPr="00EA15A1">
        <w:rPr>
          <w:rFonts w:ascii="Arial" w:eastAsia="Times New Roman" w:hAnsi="Arial" w:cs="Arial"/>
          <w:sz w:val="24"/>
          <w:szCs w:val="24"/>
        </w:rPr>
        <w:tab/>
        <w:t xml:space="preserve">а) </w:t>
      </w:r>
      <w:r w:rsidRPr="00EA15A1">
        <w:rPr>
          <w:rFonts w:ascii="Arial" w:eastAsia="Times New Roman" w:hAnsi="Arial" w:cs="Arial"/>
          <w:sz w:val="24"/>
          <w:szCs w:val="24"/>
          <w:u w:val="single"/>
        </w:rPr>
        <w:t>за работу с одаренными детьми и талантливой молодежью</w:t>
      </w:r>
      <w:r w:rsidRPr="00EA15A1">
        <w:rPr>
          <w:rFonts w:ascii="Arial" w:eastAsia="Times New Roman" w:hAnsi="Arial" w:cs="Arial"/>
          <w:sz w:val="24"/>
          <w:szCs w:val="24"/>
        </w:rPr>
        <w:t xml:space="preserve">, а также с </w:t>
      </w:r>
      <w:r w:rsidRPr="00EA15A1">
        <w:rPr>
          <w:rFonts w:ascii="Arial" w:eastAsia="Times New Roman" w:hAnsi="Arial" w:cs="Arial"/>
          <w:sz w:val="24"/>
          <w:szCs w:val="24"/>
          <w:u w:val="single"/>
        </w:rPr>
        <w:t>коллективами одаренных детей и талантливой молодёжи</w:t>
      </w:r>
      <w:r w:rsidRPr="00EA15A1">
        <w:rPr>
          <w:rFonts w:ascii="Arial" w:eastAsia="Times New Roman" w:hAnsi="Arial" w:cs="Arial"/>
          <w:sz w:val="24"/>
          <w:szCs w:val="24"/>
        </w:rPr>
        <w:t xml:space="preserve">, являющимися </w:t>
      </w:r>
      <w:r w:rsidRPr="00EA15A1">
        <w:rPr>
          <w:rFonts w:ascii="Arial" w:eastAsia="Times New Roman" w:hAnsi="Arial" w:cs="Arial"/>
          <w:sz w:val="24"/>
          <w:szCs w:val="24"/>
          <w:u w:val="single"/>
        </w:rPr>
        <w:t>лауреатами областных, межрегиональных, всероссийских и международных</w:t>
      </w:r>
      <w:r w:rsidRPr="00EA15A1">
        <w:rPr>
          <w:rFonts w:ascii="Arial" w:eastAsia="Times New Roman" w:hAnsi="Arial" w:cs="Arial"/>
          <w:sz w:val="24"/>
          <w:szCs w:val="24"/>
        </w:rPr>
        <w:t xml:space="preserve"> выставок и </w:t>
      </w:r>
      <w:r w:rsidRPr="00EA15A1">
        <w:rPr>
          <w:rFonts w:ascii="Arial" w:eastAsia="Times New Roman" w:hAnsi="Arial" w:cs="Arial"/>
          <w:sz w:val="24"/>
          <w:szCs w:val="24"/>
          <w:u w:val="single"/>
        </w:rPr>
        <w:t>конкурсов в области культуры и искусства</w:t>
      </w:r>
      <w:r w:rsidRPr="00EA15A1">
        <w:rPr>
          <w:rFonts w:ascii="Arial" w:eastAsia="Times New Roman" w:hAnsi="Arial" w:cs="Arial"/>
          <w:sz w:val="24"/>
          <w:szCs w:val="24"/>
        </w:rPr>
        <w:t xml:space="preserve"> и (или) </w:t>
      </w:r>
      <w:r w:rsidRPr="00EA15A1">
        <w:rPr>
          <w:rFonts w:ascii="Arial" w:eastAsia="Times New Roman" w:hAnsi="Arial" w:cs="Arial"/>
          <w:sz w:val="24"/>
          <w:szCs w:val="24"/>
          <w:u w:val="single"/>
        </w:rPr>
        <w:t xml:space="preserve">за работу с одаренными детьми и талантливой молодёжью, являющимися лауреатами премий Губернатора Иркутской области </w:t>
      </w:r>
      <w:r w:rsidRPr="00EA15A1">
        <w:rPr>
          <w:rFonts w:ascii="Arial" w:eastAsia="Times New Roman" w:hAnsi="Arial" w:cs="Arial"/>
          <w:sz w:val="24"/>
          <w:szCs w:val="24"/>
        </w:rPr>
        <w:t xml:space="preserve">в области культуры и искусства в размере от </w:t>
      </w:r>
      <w:r w:rsidRPr="00EA15A1">
        <w:rPr>
          <w:rFonts w:ascii="Arial" w:eastAsia="Times New Roman" w:hAnsi="Arial" w:cs="Arial"/>
          <w:b/>
          <w:sz w:val="24"/>
          <w:szCs w:val="24"/>
        </w:rPr>
        <w:t>5</w:t>
      </w:r>
      <w:r w:rsidRPr="00EA15A1">
        <w:rPr>
          <w:rFonts w:ascii="Arial" w:eastAsia="Times New Roman" w:hAnsi="Arial" w:cs="Arial"/>
          <w:sz w:val="24"/>
          <w:szCs w:val="24"/>
        </w:rPr>
        <w:t xml:space="preserve"> до</w:t>
      </w:r>
      <w:r w:rsidRPr="00EA15A1">
        <w:rPr>
          <w:rFonts w:ascii="Arial" w:eastAsia="Times New Roman" w:hAnsi="Arial" w:cs="Arial"/>
          <w:b/>
          <w:sz w:val="24"/>
          <w:szCs w:val="24"/>
        </w:rPr>
        <w:t xml:space="preserve"> 10</w:t>
      </w:r>
      <w:r w:rsidRPr="00EA15A1">
        <w:rPr>
          <w:rFonts w:ascii="Arial" w:eastAsia="Times New Roman" w:hAnsi="Arial" w:cs="Arial"/>
          <w:sz w:val="24"/>
          <w:szCs w:val="24"/>
        </w:rPr>
        <w:t xml:space="preserve"> процентов</w:t>
      </w:r>
      <w:r w:rsidRPr="00EA15A1">
        <w:rPr>
          <w:rFonts w:ascii="Arial" w:eastAsia="Times New Roman" w:hAnsi="Arial" w:cs="Arial"/>
          <w:b/>
          <w:sz w:val="24"/>
          <w:szCs w:val="24"/>
        </w:rPr>
        <w:t xml:space="preserve"> </w:t>
      </w:r>
      <w:r w:rsidRPr="00EA15A1">
        <w:rPr>
          <w:rFonts w:ascii="Arial" w:eastAsia="Times New Roman" w:hAnsi="Arial" w:cs="Arial"/>
          <w:sz w:val="24"/>
          <w:szCs w:val="24"/>
        </w:rPr>
        <w:t>от минимального оклада (лауреаты областных и межрегиональных- 5 процентов, лауреаты всероссийских и международных- 10 процентов);</w:t>
      </w:r>
      <w:r w:rsidRPr="00EA15A1">
        <w:rPr>
          <w:rFonts w:ascii="Arial" w:eastAsia="Times New Roman" w:hAnsi="Arial" w:cs="Arial"/>
          <w:sz w:val="24"/>
          <w:szCs w:val="24"/>
          <w:u w:val="single"/>
        </w:rPr>
        <w:t xml:space="preserve"> </w:t>
      </w:r>
    </w:p>
    <w:p w:rsidR="00F84A82" w:rsidRPr="00EA15A1" w:rsidRDefault="00F84A82" w:rsidP="00F84A82">
      <w:pPr>
        <w:autoSpaceDE w:val="0"/>
        <w:autoSpaceDN w:val="0"/>
        <w:adjustRightInd w:val="0"/>
        <w:spacing w:after="0" w:line="240" w:lineRule="auto"/>
        <w:ind w:firstLine="540"/>
        <w:jc w:val="both"/>
        <w:outlineLvl w:val="0"/>
        <w:rPr>
          <w:rFonts w:ascii="Arial" w:eastAsia="Times New Roman" w:hAnsi="Arial" w:cs="Arial"/>
          <w:sz w:val="24"/>
          <w:szCs w:val="24"/>
        </w:rPr>
      </w:pPr>
      <w:r w:rsidRPr="00EA15A1">
        <w:rPr>
          <w:rFonts w:ascii="Arial" w:eastAsia="Times New Roman" w:hAnsi="Arial" w:cs="Arial"/>
          <w:sz w:val="24"/>
          <w:szCs w:val="24"/>
        </w:rPr>
        <w:t xml:space="preserve">б) </w:t>
      </w:r>
      <w:r w:rsidRPr="00EA15A1">
        <w:rPr>
          <w:rFonts w:ascii="Arial" w:eastAsia="Times New Roman" w:hAnsi="Arial" w:cs="Arial"/>
          <w:sz w:val="24"/>
          <w:szCs w:val="24"/>
          <w:u w:val="single"/>
        </w:rPr>
        <w:t xml:space="preserve">за работу в творческих коллективах учреждений - лауреатах областных, межрегиональных, всероссийских и международных выставок и конкурсов </w:t>
      </w:r>
      <w:r w:rsidRPr="00EA15A1">
        <w:rPr>
          <w:rFonts w:ascii="Arial" w:eastAsia="Times New Roman" w:hAnsi="Arial" w:cs="Arial"/>
          <w:sz w:val="24"/>
          <w:szCs w:val="24"/>
        </w:rPr>
        <w:t xml:space="preserve">в области культуры и искусства в размере  </w:t>
      </w:r>
      <w:r w:rsidRPr="00EA15A1">
        <w:rPr>
          <w:rFonts w:ascii="Arial" w:eastAsia="Times New Roman" w:hAnsi="Arial" w:cs="Arial"/>
          <w:b/>
          <w:sz w:val="24"/>
          <w:szCs w:val="24"/>
        </w:rPr>
        <w:t>5</w:t>
      </w:r>
      <w:r w:rsidRPr="00EA15A1">
        <w:rPr>
          <w:rFonts w:ascii="Arial" w:eastAsia="Times New Roman" w:hAnsi="Arial" w:cs="Arial"/>
          <w:sz w:val="24"/>
          <w:szCs w:val="24"/>
        </w:rPr>
        <w:t xml:space="preserve"> процентов от минимального оклада;</w:t>
      </w:r>
    </w:p>
    <w:p w:rsidR="00F84A82" w:rsidRPr="00EA15A1" w:rsidRDefault="00F84A82" w:rsidP="00F84A82">
      <w:pPr>
        <w:autoSpaceDE w:val="0"/>
        <w:autoSpaceDN w:val="0"/>
        <w:adjustRightInd w:val="0"/>
        <w:spacing w:after="0" w:line="240" w:lineRule="auto"/>
        <w:ind w:firstLine="540"/>
        <w:jc w:val="both"/>
        <w:outlineLvl w:val="0"/>
        <w:rPr>
          <w:rFonts w:ascii="Arial" w:eastAsia="Times New Roman" w:hAnsi="Arial" w:cs="Arial"/>
          <w:sz w:val="24"/>
          <w:szCs w:val="24"/>
        </w:rPr>
      </w:pPr>
      <w:r w:rsidRPr="00EA15A1">
        <w:rPr>
          <w:rFonts w:ascii="Arial" w:eastAsia="Times New Roman" w:hAnsi="Arial" w:cs="Arial"/>
          <w:sz w:val="24"/>
          <w:szCs w:val="24"/>
        </w:rPr>
        <w:t xml:space="preserve">в) </w:t>
      </w:r>
      <w:r w:rsidRPr="00EA15A1">
        <w:rPr>
          <w:rFonts w:ascii="Arial" w:eastAsia="Times New Roman" w:hAnsi="Arial" w:cs="Arial"/>
          <w:sz w:val="24"/>
          <w:szCs w:val="24"/>
          <w:u w:val="single"/>
        </w:rPr>
        <w:t>творческим работникам</w:t>
      </w:r>
      <w:r w:rsidRPr="00EA15A1">
        <w:rPr>
          <w:rFonts w:ascii="Arial" w:eastAsia="Times New Roman" w:hAnsi="Arial" w:cs="Arial"/>
          <w:sz w:val="24"/>
          <w:szCs w:val="24"/>
        </w:rPr>
        <w:t xml:space="preserve"> учреждений - </w:t>
      </w:r>
      <w:r w:rsidRPr="00EA15A1">
        <w:rPr>
          <w:rFonts w:ascii="Arial" w:eastAsia="Times New Roman" w:hAnsi="Arial" w:cs="Arial"/>
          <w:sz w:val="24"/>
          <w:szCs w:val="24"/>
          <w:u w:val="single"/>
        </w:rPr>
        <w:t>лауреатам областных, межрегиональных, всероссийских и международных выставок и конкурсов в</w:t>
      </w:r>
      <w:r w:rsidRPr="00EA15A1">
        <w:rPr>
          <w:rFonts w:ascii="Arial" w:eastAsia="Times New Roman" w:hAnsi="Arial" w:cs="Arial"/>
          <w:sz w:val="24"/>
          <w:szCs w:val="24"/>
        </w:rPr>
        <w:t xml:space="preserve"> области </w:t>
      </w:r>
      <w:r w:rsidRPr="00EA15A1">
        <w:rPr>
          <w:rFonts w:ascii="Arial" w:eastAsia="Times New Roman" w:hAnsi="Arial" w:cs="Arial"/>
          <w:sz w:val="24"/>
          <w:szCs w:val="24"/>
        </w:rPr>
        <w:lastRenderedPageBreak/>
        <w:t xml:space="preserve">культуры и искусства и (или) </w:t>
      </w:r>
      <w:r w:rsidRPr="00EA15A1">
        <w:rPr>
          <w:rFonts w:ascii="Arial" w:eastAsia="Times New Roman" w:hAnsi="Arial" w:cs="Arial"/>
          <w:sz w:val="24"/>
          <w:szCs w:val="24"/>
          <w:u w:val="single"/>
        </w:rPr>
        <w:t>лауреатам премии Губернатора</w:t>
      </w:r>
      <w:r w:rsidRPr="00EA15A1">
        <w:rPr>
          <w:rFonts w:ascii="Arial" w:eastAsia="Times New Roman" w:hAnsi="Arial" w:cs="Arial"/>
          <w:sz w:val="24"/>
          <w:szCs w:val="24"/>
        </w:rPr>
        <w:t xml:space="preserve"> </w:t>
      </w:r>
      <w:r w:rsidRPr="00EA15A1">
        <w:rPr>
          <w:rFonts w:ascii="Arial" w:eastAsia="Times New Roman" w:hAnsi="Arial" w:cs="Arial"/>
          <w:sz w:val="24"/>
          <w:szCs w:val="24"/>
          <w:u w:val="single"/>
        </w:rPr>
        <w:t>Иркутской области</w:t>
      </w:r>
      <w:r w:rsidRPr="00EA15A1">
        <w:rPr>
          <w:rFonts w:ascii="Arial" w:eastAsia="Times New Roman" w:hAnsi="Arial" w:cs="Arial"/>
          <w:sz w:val="24"/>
          <w:szCs w:val="24"/>
        </w:rPr>
        <w:t xml:space="preserve"> в размере  </w:t>
      </w:r>
      <w:r w:rsidRPr="00EA15A1">
        <w:rPr>
          <w:rFonts w:ascii="Arial" w:eastAsia="Times New Roman" w:hAnsi="Arial" w:cs="Arial"/>
          <w:b/>
          <w:sz w:val="24"/>
          <w:szCs w:val="24"/>
        </w:rPr>
        <w:t>5</w:t>
      </w:r>
      <w:r w:rsidRPr="00EA15A1">
        <w:rPr>
          <w:rFonts w:ascii="Arial" w:eastAsia="Times New Roman" w:hAnsi="Arial" w:cs="Arial"/>
          <w:sz w:val="24"/>
          <w:szCs w:val="24"/>
        </w:rPr>
        <w:t xml:space="preserve">  процентов от минимального оклада;</w:t>
      </w:r>
    </w:p>
    <w:p w:rsidR="00F84A82" w:rsidRPr="00EA15A1" w:rsidRDefault="00F84A82" w:rsidP="00F84A82">
      <w:pPr>
        <w:autoSpaceDE w:val="0"/>
        <w:autoSpaceDN w:val="0"/>
        <w:adjustRightInd w:val="0"/>
        <w:spacing w:after="0" w:line="240" w:lineRule="auto"/>
        <w:ind w:firstLine="540"/>
        <w:jc w:val="both"/>
        <w:outlineLvl w:val="0"/>
        <w:rPr>
          <w:rFonts w:ascii="Arial" w:eastAsia="Times New Roman" w:hAnsi="Arial" w:cs="Arial"/>
          <w:sz w:val="24"/>
          <w:szCs w:val="24"/>
        </w:rPr>
      </w:pPr>
      <w:r w:rsidRPr="00EA15A1">
        <w:rPr>
          <w:rFonts w:ascii="Arial" w:eastAsia="Times New Roman" w:hAnsi="Arial" w:cs="Arial"/>
          <w:sz w:val="24"/>
          <w:szCs w:val="24"/>
        </w:rPr>
        <w:t xml:space="preserve"> г) </w:t>
      </w:r>
      <w:r w:rsidRPr="00EA15A1">
        <w:rPr>
          <w:rFonts w:ascii="Arial" w:eastAsia="Times New Roman" w:hAnsi="Arial" w:cs="Arial"/>
          <w:sz w:val="24"/>
          <w:szCs w:val="24"/>
          <w:u w:val="single"/>
        </w:rPr>
        <w:t xml:space="preserve">награжденным наградами Иркутской области </w:t>
      </w:r>
      <w:r w:rsidRPr="00EA15A1">
        <w:rPr>
          <w:rFonts w:ascii="Arial" w:eastAsia="Times New Roman" w:hAnsi="Arial" w:cs="Arial"/>
          <w:sz w:val="24"/>
          <w:szCs w:val="24"/>
        </w:rPr>
        <w:t xml:space="preserve">в размере </w:t>
      </w:r>
      <w:r w:rsidRPr="00EA15A1">
        <w:rPr>
          <w:rFonts w:ascii="Arial" w:eastAsia="Times New Roman" w:hAnsi="Arial" w:cs="Arial"/>
          <w:b/>
          <w:sz w:val="24"/>
          <w:szCs w:val="24"/>
        </w:rPr>
        <w:t xml:space="preserve">5 </w:t>
      </w:r>
      <w:r w:rsidRPr="00EA15A1">
        <w:rPr>
          <w:rFonts w:ascii="Arial" w:eastAsia="Times New Roman" w:hAnsi="Arial" w:cs="Arial"/>
          <w:sz w:val="24"/>
          <w:szCs w:val="24"/>
        </w:rPr>
        <w:t>процентов от минимального оклада;</w:t>
      </w:r>
    </w:p>
    <w:p w:rsidR="00F84A82" w:rsidRPr="00EA15A1" w:rsidRDefault="00F84A82" w:rsidP="00F84A82">
      <w:pPr>
        <w:autoSpaceDE w:val="0"/>
        <w:autoSpaceDN w:val="0"/>
        <w:adjustRightInd w:val="0"/>
        <w:spacing w:after="0" w:line="240" w:lineRule="auto"/>
        <w:ind w:firstLine="567"/>
        <w:rPr>
          <w:rFonts w:ascii="Arial" w:eastAsia="Times New Roman" w:hAnsi="Arial" w:cs="Arial"/>
          <w:sz w:val="24"/>
          <w:szCs w:val="24"/>
        </w:rPr>
      </w:pPr>
      <w:r w:rsidRPr="00EA15A1">
        <w:rPr>
          <w:rFonts w:ascii="Arial" w:eastAsia="Times New Roman" w:hAnsi="Arial" w:cs="Arial"/>
          <w:sz w:val="24"/>
          <w:szCs w:val="24"/>
        </w:rPr>
        <w:t xml:space="preserve">д) </w:t>
      </w:r>
      <w:r w:rsidRPr="00EA15A1">
        <w:rPr>
          <w:rFonts w:ascii="Arial" w:eastAsia="Times New Roman" w:hAnsi="Arial" w:cs="Arial"/>
          <w:sz w:val="24"/>
          <w:szCs w:val="24"/>
          <w:u w:val="single"/>
        </w:rPr>
        <w:t>имеющим почетные звания Иркутской области</w:t>
      </w:r>
      <w:r w:rsidRPr="00EA15A1">
        <w:rPr>
          <w:rFonts w:ascii="Arial" w:eastAsia="Times New Roman" w:hAnsi="Arial" w:cs="Arial"/>
          <w:sz w:val="24"/>
          <w:szCs w:val="24"/>
        </w:rPr>
        <w:t xml:space="preserve"> в соответствии с осуществляемой в учреждении трудовой функцией в размере </w:t>
      </w:r>
      <w:r w:rsidRPr="00EA15A1">
        <w:rPr>
          <w:rFonts w:ascii="Arial" w:eastAsia="Times New Roman" w:hAnsi="Arial" w:cs="Arial"/>
          <w:b/>
          <w:sz w:val="24"/>
          <w:szCs w:val="24"/>
        </w:rPr>
        <w:t>5</w:t>
      </w:r>
      <w:r w:rsidRPr="00EA15A1">
        <w:rPr>
          <w:rFonts w:ascii="Arial" w:eastAsia="Times New Roman" w:hAnsi="Arial" w:cs="Arial"/>
          <w:sz w:val="24"/>
          <w:szCs w:val="24"/>
        </w:rPr>
        <w:t xml:space="preserve"> процентов от минимального оклада;</w:t>
      </w:r>
    </w:p>
    <w:p w:rsidR="00F84A82" w:rsidRPr="00EA15A1" w:rsidRDefault="00F84A82" w:rsidP="00F84A82">
      <w:pPr>
        <w:autoSpaceDE w:val="0"/>
        <w:autoSpaceDN w:val="0"/>
        <w:adjustRightInd w:val="0"/>
        <w:spacing w:after="0" w:line="240" w:lineRule="auto"/>
        <w:rPr>
          <w:rFonts w:ascii="Arial" w:eastAsia="Times New Roman" w:hAnsi="Arial" w:cs="Arial"/>
          <w:sz w:val="24"/>
          <w:szCs w:val="24"/>
        </w:rPr>
      </w:pPr>
      <w:r w:rsidRPr="00EA15A1">
        <w:rPr>
          <w:rFonts w:ascii="Arial" w:eastAsia="Times New Roman" w:hAnsi="Arial" w:cs="Arial"/>
          <w:sz w:val="24"/>
          <w:szCs w:val="24"/>
        </w:rPr>
        <w:t xml:space="preserve">        е) </w:t>
      </w:r>
      <w:r w:rsidRPr="00EA15A1">
        <w:rPr>
          <w:rFonts w:ascii="Arial" w:eastAsia="Times New Roman" w:hAnsi="Arial" w:cs="Arial"/>
          <w:sz w:val="24"/>
          <w:szCs w:val="24"/>
          <w:u w:val="single"/>
        </w:rPr>
        <w:t>молодым специалистам</w:t>
      </w:r>
      <w:r w:rsidRPr="00EA15A1">
        <w:rPr>
          <w:rFonts w:ascii="Arial" w:eastAsia="Times New Roman" w:hAnsi="Arial" w:cs="Arial"/>
          <w:sz w:val="24"/>
          <w:szCs w:val="24"/>
        </w:rPr>
        <w:t xml:space="preserve"> в возрасте до 29 лет в размере от 10 до 30 процентов.</w:t>
      </w:r>
    </w:p>
    <w:p w:rsidR="00F84A82" w:rsidRPr="00EA15A1" w:rsidRDefault="00F84A82" w:rsidP="00F84A82">
      <w:pPr>
        <w:autoSpaceDE w:val="0"/>
        <w:autoSpaceDN w:val="0"/>
        <w:adjustRightInd w:val="0"/>
        <w:spacing w:after="0" w:line="240" w:lineRule="auto"/>
        <w:ind w:firstLine="540"/>
        <w:jc w:val="both"/>
        <w:rPr>
          <w:rFonts w:ascii="Arial" w:eastAsia="Times New Roman" w:hAnsi="Arial" w:cs="Arial"/>
          <w:sz w:val="24"/>
          <w:szCs w:val="24"/>
        </w:rPr>
      </w:pPr>
      <w:r w:rsidRPr="00EA15A1">
        <w:rPr>
          <w:rFonts w:ascii="Arial" w:eastAsia="Times New Roman" w:hAnsi="Arial" w:cs="Arial"/>
          <w:sz w:val="24"/>
          <w:szCs w:val="24"/>
        </w:rPr>
        <w:t xml:space="preserve"> Выплачивается в течение первых трех лет работы ежемесячно специалистам учреждений в возрасте до 29 лет (на дату установления персонального коэффициента), впервые  приступившим к работе по специальности:</w:t>
      </w:r>
    </w:p>
    <w:p w:rsidR="00F84A82" w:rsidRPr="00EA15A1" w:rsidRDefault="00F84A82" w:rsidP="00F84A82">
      <w:pPr>
        <w:autoSpaceDE w:val="0"/>
        <w:autoSpaceDN w:val="0"/>
        <w:adjustRightInd w:val="0"/>
        <w:spacing w:after="0" w:line="240" w:lineRule="auto"/>
        <w:ind w:firstLine="540"/>
        <w:jc w:val="both"/>
        <w:rPr>
          <w:rFonts w:ascii="Arial" w:eastAsia="Times New Roman" w:hAnsi="Arial" w:cs="Arial"/>
          <w:sz w:val="24"/>
          <w:szCs w:val="24"/>
        </w:rPr>
      </w:pPr>
      <w:r w:rsidRPr="00EA15A1">
        <w:rPr>
          <w:rFonts w:ascii="Arial" w:eastAsia="Times New Roman" w:hAnsi="Arial" w:cs="Arial"/>
          <w:sz w:val="24"/>
          <w:szCs w:val="24"/>
        </w:rPr>
        <w:t xml:space="preserve">   в первый год   -  30% от должностного оклада;</w:t>
      </w:r>
    </w:p>
    <w:p w:rsidR="00F84A82" w:rsidRPr="00EA15A1" w:rsidRDefault="00F84A82" w:rsidP="00F84A82">
      <w:pPr>
        <w:autoSpaceDE w:val="0"/>
        <w:autoSpaceDN w:val="0"/>
        <w:adjustRightInd w:val="0"/>
        <w:spacing w:after="0" w:line="240" w:lineRule="auto"/>
        <w:ind w:firstLine="540"/>
        <w:jc w:val="both"/>
        <w:rPr>
          <w:rFonts w:ascii="Arial" w:eastAsia="Times New Roman" w:hAnsi="Arial" w:cs="Arial"/>
          <w:sz w:val="24"/>
          <w:szCs w:val="24"/>
        </w:rPr>
      </w:pPr>
      <w:r w:rsidRPr="00EA15A1">
        <w:rPr>
          <w:rFonts w:ascii="Arial" w:eastAsia="Times New Roman" w:hAnsi="Arial" w:cs="Arial"/>
          <w:sz w:val="24"/>
          <w:szCs w:val="24"/>
        </w:rPr>
        <w:t xml:space="preserve">   во второй год  -  20% от должностного оклада;</w:t>
      </w:r>
    </w:p>
    <w:p w:rsidR="00F84A82" w:rsidRPr="00EA15A1" w:rsidRDefault="00F84A82" w:rsidP="00F84A82">
      <w:pPr>
        <w:autoSpaceDE w:val="0"/>
        <w:autoSpaceDN w:val="0"/>
        <w:adjustRightInd w:val="0"/>
        <w:spacing w:after="0" w:line="240" w:lineRule="auto"/>
        <w:ind w:firstLine="540"/>
        <w:jc w:val="both"/>
        <w:rPr>
          <w:rFonts w:ascii="Arial" w:eastAsia="Times New Roman" w:hAnsi="Arial" w:cs="Arial"/>
          <w:sz w:val="24"/>
          <w:szCs w:val="24"/>
        </w:rPr>
      </w:pPr>
      <w:r w:rsidRPr="00EA15A1">
        <w:rPr>
          <w:rFonts w:ascii="Arial" w:eastAsia="Times New Roman" w:hAnsi="Arial" w:cs="Arial"/>
          <w:sz w:val="24"/>
          <w:szCs w:val="24"/>
        </w:rPr>
        <w:t xml:space="preserve">   в третий год    -   10% от должностного оклада;</w:t>
      </w:r>
    </w:p>
    <w:p w:rsidR="00F84A82" w:rsidRPr="00EA15A1" w:rsidRDefault="00F84A82" w:rsidP="00F84A82">
      <w:pPr>
        <w:autoSpaceDE w:val="0"/>
        <w:autoSpaceDN w:val="0"/>
        <w:adjustRightInd w:val="0"/>
        <w:spacing w:after="0" w:line="240" w:lineRule="auto"/>
        <w:ind w:firstLine="540"/>
        <w:jc w:val="both"/>
        <w:rPr>
          <w:rFonts w:ascii="Arial" w:eastAsia="Times New Roman" w:hAnsi="Arial" w:cs="Arial"/>
          <w:sz w:val="24"/>
          <w:szCs w:val="24"/>
        </w:rPr>
      </w:pPr>
      <w:r w:rsidRPr="00EA15A1">
        <w:rPr>
          <w:rFonts w:ascii="Arial" w:eastAsia="Times New Roman" w:hAnsi="Arial" w:cs="Arial"/>
          <w:sz w:val="24"/>
          <w:szCs w:val="24"/>
        </w:rPr>
        <w:t xml:space="preserve"> Основными условиями получения данной выплаты молодыми специалистами являются:</w:t>
      </w:r>
    </w:p>
    <w:p w:rsidR="00F84A82" w:rsidRPr="00EA15A1" w:rsidRDefault="00F84A82" w:rsidP="00F84A82">
      <w:pPr>
        <w:autoSpaceDE w:val="0"/>
        <w:autoSpaceDN w:val="0"/>
        <w:adjustRightInd w:val="0"/>
        <w:spacing w:after="0" w:line="240" w:lineRule="auto"/>
        <w:ind w:firstLine="540"/>
        <w:jc w:val="both"/>
        <w:rPr>
          <w:rFonts w:ascii="Arial" w:eastAsia="Times New Roman" w:hAnsi="Arial" w:cs="Arial"/>
          <w:sz w:val="24"/>
          <w:szCs w:val="24"/>
        </w:rPr>
      </w:pPr>
      <w:r w:rsidRPr="00EA15A1">
        <w:rPr>
          <w:rFonts w:ascii="Arial" w:eastAsia="Times New Roman" w:hAnsi="Arial" w:cs="Arial"/>
          <w:sz w:val="24"/>
          <w:szCs w:val="24"/>
        </w:rPr>
        <w:t>-Наличие диплома государственного образца об окончании учебного заведения высшего или среднего профессионального образования очной формы обучения;</w:t>
      </w:r>
    </w:p>
    <w:p w:rsidR="00F84A82" w:rsidRPr="00EA15A1" w:rsidRDefault="00F84A82" w:rsidP="00F84A82">
      <w:pPr>
        <w:autoSpaceDE w:val="0"/>
        <w:autoSpaceDN w:val="0"/>
        <w:adjustRightInd w:val="0"/>
        <w:spacing w:after="0" w:line="240" w:lineRule="auto"/>
        <w:ind w:firstLine="540"/>
        <w:jc w:val="both"/>
        <w:rPr>
          <w:rFonts w:ascii="Arial" w:eastAsia="Times New Roman" w:hAnsi="Arial" w:cs="Arial"/>
          <w:sz w:val="24"/>
          <w:szCs w:val="24"/>
        </w:rPr>
      </w:pPr>
      <w:r w:rsidRPr="00EA15A1">
        <w:rPr>
          <w:rFonts w:ascii="Arial" w:eastAsia="Times New Roman" w:hAnsi="Arial" w:cs="Arial"/>
          <w:sz w:val="24"/>
          <w:szCs w:val="24"/>
        </w:rPr>
        <w:t>-Работа в учреждении культуры по специальности.</w:t>
      </w:r>
    </w:p>
    <w:p w:rsidR="00F84A82" w:rsidRPr="00EA15A1" w:rsidRDefault="00F84A82" w:rsidP="00F84A82">
      <w:pPr>
        <w:autoSpaceDE w:val="0"/>
        <w:autoSpaceDN w:val="0"/>
        <w:adjustRightInd w:val="0"/>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46. Если работник имеет право на установление персонального повышающего коэффициента одновременно по нескольким</w:t>
      </w:r>
      <w:r w:rsidRPr="00EA15A1">
        <w:rPr>
          <w:rFonts w:ascii="Arial" w:eastAsia="Times New Roman" w:hAnsi="Arial" w:cs="Arial"/>
          <w:color w:val="FF0000"/>
          <w:sz w:val="24"/>
          <w:szCs w:val="24"/>
        </w:rPr>
        <w:t xml:space="preserve"> </w:t>
      </w:r>
      <w:r w:rsidRPr="00EA15A1">
        <w:rPr>
          <w:rFonts w:ascii="Arial" w:eastAsia="Times New Roman" w:hAnsi="Arial" w:cs="Arial"/>
          <w:sz w:val="24"/>
          <w:szCs w:val="24"/>
        </w:rPr>
        <w:t>основаниям, предусмотренным пунктом 48 «б» и «в»  настоящего Положения, персональный коэффициент устанавливается по одному из оснований по выбору работника.</w:t>
      </w:r>
    </w:p>
    <w:p w:rsidR="00F84A82" w:rsidRPr="00EA15A1" w:rsidRDefault="00F84A82" w:rsidP="00F84A82">
      <w:pPr>
        <w:autoSpaceDE w:val="0"/>
        <w:autoSpaceDN w:val="0"/>
        <w:adjustRightInd w:val="0"/>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47. Применение персонального повышающего коэффициента к окладу не образует новый оклад и не учитывается при определении иных стимулирующих и компенсационных  выплат, устанавливаемых по отношению к минимальному окладу, если настоящим Положением не установлено иное.</w:t>
      </w:r>
    </w:p>
    <w:p w:rsidR="00F84A82" w:rsidRPr="00EA15A1" w:rsidRDefault="00F84A82" w:rsidP="00F84A82">
      <w:pPr>
        <w:autoSpaceDE w:val="0"/>
        <w:autoSpaceDN w:val="0"/>
        <w:adjustRightInd w:val="0"/>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48. Персональный повышающий коэффициент по основаниям пункта 48 настоящего Положения устанавливается на период, предусмотренный соответствующим Положением о подведении итогов конкурса, выставки, предоставления  премий.</w:t>
      </w:r>
    </w:p>
    <w:p w:rsidR="00F84A82" w:rsidRPr="00EA15A1" w:rsidRDefault="00F84A82" w:rsidP="00324AC5">
      <w:pPr>
        <w:spacing w:after="0" w:line="240" w:lineRule="auto"/>
        <w:ind w:firstLine="709"/>
        <w:jc w:val="center"/>
        <w:rPr>
          <w:rFonts w:ascii="Arial" w:eastAsia="Times New Roman" w:hAnsi="Arial" w:cs="Arial"/>
          <w:b/>
          <w:sz w:val="24"/>
          <w:szCs w:val="24"/>
        </w:rPr>
      </w:pPr>
    </w:p>
    <w:p w:rsidR="00324AC5" w:rsidRPr="00EA15A1" w:rsidRDefault="00F84A82" w:rsidP="00324AC5">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49</w:t>
      </w:r>
      <w:r w:rsidR="00324AC5" w:rsidRPr="00EA15A1">
        <w:rPr>
          <w:rFonts w:ascii="Arial" w:eastAsia="Times New Roman" w:hAnsi="Arial" w:cs="Arial"/>
          <w:sz w:val="24"/>
          <w:szCs w:val="24"/>
        </w:rPr>
        <w:t xml:space="preserve">. </w:t>
      </w:r>
      <w:r w:rsidR="00324AC5" w:rsidRPr="00EA15A1">
        <w:rPr>
          <w:rFonts w:ascii="Arial" w:eastAsia="Times New Roman" w:hAnsi="Arial" w:cs="Arial"/>
          <w:b/>
          <w:sz w:val="24"/>
          <w:szCs w:val="24"/>
        </w:rPr>
        <w:t>Дополнительная выплата</w:t>
      </w:r>
      <w:r w:rsidR="00324AC5" w:rsidRPr="00EA15A1">
        <w:rPr>
          <w:rFonts w:ascii="Arial" w:eastAsia="Times New Roman" w:hAnsi="Arial" w:cs="Arial"/>
          <w:sz w:val="24"/>
          <w:szCs w:val="24"/>
        </w:rPr>
        <w:t xml:space="preserve"> устанавливается работникам (в том числе руководителям, заместителям руководителей), участвующим в осуществлении учреждением основной деятельности, за работу:</w:t>
      </w:r>
    </w:p>
    <w:p w:rsidR="00324AC5" w:rsidRPr="00EA15A1" w:rsidRDefault="00324AC5" w:rsidP="00324AC5">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 xml:space="preserve">    - если установленный в соответствии с настоящим Положением должностной оклад работника при сохранении объема должностных обязанностей и выполнения им работы той же квалификации, что и до установления  системы оплаты труда, отличной от Единой тарифной сетки,  в соответствии с настоящим Положением, установлен меньше должностного оклада, выплачиваемого до установления  системы оплаты труда, отличной от Единой тарифной сетки, в соответствии с настоящим Положением - в размере, исчисляемом как разница между размерами должностного оклада работника,</w:t>
      </w:r>
    </w:p>
    <w:p w:rsidR="00324AC5" w:rsidRPr="00EA15A1" w:rsidRDefault="00324AC5" w:rsidP="00324AC5">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выплачиваемого до установления системы оплаты труда и должностного оклада работника, установленного в соответствии с настоящим Положением (доплата до должностного оклада).</w:t>
      </w:r>
    </w:p>
    <w:p w:rsidR="00324AC5" w:rsidRPr="00EA15A1" w:rsidRDefault="00F84A82" w:rsidP="00324AC5">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50</w:t>
      </w:r>
      <w:r w:rsidR="00324AC5" w:rsidRPr="00EA15A1">
        <w:rPr>
          <w:rFonts w:ascii="Arial" w:eastAsia="Times New Roman" w:hAnsi="Arial" w:cs="Arial"/>
          <w:sz w:val="24"/>
          <w:szCs w:val="24"/>
        </w:rPr>
        <w:t xml:space="preserve">. </w:t>
      </w:r>
      <w:r w:rsidR="00324AC5" w:rsidRPr="00EA15A1">
        <w:rPr>
          <w:rFonts w:ascii="Arial" w:eastAsia="Times New Roman" w:hAnsi="Arial" w:cs="Arial"/>
          <w:b/>
          <w:sz w:val="24"/>
          <w:szCs w:val="24"/>
        </w:rPr>
        <w:t>Материальная помощь</w:t>
      </w:r>
      <w:r w:rsidR="00324AC5" w:rsidRPr="00EA15A1">
        <w:rPr>
          <w:rFonts w:ascii="Arial" w:eastAsia="Times New Roman" w:hAnsi="Arial" w:cs="Arial"/>
          <w:sz w:val="24"/>
          <w:szCs w:val="24"/>
        </w:rPr>
        <w:t xml:space="preserve"> работникам учреждений  (включая руководителей учреждений, их заместителей) выплачивается единовременно при наступлении одного из следующих случаев:</w:t>
      </w:r>
    </w:p>
    <w:p w:rsidR="00324AC5" w:rsidRPr="00EA15A1" w:rsidRDefault="00324AC5" w:rsidP="00324AC5">
      <w:pPr>
        <w:autoSpaceDE w:val="0"/>
        <w:autoSpaceDN w:val="0"/>
        <w:adjustRightInd w:val="0"/>
        <w:spacing w:after="0" w:line="240" w:lineRule="auto"/>
        <w:ind w:firstLine="708"/>
        <w:jc w:val="both"/>
        <w:rPr>
          <w:rFonts w:ascii="Arial" w:eastAsia="Times New Roman" w:hAnsi="Arial" w:cs="Arial"/>
          <w:sz w:val="24"/>
          <w:szCs w:val="24"/>
        </w:rPr>
      </w:pPr>
      <w:r w:rsidRPr="00EA15A1">
        <w:rPr>
          <w:rFonts w:ascii="Arial" w:eastAsia="Times New Roman" w:hAnsi="Arial" w:cs="Arial"/>
          <w:sz w:val="24"/>
          <w:szCs w:val="24"/>
        </w:rPr>
        <w:t>а) в случае смерти близкого родственника (супруг, супруга, дети, мать, отец,  брат, сестра);</w:t>
      </w:r>
    </w:p>
    <w:p w:rsidR="00324AC5" w:rsidRPr="00EA15A1" w:rsidRDefault="00324AC5" w:rsidP="00324AC5">
      <w:pPr>
        <w:autoSpaceDE w:val="0"/>
        <w:autoSpaceDN w:val="0"/>
        <w:adjustRightInd w:val="0"/>
        <w:spacing w:after="0" w:line="240" w:lineRule="auto"/>
        <w:ind w:firstLine="708"/>
        <w:jc w:val="both"/>
        <w:rPr>
          <w:rFonts w:ascii="Arial" w:eastAsia="Times New Roman" w:hAnsi="Arial" w:cs="Arial"/>
          <w:sz w:val="24"/>
          <w:szCs w:val="24"/>
        </w:rPr>
      </w:pPr>
      <w:r w:rsidRPr="00EA15A1">
        <w:rPr>
          <w:rFonts w:ascii="Arial" w:eastAsia="Times New Roman" w:hAnsi="Arial" w:cs="Arial"/>
          <w:sz w:val="24"/>
          <w:szCs w:val="24"/>
        </w:rPr>
        <w:t>б) в случае причинения материального ущерба в результате: стихийных бедствий, квартирной кражи, грабежа;</w:t>
      </w:r>
    </w:p>
    <w:p w:rsidR="00324AC5" w:rsidRPr="00EA15A1" w:rsidRDefault="00324AC5" w:rsidP="00324AC5">
      <w:pPr>
        <w:autoSpaceDE w:val="0"/>
        <w:autoSpaceDN w:val="0"/>
        <w:adjustRightInd w:val="0"/>
        <w:spacing w:after="0" w:line="240" w:lineRule="auto"/>
        <w:ind w:firstLine="709"/>
        <w:jc w:val="both"/>
        <w:rPr>
          <w:rFonts w:ascii="Arial" w:eastAsia="Times New Roman" w:hAnsi="Arial" w:cs="Arial"/>
          <w:sz w:val="24"/>
          <w:szCs w:val="24"/>
        </w:rPr>
      </w:pPr>
      <w:r w:rsidRPr="00EA15A1">
        <w:rPr>
          <w:rFonts w:ascii="Arial" w:eastAsia="Times New Roman" w:hAnsi="Arial" w:cs="Arial"/>
          <w:sz w:val="24"/>
          <w:szCs w:val="24"/>
        </w:rPr>
        <w:lastRenderedPageBreak/>
        <w:t>в) в случае смерти  самого работника.</w:t>
      </w:r>
    </w:p>
    <w:p w:rsidR="00324AC5" w:rsidRPr="00EA15A1" w:rsidRDefault="00324AC5" w:rsidP="00324AC5">
      <w:pPr>
        <w:autoSpaceDE w:val="0"/>
        <w:autoSpaceDN w:val="0"/>
        <w:adjustRightInd w:val="0"/>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5</w:t>
      </w:r>
      <w:r w:rsidR="00F84A82" w:rsidRPr="00EA15A1">
        <w:rPr>
          <w:rFonts w:ascii="Arial" w:eastAsia="Times New Roman" w:hAnsi="Arial" w:cs="Arial"/>
          <w:sz w:val="24"/>
          <w:szCs w:val="24"/>
        </w:rPr>
        <w:t>1</w:t>
      </w:r>
      <w:r w:rsidRPr="00EA15A1">
        <w:rPr>
          <w:rFonts w:ascii="Arial" w:eastAsia="Times New Roman" w:hAnsi="Arial" w:cs="Arial"/>
          <w:sz w:val="24"/>
          <w:szCs w:val="24"/>
        </w:rPr>
        <w:t>. Размер материальной помощи составляет:</w:t>
      </w:r>
    </w:p>
    <w:p w:rsidR="00324AC5" w:rsidRPr="00EA15A1" w:rsidRDefault="00324AC5" w:rsidP="00324AC5">
      <w:pPr>
        <w:autoSpaceDE w:val="0"/>
        <w:autoSpaceDN w:val="0"/>
        <w:adjustRightInd w:val="0"/>
        <w:spacing w:after="0" w:line="240" w:lineRule="auto"/>
        <w:ind w:firstLine="708"/>
        <w:jc w:val="both"/>
        <w:rPr>
          <w:rFonts w:ascii="Arial" w:eastAsia="Times New Roman" w:hAnsi="Arial" w:cs="Arial"/>
          <w:sz w:val="24"/>
          <w:szCs w:val="24"/>
        </w:rPr>
      </w:pPr>
      <w:r w:rsidRPr="00EA15A1">
        <w:rPr>
          <w:rFonts w:ascii="Arial" w:eastAsia="Times New Roman" w:hAnsi="Arial" w:cs="Arial"/>
          <w:sz w:val="24"/>
          <w:szCs w:val="24"/>
        </w:rPr>
        <w:t>а) в случае смерти близкого родственника (супруг, супруга, дети, мать, отец,  брат, сестра)</w:t>
      </w:r>
      <w:r w:rsidR="00960586" w:rsidRPr="00EA15A1">
        <w:rPr>
          <w:rFonts w:ascii="Arial" w:eastAsia="Times New Roman" w:hAnsi="Arial" w:cs="Arial"/>
          <w:sz w:val="24"/>
          <w:szCs w:val="24"/>
        </w:rPr>
        <w:t xml:space="preserve"> </w:t>
      </w:r>
      <w:r w:rsidRPr="00EA15A1">
        <w:rPr>
          <w:rFonts w:ascii="Arial" w:eastAsia="Times New Roman" w:hAnsi="Arial" w:cs="Arial"/>
          <w:sz w:val="24"/>
          <w:szCs w:val="24"/>
        </w:rPr>
        <w:t>- 7000 рублей;</w:t>
      </w:r>
    </w:p>
    <w:p w:rsidR="00324AC5" w:rsidRPr="00EA15A1" w:rsidRDefault="00324AC5" w:rsidP="00324AC5">
      <w:pPr>
        <w:autoSpaceDE w:val="0"/>
        <w:autoSpaceDN w:val="0"/>
        <w:adjustRightInd w:val="0"/>
        <w:spacing w:after="0" w:line="240" w:lineRule="auto"/>
        <w:ind w:firstLine="708"/>
        <w:jc w:val="both"/>
        <w:rPr>
          <w:rFonts w:ascii="Arial" w:eastAsia="Times New Roman" w:hAnsi="Arial" w:cs="Arial"/>
          <w:sz w:val="24"/>
          <w:szCs w:val="24"/>
        </w:rPr>
      </w:pPr>
      <w:r w:rsidRPr="00EA15A1">
        <w:rPr>
          <w:rFonts w:ascii="Arial" w:eastAsia="Times New Roman" w:hAnsi="Arial" w:cs="Arial"/>
          <w:sz w:val="24"/>
          <w:szCs w:val="24"/>
        </w:rPr>
        <w:t>б) в случае причинения материального ущерба в результате: стихийных бедствий, квартирной кражи, грабежа – 7000 рублей, но не более суммы причиненного ущерба;</w:t>
      </w:r>
    </w:p>
    <w:p w:rsidR="00324AC5" w:rsidRPr="00EA15A1" w:rsidRDefault="00324AC5" w:rsidP="00324AC5">
      <w:pPr>
        <w:autoSpaceDE w:val="0"/>
        <w:autoSpaceDN w:val="0"/>
        <w:adjustRightInd w:val="0"/>
        <w:spacing w:after="0" w:line="240" w:lineRule="auto"/>
        <w:ind w:firstLine="708"/>
        <w:jc w:val="both"/>
        <w:rPr>
          <w:rFonts w:ascii="Arial" w:eastAsia="Times New Roman" w:hAnsi="Arial" w:cs="Arial"/>
          <w:sz w:val="24"/>
          <w:szCs w:val="24"/>
        </w:rPr>
      </w:pPr>
      <w:r w:rsidRPr="00EA15A1">
        <w:rPr>
          <w:rFonts w:ascii="Arial" w:eastAsia="Times New Roman" w:hAnsi="Arial" w:cs="Arial"/>
          <w:sz w:val="24"/>
          <w:szCs w:val="24"/>
        </w:rPr>
        <w:t>в) в случае смерти  самого работника- 8000 рублей.</w:t>
      </w:r>
    </w:p>
    <w:p w:rsidR="00324AC5" w:rsidRPr="00EA15A1" w:rsidRDefault="00324AC5" w:rsidP="00324AC5">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 xml:space="preserve">   Материальная помощь выплачивается на основании заявления работника учреждения по основному месту работы  (или близкого родственника работника в случае смерти самого работника) и предоставлении подтверждающих документов (копия свидетельства о смерти, справки медучреждения или правоохранительных органов, соответствующе заверенных). Заявление  должно быть заверено подписью руководителя структурного подразделения и утверждено  руководителем учреждения.</w:t>
      </w:r>
    </w:p>
    <w:p w:rsidR="00324AC5" w:rsidRPr="00EA15A1" w:rsidRDefault="00324AC5" w:rsidP="00324AC5">
      <w:pPr>
        <w:spacing w:after="0" w:line="240" w:lineRule="auto"/>
        <w:jc w:val="both"/>
        <w:rPr>
          <w:rFonts w:ascii="Arial" w:eastAsia="Times New Roman" w:hAnsi="Arial" w:cs="Arial"/>
          <w:b/>
          <w:sz w:val="24"/>
          <w:szCs w:val="24"/>
        </w:rPr>
      </w:pPr>
      <w:r w:rsidRPr="00EA15A1">
        <w:rPr>
          <w:rFonts w:ascii="Arial" w:eastAsia="Times New Roman" w:hAnsi="Arial" w:cs="Arial"/>
          <w:sz w:val="24"/>
          <w:szCs w:val="24"/>
        </w:rPr>
        <w:t xml:space="preserve">    На основании заявления руководителем издается приказ на выплату материальной помощи.</w:t>
      </w:r>
    </w:p>
    <w:p w:rsidR="00324AC5" w:rsidRPr="00EA15A1" w:rsidRDefault="00324AC5" w:rsidP="00324AC5">
      <w:pPr>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 xml:space="preserve">   Материальная помощь выплачивается без учета районного коэффициента и процентной надбавки к заработной плате за работу в районах Крайнего Севера и приравненных к ним районах в соответствии с действующим законодательством.</w:t>
      </w:r>
    </w:p>
    <w:p w:rsidR="00324AC5" w:rsidRPr="00EA15A1" w:rsidRDefault="00324AC5" w:rsidP="00324AC5">
      <w:pPr>
        <w:autoSpaceDE w:val="0"/>
        <w:autoSpaceDN w:val="0"/>
        <w:adjustRightInd w:val="0"/>
        <w:spacing w:after="0" w:line="240" w:lineRule="auto"/>
        <w:ind w:firstLine="708"/>
        <w:jc w:val="both"/>
        <w:rPr>
          <w:rFonts w:ascii="Arial" w:eastAsia="Times New Roman" w:hAnsi="Arial" w:cs="Arial"/>
          <w:sz w:val="24"/>
          <w:szCs w:val="24"/>
        </w:rPr>
      </w:pPr>
    </w:p>
    <w:p w:rsidR="00324AC5" w:rsidRPr="00EA15A1" w:rsidRDefault="00324AC5" w:rsidP="00324AC5">
      <w:pPr>
        <w:autoSpaceDE w:val="0"/>
        <w:autoSpaceDN w:val="0"/>
        <w:adjustRightInd w:val="0"/>
        <w:spacing w:after="0" w:line="240" w:lineRule="auto"/>
        <w:ind w:firstLine="709"/>
        <w:jc w:val="both"/>
        <w:rPr>
          <w:rFonts w:ascii="Arial" w:eastAsia="Times New Roman" w:hAnsi="Arial" w:cs="Arial"/>
          <w:sz w:val="24"/>
          <w:szCs w:val="24"/>
        </w:rPr>
      </w:pPr>
    </w:p>
    <w:p w:rsidR="00324AC5" w:rsidRPr="00EA15A1" w:rsidRDefault="00324AC5" w:rsidP="00324AC5">
      <w:pPr>
        <w:autoSpaceDE w:val="0"/>
        <w:autoSpaceDN w:val="0"/>
        <w:adjustRightInd w:val="0"/>
        <w:spacing w:after="0" w:line="240" w:lineRule="auto"/>
        <w:ind w:firstLine="709"/>
        <w:jc w:val="both"/>
        <w:rPr>
          <w:rFonts w:ascii="Arial" w:eastAsia="Times New Roman" w:hAnsi="Arial" w:cs="Arial"/>
          <w:sz w:val="24"/>
          <w:szCs w:val="24"/>
        </w:rPr>
      </w:pPr>
    </w:p>
    <w:tbl>
      <w:tblPr>
        <w:tblW w:w="0" w:type="auto"/>
        <w:tblLook w:val="01E0"/>
      </w:tblPr>
      <w:tblGrid>
        <w:gridCol w:w="4785"/>
        <w:gridCol w:w="4785"/>
      </w:tblGrid>
      <w:tr w:rsidR="00324AC5" w:rsidRPr="00EA15A1" w:rsidTr="00324AC5">
        <w:tc>
          <w:tcPr>
            <w:tcW w:w="4785" w:type="dxa"/>
          </w:tcPr>
          <w:p w:rsidR="00324AC5" w:rsidRPr="00EA15A1" w:rsidRDefault="00324AC5" w:rsidP="00324AC5">
            <w:pPr>
              <w:autoSpaceDE w:val="0"/>
              <w:autoSpaceDN w:val="0"/>
              <w:adjustRightInd w:val="0"/>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 xml:space="preserve">Глава  </w:t>
            </w:r>
            <w:r w:rsidR="009242AB" w:rsidRPr="00EA15A1">
              <w:rPr>
                <w:rFonts w:ascii="Arial" w:eastAsia="Times New Roman" w:hAnsi="Arial" w:cs="Arial"/>
                <w:sz w:val="24"/>
                <w:szCs w:val="24"/>
              </w:rPr>
              <w:t>Червянского</w:t>
            </w:r>
          </w:p>
          <w:p w:rsidR="00324AC5" w:rsidRPr="00EA15A1" w:rsidRDefault="009242AB" w:rsidP="00324AC5">
            <w:pPr>
              <w:autoSpaceDE w:val="0"/>
              <w:autoSpaceDN w:val="0"/>
              <w:adjustRightInd w:val="0"/>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м</w:t>
            </w:r>
            <w:r w:rsidR="00324AC5" w:rsidRPr="00EA15A1">
              <w:rPr>
                <w:rFonts w:ascii="Arial" w:eastAsia="Times New Roman" w:hAnsi="Arial" w:cs="Arial"/>
                <w:sz w:val="24"/>
                <w:szCs w:val="24"/>
              </w:rPr>
              <w:t>униципального образования</w:t>
            </w:r>
          </w:p>
        </w:tc>
        <w:tc>
          <w:tcPr>
            <w:tcW w:w="4785" w:type="dxa"/>
          </w:tcPr>
          <w:p w:rsidR="00324AC5" w:rsidRPr="00EA15A1" w:rsidRDefault="00324AC5" w:rsidP="00324AC5">
            <w:pPr>
              <w:autoSpaceDE w:val="0"/>
              <w:autoSpaceDN w:val="0"/>
              <w:adjustRightInd w:val="0"/>
              <w:spacing w:after="0" w:line="240" w:lineRule="auto"/>
              <w:jc w:val="both"/>
              <w:rPr>
                <w:rFonts w:ascii="Arial" w:eastAsia="Times New Roman" w:hAnsi="Arial" w:cs="Arial"/>
                <w:sz w:val="24"/>
                <w:szCs w:val="24"/>
              </w:rPr>
            </w:pPr>
          </w:p>
          <w:p w:rsidR="00324AC5" w:rsidRPr="00EA15A1" w:rsidRDefault="009242AB" w:rsidP="00324AC5">
            <w:pPr>
              <w:autoSpaceDE w:val="0"/>
              <w:autoSpaceDN w:val="0"/>
              <w:adjustRightInd w:val="0"/>
              <w:spacing w:after="0" w:line="240" w:lineRule="auto"/>
              <w:jc w:val="right"/>
              <w:rPr>
                <w:rFonts w:ascii="Arial" w:eastAsia="Times New Roman" w:hAnsi="Arial" w:cs="Arial"/>
                <w:sz w:val="24"/>
                <w:szCs w:val="24"/>
              </w:rPr>
            </w:pPr>
            <w:r w:rsidRPr="00EA15A1">
              <w:rPr>
                <w:rFonts w:ascii="Arial" w:eastAsia="Times New Roman" w:hAnsi="Arial" w:cs="Arial"/>
                <w:sz w:val="24"/>
                <w:szCs w:val="24"/>
              </w:rPr>
              <w:t>А. С. Рукосуев</w:t>
            </w:r>
          </w:p>
        </w:tc>
      </w:tr>
    </w:tbl>
    <w:p w:rsidR="000611B8" w:rsidRPr="00EA15A1" w:rsidRDefault="000611B8" w:rsidP="009242AB">
      <w:pPr>
        <w:spacing w:after="0" w:line="240" w:lineRule="auto"/>
        <w:rPr>
          <w:rFonts w:ascii="Arial" w:eastAsia="Times New Roman" w:hAnsi="Arial" w:cs="Arial"/>
          <w:sz w:val="24"/>
          <w:szCs w:val="24"/>
        </w:rPr>
      </w:pPr>
    </w:p>
    <w:p w:rsidR="005260CF" w:rsidRPr="00EA15A1" w:rsidRDefault="00324AC5" w:rsidP="00324AC5">
      <w:pPr>
        <w:spacing w:after="0" w:line="240" w:lineRule="auto"/>
        <w:jc w:val="right"/>
        <w:rPr>
          <w:rFonts w:ascii="Arial" w:eastAsia="Times New Roman" w:hAnsi="Arial" w:cs="Arial"/>
          <w:sz w:val="24"/>
          <w:szCs w:val="24"/>
        </w:rPr>
      </w:pPr>
      <w:r w:rsidRPr="00EA15A1">
        <w:rPr>
          <w:rFonts w:ascii="Arial" w:eastAsia="Times New Roman" w:hAnsi="Arial" w:cs="Arial"/>
          <w:sz w:val="24"/>
          <w:szCs w:val="24"/>
        </w:rPr>
        <w:t xml:space="preserve">                                                                                                                                   </w:t>
      </w:r>
    </w:p>
    <w:p w:rsidR="005260CF" w:rsidRPr="00EA15A1" w:rsidRDefault="005260CF" w:rsidP="00324AC5">
      <w:pPr>
        <w:spacing w:after="0" w:line="240" w:lineRule="auto"/>
        <w:jc w:val="right"/>
        <w:rPr>
          <w:rFonts w:ascii="Arial" w:eastAsia="Times New Roman" w:hAnsi="Arial" w:cs="Arial"/>
          <w:sz w:val="24"/>
          <w:szCs w:val="24"/>
        </w:rPr>
      </w:pPr>
    </w:p>
    <w:p w:rsidR="005260CF" w:rsidRPr="00EA15A1" w:rsidRDefault="005260CF" w:rsidP="00324AC5">
      <w:pPr>
        <w:spacing w:after="0" w:line="240" w:lineRule="auto"/>
        <w:jc w:val="right"/>
        <w:rPr>
          <w:rFonts w:ascii="Arial" w:eastAsia="Times New Roman" w:hAnsi="Arial" w:cs="Arial"/>
          <w:sz w:val="24"/>
          <w:szCs w:val="24"/>
        </w:rPr>
      </w:pPr>
    </w:p>
    <w:p w:rsidR="005260CF" w:rsidRPr="00EA15A1" w:rsidRDefault="005260CF" w:rsidP="00324AC5">
      <w:pPr>
        <w:spacing w:after="0" w:line="240" w:lineRule="auto"/>
        <w:jc w:val="right"/>
        <w:rPr>
          <w:rFonts w:ascii="Arial" w:eastAsia="Times New Roman" w:hAnsi="Arial" w:cs="Arial"/>
          <w:sz w:val="24"/>
          <w:szCs w:val="24"/>
        </w:rPr>
      </w:pPr>
    </w:p>
    <w:p w:rsidR="005260CF" w:rsidRPr="00EA15A1" w:rsidRDefault="005260CF" w:rsidP="00995DA0">
      <w:pPr>
        <w:spacing w:after="0" w:line="240" w:lineRule="auto"/>
        <w:rPr>
          <w:rFonts w:ascii="Arial" w:eastAsia="Times New Roman" w:hAnsi="Arial" w:cs="Arial"/>
          <w:sz w:val="24"/>
          <w:szCs w:val="24"/>
        </w:rPr>
      </w:pPr>
    </w:p>
    <w:p w:rsidR="005260CF" w:rsidRPr="00EA15A1" w:rsidRDefault="005260CF" w:rsidP="00324AC5">
      <w:pPr>
        <w:spacing w:after="0" w:line="240" w:lineRule="auto"/>
        <w:jc w:val="right"/>
        <w:rPr>
          <w:rFonts w:ascii="Arial" w:eastAsia="Times New Roman" w:hAnsi="Arial" w:cs="Arial"/>
          <w:sz w:val="24"/>
          <w:szCs w:val="24"/>
        </w:rPr>
      </w:pPr>
    </w:p>
    <w:p w:rsidR="00EA15A1" w:rsidRDefault="00EA15A1" w:rsidP="00324AC5">
      <w:pPr>
        <w:spacing w:after="0" w:line="240" w:lineRule="auto"/>
        <w:jc w:val="right"/>
        <w:rPr>
          <w:rFonts w:ascii="Arial" w:eastAsia="Times New Roman" w:hAnsi="Arial" w:cs="Arial"/>
          <w:sz w:val="24"/>
          <w:szCs w:val="24"/>
        </w:rPr>
      </w:pPr>
    </w:p>
    <w:p w:rsidR="00EA15A1" w:rsidRDefault="00EA15A1" w:rsidP="00324AC5">
      <w:pPr>
        <w:spacing w:after="0" w:line="240" w:lineRule="auto"/>
        <w:jc w:val="right"/>
        <w:rPr>
          <w:rFonts w:ascii="Arial" w:eastAsia="Times New Roman" w:hAnsi="Arial" w:cs="Arial"/>
          <w:sz w:val="24"/>
          <w:szCs w:val="24"/>
        </w:rPr>
      </w:pPr>
    </w:p>
    <w:p w:rsidR="00EA15A1" w:rsidRDefault="00EA15A1" w:rsidP="00324AC5">
      <w:pPr>
        <w:spacing w:after="0" w:line="240" w:lineRule="auto"/>
        <w:jc w:val="right"/>
        <w:rPr>
          <w:rFonts w:ascii="Arial" w:eastAsia="Times New Roman" w:hAnsi="Arial" w:cs="Arial"/>
          <w:sz w:val="24"/>
          <w:szCs w:val="24"/>
        </w:rPr>
      </w:pPr>
    </w:p>
    <w:p w:rsidR="00EA15A1" w:rsidRDefault="00EA15A1" w:rsidP="00324AC5">
      <w:pPr>
        <w:spacing w:after="0" w:line="240" w:lineRule="auto"/>
        <w:jc w:val="right"/>
        <w:rPr>
          <w:rFonts w:ascii="Arial" w:eastAsia="Times New Roman" w:hAnsi="Arial" w:cs="Arial"/>
          <w:sz w:val="24"/>
          <w:szCs w:val="24"/>
        </w:rPr>
      </w:pPr>
    </w:p>
    <w:p w:rsidR="00EA15A1" w:rsidRDefault="00EA15A1" w:rsidP="00324AC5">
      <w:pPr>
        <w:spacing w:after="0" w:line="240" w:lineRule="auto"/>
        <w:jc w:val="right"/>
        <w:rPr>
          <w:rFonts w:ascii="Arial" w:eastAsia="Times New Roman" w:hAnsi="Arial" w:cs="Arial"/>
          <w:sz w:val="24"/>
          <w:szCs w:val="24"/>
        </w:rPr>
      </w:pPr>
    </w:p>
    <w:p w:rsidR="00EA15A1" w:rsidRDefault="00EA15A1" w:rsidP="00324AC5">
      <w:pPr>
        <w:spacing w:after="0" w:line="240" w:lineRule="auto"/>
        <w:jc w:val="right"/>
        <w:rPr>
          <w:rFonts w:ascii="Arial" w:eastAsia="Times New Roman" w:hAnsi="Arial" w:cs="Arial"/>
          <w:sz w:val="24"/>
          <w:szCs w:val="24"/>
        </w:rPr>
      </w:pPr>
    </w:p>
    <w:p w:rsidR="00EA15A1" w:rsidRDefault="00EA15A1" w:rsidP="00324AC5">
      <w:pPr>
        <w:spacing w:after="0" w:line="240" w:lineRule="auto"/>
        <w:jc w:val="right"/>
        <w:rPr>
          <w:rFonts w:ascii="Arial" w:eastAsia="Times New Roman" w:hAnsi="Arial" w:cs="Arial"/>
          <w:sz w:val="24"/>
          <w:szCs w:val="24"/>
        </w:rPr>
      </w:pPr>
    </w:p>
    <w:p w:rsidR="00EA15A1" w:rsidRDefault="00EA15A1" w:rsidP="00324AC5">
      <w:pPr>
        <w:spacing w:after="0" w:line="240" w:lineRule="auto"/>
        <w:jc w:val="right"/>
        <w:rPr>
          <w:rFonts w:ascii="Arial" w:eastAsia="Times New Roman" w:hAnsi="Arial" w:cs="Arial"/>
          <w:sz w:val="24"/>
          <w:szCs w:val="24"/>
        </w:rPr>
      </w:pPr>
    </w:p>
    <w:p w:rsidR="00EA15A1" w:rsidRDefault="00EA15A1" w:rsidP="00324AC5">
      <w:pPr>
        <w:spacing w:after="0" w:line="240" w:lineRule="auto"/>
        <w:jc w:val="right"/>
        <w:rPr>
          <w:rFonts w:ascii="Arial" w:eastAsia="Times New Roman" w:hAnsi="Arial" w:cs="Arial"/>
          <w:sz w:val="24"/>
          <w:szCs w:val="24"/>
        </w:rPr>
      </w:pPr>
    </w:p>
    <w:p w:rsidR="00EA15A1" w:rsidRDefault="00EA15A1" w:rsidP="00324AC5">
      <w:pPr>
        <w:spacing w:after="0" w:line="240" w:lineRule="auto"/>
        <w:jc w:val="right"/>
        <w:rPr>
          <w:rFonts w:ascii="Arial" w:eastAsia="Times New Roman" w:hAnsi="Arial" w:cs="Arial"/>
          <w:sz w:val="24"/>
          <w:szCs w:val="24"/>
        </w:rPr>
      </w:pPr>
    </w:p>
    <w:p w:rsidR="00EA15A1" w:rsidRDefault="00EA15A1" w:rsidP="00324AC5">
      <w:pPr>
        <w:spacing w:after="0" w:line="240" w:lineRule="auto"/>
        <w:jc w:val="right"/>
        <w:rPr>
          <w:rFonts w:ascii="Arial" w:eastAsia="Times New Roman" w:hAnsi="Arial" w:cs="Arial"/>
          <w:sz w:val="24"/>
          <w:szCs w:val="24"/>
        </w:rPr>
      </w:pPr>
    </w:p>
    <w:p w:rsidR="00EA15A1" w:rsidRDefault="00EA15A1" w:rsidP="00324AC5">
      <w:pPr>
        <w:spacing w:after="0" w:line="240" w:lineRule="auto"/>
        <w:jc w:val="right"/>
        <w:rPr>
          <w:rFonts w:ascii="Arial" w:eastAsia="Times New Roman" w:hAnsi="Arial" w:cs="Arial"/>
          <w:sz w:val="24"/>
          <w:szCs w:val="24"/>
        </w:rPr>
      </w:pPr>
    </w:p>
    <w:p w:rsidR="00EA15A1" w:rsidRDefault="00EA15A1" w:rsidP="00324AC5">
      <w:pPr>
        <w:spacing w:after="0" w:line="240" w:lineRule="auto"/>
        <w:jc w:val="right"/>
        <w:rPr>
          <w:rFonts w:ascii="Arial" w:eastAsia="Times New Roman" w:hAnsi="Arial" w:cs="Arial"/>
          <w:sz w:val="24"/>
          <w:szCs w:val="24"/>
        </w:rPr>
      </w:pPr>
    </w:p>
    <w:p w:rsidR="00EA15A1" w:rsidRDefault="00EA15A1" w:rsidP="00324AC5">
      <w:pPr>
        <w:spacing w:after="0" w:line="240" w:lineRule="auto"/>
        <w:jc w:val="right"/>
        <w:rPr>
          <w:rFonts w:ascii="Arial" w:eastAsia="Times New Roman" w:hAnsi="Arial" w:cs="Arial"/>
          <w:sz w:val="24"/>
          <w:szCs w:val="24"/>
        </w:rPr>
      </w:pPr>
    </w:p>
    <w:p w:rsidR="00EA15A1" w:rsidRDefault="00EA15A1" w:rsidP="00324AC5">
      <w:pPr>
        <w:spacing w:after="0" w:line="240" w:lineRule="auto"/>
        <w:jc w:val="right"/>
        <w:rPr>
          <w:rFonts w:ascii="Arial" w:eastAsia="Times New Roman" w:hAnsi="Arial" w:cs="Arial"/>
          <w:sz w:val="24"/>
          <w:szCs w:val="24"/>
        </w:rPr>
      </w:pPr>
    </w:p>
    <w:p w:rsidR="00EA15A1" w:rsidRDefault="00EA15A1" w:rsidP="00324AC5">
      <w:pPr>
        <w:spacing w:after="0" w:line="240" w:lineRule="auto"/>
        <w:jc w:val="right"/>
        <w:rPr>
          <w:rFonts w:ascii="Arial" w:eastAsia="Times New Roman" w:hAnsi="Arial" w:cs="Arial"/>
          <w:sz w:val="24"/>
          <w:szCs w:val="24"/>
        </w:rPr>
      </w:pPr>
    </w:p>
    <w:p w:rsidR="00EA15A1" w:rsidRDefault="00EA15A1" w:rsidP="00324AC5">
      <w:pPr>
        <w:spacing w:after="0" w:line="240" w:lineRule="auto"/>
        <w:jc w:val="right"/>
        <w:rPr>
          <w:rFonts w:ascii="Arial" w:eastAsia="Times New Roman" w:hAnsi="Arial" w:cs="Arial"/>
          <w:sz w:val="24"/>
          <w:szCs w:val="24"/>
        </w:rPr>
      </w:pPr>
    </w:p>
    <w:p w:rsidR="00EA15A1" w:rsidRDefault="00EA15A1" w:rsidP="00324AC5">
      <w:pPr>
        <w:spacing w:after="0" w:line="240" w:lineRule="auto"/>
        <w:jc w:val="right"/>
        <w:rPr>
          <w:rFonts w:ascii="Arial" w:eastAsia="Times New Roman" w:hAnsi="Arial" w:cs="Arial"/>
          <w:sz w:val="24"/>
          <w:szCs w:val="24"/>
        </w:rPr>
      </w:pPr>
    </w:p>
    <w:p w:rsidR="00EA15A1" w:rsidRDefault="00EA15A1" w:rsidP="00324AC5">
      <w:pPr>
        <w:spacing w:after="0" w:line="240" w:lineRule="auto"/>
        <w:jc w:val="right"/>
        <w:rPr>
          <w:rFonts w:ascii="Arial" w:eastAsia="Times New Roman" w:hAnsi="Arial" w:cs="Arial"/>
          <w:sz w:val="24"/>
          <w:szCs w:val="24"/>
        </w:rPr>
      </w:pPr>
    </w:p>
    <w:p w:rsidR="00EA15A1" w:rsidRDefault="00EA15A1" w:rsidP="00324AC5">
      <w:pPr>
        <w:spacing w:after="0" w:line="240" w:lineRule="auto"/>
        <w:jc w:val="right"/>
        <w:rPr>
          <w:rFonts w:ascii="Arial" w:eastAsia="Times New Roman" w:hAnsi="Arial" w:cs="Arial"/>
          <w:sz w:val="24"/>
          <w:szCs w:val="24"/>
        </w:rPr>
      </w:pPr>
    </w:p>
    <w:p w:rsidR="00EA15A1" w:rsidRDefault="00EA15A1" w:rsidP="00324AC5">
      <w:pPr>
        <w:spacing w:after="0" w:line="240" w:lineRule="auto"/>
        <w:jc w:val="right"/>
        <w:rPr>
          <w:rFonts w:ascii="Arial" w:eastAsia="Times New Roman" w:hAnsi="Arial" w:cs="Arial"/>
          <w:sz w:val="24"/>
          <w:szCs w:val="24"/>
        </w:rPr>
      </w:pPr>
    </w:p>
    <w:p w:rsidR="00324AC5" w:rsidRPr="00EA15A1" w:rsidRDefault="00324AC5" w:rsidP="00EA15A1">
      <w:pPr>
        <w:spacing w:after="0" w:line="240" w:lineRule="auto"/>
        <w:jc w:val="right"/>
        <w:rPr>
          <w:rFonts w:ascii="Courier New" w:eastAsia="Times New Roman" w:hAnsi="Courier New" w:cs="Courier New"/>
          <w:sz w:val="24"/>
          <w:szCs w:val="24"/>
        </w:rPr>
      </w:pPr>
      <w:r w:rsidRPr="00EA15A1">
        <w:rPr>
          <w:rFonts w:ascii="Courier New" w:eastAsia="Times New Roman" w:hAnsi="Courier New" w:cs="Courier New"/>
          <w:sz w:val="24"/>
          <w:szCs w:val="24"/>
        </w:rPr>
        <w:lastRenderedPageBreak/>
        <w:t>Приложение</w:t>
      </w:r>
      <w:r w:rsidR="009242AB" w:rsidRPr="00EA15A1">
        <w:rPr>
          <w:rFonts w:ascii="Courier New" w:eastAsia="Times New Roman" w:hAnsi="Courier New" w:cs="Courier New"/>
          <w:sz w:val="24"/>
          <w:szCs w:val="24"/>
        </w:rPr>
        <w:t xml:space="preserve"> </w:t>
      </w:r>
      <w:r w:rsidRPr="00EA15A1">
        <w:rPr>
          <w:rFonts w:ascii="Courier New" w:eastAsia="Times New Roman" w:hAnsi="Courier New" w:cs="Courier New"/>
          <w:sz w:val="24"/>
          <w:szCs w:val="24"/>
        </w:rPr>
        <w:t>№ 1</w:t>
      </w:r>
    </w:p>
    <w:p w:rsidR="00324AC5" w:rsidRPr="00EA15A1" w:rsidRDefault="009242AB" w:rsidP="00EA15A1">
      <w:pPr>
        <w:spacing w:after="0" w:line="240" w:lineRule="auto"/>
        <w:ind w:left="2410"/>
        <w:jc w:val="right"/>
        <w:rPr>
          <w:rFonts w:ascii="Courier New" w:eastAsia="Times New Roman" w:hAnsi="Courier New" w:cs="Courier New"/>
          <w:sz w:val="24"/>
          <w:szCs w:val="24"/>
        </w:rPr>
      </w:pPr>
      <w:bookmarkStart w:id="0" w:name="bookmark1"/>
      <w:r w:rsidRPr="00EA15A1">
        <w:rPr>
          <w:rFonts w:ascii="Courier New" w:eastAsia="Times New Roman" w:hAnsi="Courier New" w:cs="Courier New"/>
          <w:sz w:val="24"/>
          <w:szCs w:val="24"/>
        </w:rPr>
        <w:t>к</w:t>
      </w:r>
      <w:r w:rsidR="000611B8" w:rsidRPr="00EA15A1">
        <w:rPr>
          <w:rFonts w:ascii="Courier New" w:eastAsia="Times New Roman" w:hAnsi="Courier New" w:cs="Courier New"/>
          <w:sz w:val="24"/>
          <w:szCs w:val="24"/>
        </w:rPr>
        <w:t xml:space="preserve"> </w:t>
      </w:r>
      <w:r w:rsidR="00324AC5" w:rsidRPr="00EA15A1">
        <w:rPr>
          <w:rFonts w:ascii="Courier New" w:eastAsia="Times New Roman" w:hAnsi="Courier New" w:cs="Courier New"/>
          <w:sz w:val="24"/>
          <w:szCs w:val="24"/>
        </w:rPr>
        <w:t xml:space="preserve">положению об оплате труда работников МКУК «КДЦ»  </w:t>
      </w:r>
      <w:r w:rsidR="00AF6764" w:rsidRPr="00EA15A1">
        <w:rPr>
          <w:rFonts w:ascii="Courier New" w:eastAsia="Times New Roman" w:hAnsi="Courier New" w:cs="Courier New"/>
          <w:sz w:val="24"/>
          <w:szCs w:val="24"/>
        </w:rPr>
        <w:t xml:space="preserve">Червянского </w:t>
      </w:r>
      <w:r w:rsidR="00324AC5" w:rsidRPr="00EA15A1">
        <w:rPr>
          <w:rFonts w:ascii="Courier New" w:eastAsia="Times New Roman" w:hAnsi="Courier New" w:cs="Courier New"/>
          <w:sz w:val="24"/>
          <w:szCs w:val="24"/>
        </w:rPr>
        <w:t>муниципального образования, отличной от Единой тарифной сетки.</w:t>
      </w:r>
    </w:p>
    <w:p w:rsidR="00324AC5" w:rsidRPr="00EA15A1" w:rsidRDefault="00324AC5" w:rsidP="00324AC5">
      <w:pPr>
        <w:spacing w:after="0" w:line="240" w:lineRule="auto"/>
        <w:ind w:left="-709" w:firstLine="709"/>
        <w:jc w:val="both"/>
        <w:rPr>
          <w:rFonts w:ascii="Arial" w:eastAsia="Times New Roman" w:hAnsi="Arial" w:cs="Arial"/>
          <w:sz w:val="24"/>
          <w:szCs w:val="24"/>
        </w:rPr>
      </w:pPr>
    </w:p>
    <w:p w:rsidR="00324AC5" w:rsidRPr="00EA15A1" w:rsidRDefault="00324AC5" w:rsidP="00AF6764">
      <w:pPr>
        <w:spacing w:after="0" w:line="240" w:lineRule="auto"/>
        <w:ind w:left="-709" w:firstLine="709"/>
        <w:jc w:val="center"/>
        <w:rPr>
          <w:rFonts w:ascii="Arial" w:eastAsia="Times New Roman" w:hAnsi="Arial" w:cs="Arial"/>
          <w:b/>
          <w:sz w:val="24"/>
          <w:szCs w:val="24"/>
        </w:rPr>
      </w:pPr>
      <w:r w:rsidRPr="00EA15A1">
        <w:rPr>
          <w:rFonts w:ascii="Arial" w:eastAsia="Times New Roman" w:hAnsi="Arial" w:cs="Arial"/>
          <w:b/>
          <w:sz w:val="24"/>
          <w:szCs w:val="24"/>
        </w:rPr>
        <w:t xml:space="preserve">Минимальные размеры окладов (ставок) работников муниципальных учреждений культуры </w:t>
      </w:r>
      <w:r w:rsidR="00AF6764" w:rsidRPr="00EA15A1">
        <w:rPr>
          <w:rFonts w:ascii="Arial" w:eastAsia="Times New Roman" w:hAnsi="Arial" w:cs="Arial"/>
          <w:b/>
          <w:sz w:val="24"/>
          <w:szCs w:val="24"/>
        </w:rPr>
        <w:t xml:space="preserve">Червянского </w:t>
      </w:r>
      <w:r w:rsidRPr="00EA15A1">
        <w:rPr>
          <w:rFonts w:ascii="Arial" w:eastAsia="Times New Roman" w:hAnsi="Arial" w:cs="Arial"/>
          <w:b/>
          <w:sz w:val="24"/>
          <w:szCs w:val="24"/>
        </w:rPr>
        <w:t>муниципального образования.</w:t>
      </w:r>
    </w:p>
    <w:p w:rsidR="00845F0B" w:rsidRPr="00EA15A1" w:rsidRDefault="00845F0B" w:rsidP="003D7AF1">
      <w:pPr>
        <w:pStyle w:val="af7"/>
        <w:jc w:val="both"/>
        <w:rPr>
          <w:rFonts w:ascii="Arial" w:hAnsi="Arial" w:cs="Arial"/>
          <w:b/>
        </w:rPr>
      </w:pPr>
    </w:p>
    <w:bookmarkEnd w:id="0"/>
    <w:p w:rsidR="00845F0B" w:rsidRPr="00EA15A1" w:rsidRDefault="003D7AF1" w:rsidP="003D7AF1">
      <w:pPr>
        <w:pStyle w:val="af7"/>
        <w:jc w:val="both"/>
        <w:rPr>
          <w:rFonts w:ascii="Arial" w:hAnsi="Arial" w:cs="Arial"/>
          <w:b/>
        </w:rPr>
      </w:pPr>
      <w:r w:rsidRPr="00EA15A1">
        <w:rPr>
          <w:rFonts w:ascii="Arial" w:hAnsi="Arial" w:cs="Arial"/>
        </w:rPr>
        <w:t>1</w:t>
      </w:r>
      <w:r w:rsidR="00845F0B" w:rsidRPr="00EA15A1">
        <w:rPr>
          <w:rFonts w:ascii="Arial" w:hAnsi="Arial" w:cs="Arial"/>
          <w:b/>
        </w:rPr>
        <w:t>.Профессиональная квалификационная группа «Общеотраслевые должности служащих четвертого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7"/>
        <w:gridCol w:w="2187"/>
      </w:tblGrid>
      <w:tr w:rsidR="00845F0B" w:rsidRPr="00EA15A1" w:rsidTr="00845F0B">
        <w:tc>
          <w:tcPr>
            <w:tcW w:w="9855" w:type="dxa"/>
            <w:gridSpan w:val="2"/>
          </w:tcPr>
          <w:p w:rsidR="00845F0B" w:rsidRPr="00EA15A1" w:rsidRDefault="00845F0B" w:rsidP="003D7AF1">
            <w:pPr>
              <w:pStyle w:val="af7"/>
              <w:rPr>
                <w:rFonts w:ascii="Arial" w:hAnsi="Arial" w:cs="Arial"/>
              </w:rPr>
            </w:pPr>
            <w:r w:rsidRPr="00EA15A1">
              <w:rPr>
                <w:rFonts w:ascii="Arial" w:hAnsi="Arial" w:cs="Arial"/>
              </w:rPr>
              <w:t>1 квалификационный уровень</w:t>
            </w:r>
          </w:p>
        </w:tc>
      </w:tr>
      <w:tr w:rsidR="00845F0B" w:rsidRPr="00EA15A1" w:rsidTr="00845F0B">
        <w:tc>
          <w:tcPr>
            <w:tcW w:w="7668" w:type="dxa"/>
          </w:tcPr>
          <w:p w:rsidR="00845F0B" w:rsidRPr="00EA15A1" w:rsidRDefault="00845F0B" w:rsidP="003D7AF1">
            <w:pPr>
              <w:pStyle w:val="af7"/>
              <w:rPr>
                <w:rFonts w:ascii="Arial" w:hAnsi="Arial" w:cs="Arial"/>
              </w:rPr>
            </w:pPr>
            <w:r w:rsidRPr="00EA15A1">
              <w:rPr>
                <w:rFonts w:ascii="Arial" w:hAnsi="Arial" w:cs="Arial"/>
              </w:rPr>
              <w:t>Заместитель директора по работе с детьми</w:t>
            </w:r>
          </w:p>
        </w:tc>
        <w:tc>
          <w:tcPr>
            <w:tcW w:w="2187" w:type="dxa"/>
          </w:tcPr>
          <w:p w:rsidR="00845F0B" w:rsidRPr="00EA15A1" w:rsidRDefault="00845F0B" w:rsidP="003D7AF1">
            <w:pPr>
              <w:pStyle w:val="af7"/>
              <w:rPr>
                <w:rFonts w:ascii="Arial" w:hAnsi="Arial" w:cs="Arial"/>
                <w:b/>
              </w:rPr>
            </w:pPr>
            <w:r w:rsidRPr="00EA15A1">
              <w:rPr>
                <w:rFonts w:ascii="Arial" w:hAnsi="Arial" w:cs="Arial"/>
                <w:b/>
              </w:rPr>
              <w:t>5740</w:t>
            </w:r>
          </w:p>
        </w:tc>
      </w:tr>
      <w:tr w:rsidR="00845F0B" w:rsidRPr="00EA15A1" w:rsidTr="00845F0B">
        <w:tc>
          <w:tcPr>
            <w:tcW w:w="9855" w:type="dxa"/>
            <w:gridSpan w:val="2"/>
          </w:tcPr>
          <w:p w:rsidR="00845F0B" w:rsidRPr="00EA15A1" w:rsidRDefault="00845F0B" w:rsidP="003D7AF1">
            <w:pPr>
              <w:pStyle w:val="af7"/>
              <w:rPr>
                <w:rFonts w:ascii="Arial" w:hAnsi="Arial" w:cs="Arial"/>
              </w:rPr>
            </w:pPr>
            <w:r w:rsidRPr="00EA15A1">
              <w:rPr>
                <w:rFonts w:ascii="Arial" w:hAnsi="Arial" w:cs="Arial"/>
              </w:rPr>
              <w:t>3 квалификационный уровень</w:t>
            </w:r>
          </w:p>
        </w:tc>
      </w:tr>
      <w:tr w:rsidR="00845F0B" w:rsidRPr="00EA15A1" w:rsidTr="00845F0B">
        <w:tc>
          <w:tcPr>
            <w:tcW w:w="7668" w:type="dxa"/>
          </w:tcPr>
          <w:p w:rsidR="00845F0B" w:rsidRPr="00EA15A1" w:rsidRDefault="00845F0B" w:rsidP="003D7AF1">
            <w:pPr>
              <w:pStyle w:val="af7"/>
              <w:rPr>
                <w:rFonts w:ascii="Arial" w:hAnsi="Arial" w:cs="Arial"/>
              </w:rPr>
            </w:pPr>
            <w:r w:rsidRPr="00EA15A1">
              <w:rPr>
                <w:rFonts w:ascii="Arial" w:hAnsi="Arial" w:cs="Arial"/>
              </w:rPr>
              <w:t>Директор</w:t>
            </w:r>
          </w:p>
        </w:tc>
        <w:tc>
          <w:tcPr>
            <w:tcW w:w="2187" w:type="dxa"/>
          </w:tcPr>
          <w:p w:rsidR="00845F0B" w:rsidRPr="00EA15A1" w:rsidRDefault="00995DA0" w:rsidP="003D7AF1">
            <w:pPr>
              <w:pStyle w:val="af7"/>
              <w:rPr>
                <w:rFonts w:ascii="Arial" w:hAnsi="Arial" w:cs="Arial"/>
                <w:b/>
              </w:rPr>
            </w:pPr>
            <w:r w:rsidRPr="00EA15A1">
              <w:rPr>
                <w:rFonts w:ascii="Arial" w:hAnsi="Arial" w:cs="Arial"/>
                <w:b/>
              </w:rPr>
              <w:t>7582</w:t>
            </w:r>
          </w:p>
        </w:tc>
      </w:tr>
    </w:tbl>
    <w:p w:rsidR="00845F0B" w:rsidRPr="00EA15A1" w:rsidRDefault="00845F0B" w:rsidP="003D7AF1">
      <w:pPr>
        <w:pStyle w:val="af7"/>
        <w:rPr>
          <w:rFonts w:ascii="Arial" w:hAnsi="Arial" w:cs="Arial"/>
          <w:b/>
        </w:rPr>
      </w:pPr>
    </w:p>
    <w:p w:rsidR="00845F0B" w:rsidRPr="00EA15A1" w:rsidRDefault="003D7AF1" w:rsidP="003D7AF1">
      <w:pPr>
        <w:pStyle w:val="af7"/>
        <w:jc w:val="both"/>
        <w:rPr>
          <w:rFonts w:ascii="Arial" w:hAnsi="Arial" w:cs="Arial"/>
          <w:b/>
        </w:rPr>
      </w:pPr>
      <w:r w:rsidRPr="00EA15A1">
        <w:rPr>
          <w:rFonts w:ascii="Arial" w:hAnsi="Arial" w:cs="Arial"/>
          <w:b/>
        </w:rPr>
        <w:t>2</w:t>
      </w:r>
      <w:r w:rsidR="00845F0B" w:rsidRPr="00EA15A1">
        <w:rPr>
          <w:rFonts w:ascii="Arial" w:hAnsi="Arial" w:cs="Arial"/>
          <w:b/>
        </w:rPr>
        <w:t>.Профессиональная квалификационная группа «Должности работников культуры, искусства и кинематографии ведущего звена»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7"/>
        <w:gridCol w:w="2187"/>
      </w:tblGrid>
      <w:tr w:rsidR="00845F0B" w:rsidRPr="00EA15A1" w:rsidTr="00845F0B">
        <w:tc>
          <w:tcPr>
            <w:tcW w:w="7668" w:type="dxa"/>
          </w:tcPr>
          <w:p w:rsidR="00845F0B" w:rsidRPr="00EA15A1" w:rsidRDefault="00845F0B" w:rsidP="003D7AF1">
            <w:pPr>
              <w:pStyle w:val="af7"/>
              <w:rPr>
                <w:rFonts w:ascii="Arial" w:hAnsi="Arial" w:cs="Arial"/>
              </w:rPr>
            </w:pPr>
            <w:r w:rsidRPr="00EA15A1">
              <w:rPr>
                <w:rFonts w:ascii="Arial" w:hAnsi="Arial" w:cs="Arial"/>
              </w:rPr>
              <w:t>Главный библиотекарь</w:t>
            </w:r>
          </w:p>
        </w:tc>
        <w:tc>
          <w:tcPr>
            <w:tcW w:w="2187" w:type="dxa"/>
            <w:vMerge w:val="restart"/>
            <w:vAlign w:val="center"/>
          </w:tcPr>
          <w:p w:rsidR="00845F0B" w:rsidRPr="00EA15A1" w:rsidRDefault="00845F0B" w:rsidP="003D7AF1">
            <w:pPr>
              <w:pStyle w:val="af7"/>
              <w:rPr>
                <w:rFonts w:ascii="Arial" w:hAnsi="Arial" w:cs="Arial"/>
                <w:b/>
              </w:rPr>
            </w:pPr>
            <w:r w:rsidRPr="00EA15A1">
              <w:rPr>
                <w:rFonts w:ascii="Arial" w:hAnsi="Arial" w:cs="Arial"/>
                <w:b/>
              </w:rPr>
              <w:t>4475</w:t>
            </w:r>
          </w:p>
        </w:tc>
      </w:tr>
      <w:tr w:rsidR="00845F0B" w:rsidRPr="00EA15A1" w:rsidTr="00845F0B">
        <w:tc>
          <w:tcPr>
            <w:tcW w:w="7668" w:type="dxa"/>
          </w:tcPr>
          <w:p w:rsidR="00845F0B" w:rsidRPr="00EA15A1" w:rsidRDefault="00845F0B" w:rsidP="003D7AF1">
            <w:pPr>
              <w:pStyle w:val="af7"/>
              <w:rPr>
                <w:rFonts w:ascii="Arial" w:hAnsi="Arial" w:cs="Arial"/>
              </w:rPr>
            </w:pPr>
            <w:r w:rsidRPr="00EA15A1">
              <w:rPr>
                <w:rFonts w:ascii="Arial" w:hAnsi="Arial" w:cs="Arial"/>
              </w:rPr>
              <w:t>Библиотекарь</w:t>
            </w:r>
          </w:p>
        </w:tc>
        <w:tc>
          <w:tcPr>
            <w:tcW w:w="2187" w:type="dxa"/>
            <w:vMerge/>
            <w:vAlign w:val="center"/>
          </w:tcPr>
          <w:p w:rsidR="00845F0B" w:rsidRPr="00EA15A1" w:rsidRDefault="00845F0B" w:rsidP="003D7AF1">
            <w:pPr>
              <w:pStyle w:val="af7"/>
              <w:rPr>
                <w:rFonts w:ascii="Arial" w:hAnsi="Arial" w:cs="Arial"/>
                <w:b/>
              </w:rPr>
            </w:pPr>
          </w:p>
        </w:tc>
      </w:tr>
      <w:tr w:rsidR="00845F0B" w:rsidRPr="00EA15A1" w:rsidTr="00845F0B">
        <w:tc>
          <w:tcPr>
            <w:tcW w:w="7668" w:type="dxa"/>
          </w:tcPr>
          <w:p w:rsidR="00845F0B" w:rsidRPr="00EA15A1" w:rsidRDefault="00845F0B" w:rsidP="003D7AF1">
            <w:pPr>
              <w:pStyle w:val="af7"/>
              <w:rPr>
                <w:rFonts w:ascii="Arial" w:hAnsi="Arial" w:cs="Arial"/>
              </w:rPr>
            </w:pPr>
            <w:r w:rsidRPr="00EA15A1">
              <w:rPr>
                <w:rFonts w:ascii="Arial" w:hAnsi="Arial" w:cs="Arial"/>
              </w:rPr>
              <w:t>Главный библиограф</w:t>
            </w:r>
          </w:p>
        </w:tc>
        <w:tc>
          <w:tcPr>
            <w:tcW w:w="2187" w:type="dxa"/>
            <w:vMerge/>
          </w:tcPr>
          <w:p w:rsidR="00845F0B" w:rsidRPr="00EA15A1" w:rsidRDefault="00845F0B" w:rsidP="003D7AF1">
            <w:pPr>
              <w:pStyle w:val="af7"/>
              <w:rPr>
                <w:rFonts w:ascii="Arial" w:hAnsi="Arial" w:cs="Arial"/>
              </w:rPr>
            </w:pPr>
          </w:p>
        </w:tc>
      </w:tr>
      <w:tr w:rsidR="00845F0B" w:rsidRPr="00EA15A1" w:rsidTr="00845F0B">
        <w:tc>
          <w:tcPr>
            <w:tcW w:w="7668" w:type="dxa"/>
          </w:tcPr>
          <w:p w:rsidR="00845F0B" w:rsidRPr="00EA15A1" w:rsidRDefault="00845F0B" w:rsidP="003D7AF1">
            <w:pPr>
              <w:pStyle w:val="af7"/>
              <w:rPr>
                <w:rFonts w:ascii="Arial" w:hAnsi="Arial" w:cs="Arial"/>
              </w:rPr>
            </w:pPr>
            <w:r w:rsidRPr="00EA15A1">
              <w:rPr>
                <w:rFonts w:ascii="Arial" w:hAnsi="Arial" w:cs="Arial"/>
              </w:rPr>
              <w:t xml:space="preserve">Методист библиотеки  </w:t>
            </w:r>
          </w:p>
        </w:tc>
        <w:tc>
          <w:tcPr>
            <w:tcW w:w="2187" w:type="dxa"/>
            <w:vMerge/>
          </w:tcPr>
          <w:p w:rsidR="00845F0B" w:rsidRPr="00EA15A1" w:rsidRDefault="00845F0B" w:rsidP="003D7AF1">
            <w:pPr>
              <w:pStyle w:val="af7"/>
              <w:rPr>
                <w:rFonts w:ascii="Arial" w:hAnsi="Arial" w:cs="Arial"/>
              </w:rPr>
            </w:pPr>
          </w:p>
        </w:tc>
      </w:tr>
    </w:tbl>
    <w:p w:rsidR="00845F0B" w:rsidRPr="00EA15A1" w:rsidRDefault="00845F0B" w:rsidP="003D7AF1">
      <w:pPr>
        <w:pStyle w:val="af7"/>
        <w:rPr>
          <w:rFonts w:ascii="Arial" w:hAnsi="Arial" w:cs="Arial"/>
          <w:b/>
        </w:rPr>
      </w:pPr>
      <w:r w:rsidRPr="00EA15A1">
        <w:rPr>
          <w:rFonts w:ascii="Arial" w:hAnsi="Arial" w:cs="Arial"/>
          <w:b/>
        </w:rPr>
        <w:tab/>
      </w:r>
    </w:p>
    <w:p w:rsidR="00845F0B" w:rsidRPr="00EA15A1" w:rsidRDefault="00845F0B" w:rsidP="003D7AF1">
      <w:pPr>
        <w:pStyle w:val="af7"/>
        <w:rPr>
          <w:rFonts w:ascii="Arial" w:hAnsi="Arial" w:cs="Arial"/>
          <w:b/>
        </w:rPr>
      </w:pPr>
    </w:p>
    <w:p w:rsidR="00845F0B" w:rsidRPr="00EA15A1" w:rsidRDefault="003D7AF1" w:rsidP="003D7AF1">
      <w:pPr>
        <w:pStyle w:val="af7"/>
        <w:jc w:val="both"/>
        <w:rPr>
          <w:rFonts w:ascii="Arial" w:hAnsi="Arial" w:cs="Arial"/>
          <w:b/>
        </w:rPr>
      </w:pPr>
      <w:r w:rsidRPr="00EA15A1">
        <w:rPr>
          <w:rFonts w:ascii="Arial" w:hAnsi="Arial" w:cs="Arial"/>
          <w:b/>
        </w:rPr>
        <w:t>3</w:t>
      </w:r>
      <w:r w:rsidR="00845F0B" w:rsidRPr="00EA15A1">
        <w:rPr>
          <w:rFonts w:ascii="Arial" w:hAnsi="Arial" w:cs="Arial"/>
          <w:b/>
        </w:rPr>
        <w:t>.Профессиональная квалификационная группа «Должности руководящего состава учреждений культуры, искусства и кинематографии»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7"/>
        <w:gridCol w:w="2187"/>
      </w:tblGrid>
      <w:tr w:rsidR="00845F0B" w:rsidRPr="00EA15A1" w:rsidTr="00845F0B">
        <w:tc>
          <w:tcPr>
            <w:tcW w:w="7668" w:type="dxa"/>
          </w:tcPr>
          <w:p w:rsidR="00845F0B" w:rsidRPr="00EA15A1" w:rsidRDefault="00845F0B" w:rsidP="003D7AF1">
            <w:pPr>
              <w:pStyle w:val="af7"/>
              <w:rPr>
                <w:rFonts w:ascii="Arial" w:hAnsi="Arial" w:cs="Arial"/>
              </w:rPr>
            </w:pPr>
            <w:r w:rsidRPr="00EA15A1">
              <w:rPr>
                <w:rFonts w:ascii="Arial" w:hAnsi="Arial" w:cs="Arial"/>
              </w:rPr>
              <w:t>Заведующий отделом библиотеки</w:t>
            </w:r>
          </w:p>
        </w:tc>
        <w:tc>
          <w:tcPr>
            <w:tcW w:w="2187" w:type="dxa"/>
          </w:tcPr>
          <w:p w:rsidR="00845F0B" w:rsidRPr="00EA15A1" w:rsidRDefault="00845F0B" w:rsidP="003D7AF1">
            <w:pPr>
              <w:pStyle w:val="af7"/>
              <w:rPr>
                <w:rFonts w:ascii="Arial" w:hAnsi="Arial" w:cs="Arial"/>
                <w:b/>
              </w:rPr>
            </w:pPr>
            <w:r w:rsidRPr="00EA15A1">
              <w:rPr>
                <w:rFonts w:ascii="Arial" w:hAnsi="Arial" w:cs="Arial"/>
                <w:b/>
              </w:rPr>
              <w:t>5110</w:t>
            </w:r>
          </w:p>
        </w:tc>
      </w:tr>
    </w:tbl>
    <w:p w:rsidR="00845F0B" w:rsidRPr="00EA15A1" w:rsidRDefault="00845F0B" w:rsidP="003D7AF1">
      <w:pPr>
        <w:pStyle w:val="af7"/>
        <w:rPr>
          <w:rFonts w:ascii="Arial" w:hAnsi="Arial" w:cs="Arial"/>
        </w:rPr>
      </w:pPr>
      <w:r w:rsidRPr="00EA15A1">
        <w:rPr>
          <w:rFonts w:ascii="Arial" w:hAnsi="Arial" w:cs="Arial"/>
        </w:rPr>
        <w:tab/>
      </w:r>
    </w:p>
    <w:p w:rsidR="007A3346" w:rsidRPr="00EA15A1" w:rsidRDefault="003D7AF1" w:rsidP="003D7AF1">
      <w:pPr>
        <w:pStyle w:val="af7"/>
        <w:rPr>
          <w:rFonts w:ascii="Arial" w:hAnsi="Arial" w:cs="Arial"/>
          <w:b/>
        </w:rPr>
      </w:pPr>
      <w:r w:rsidRPr="00EA15A1">
        <w:rPr>
          <w:rFonts w:ascii="Arial" w:hAnsi="Arial" w:cs="Arial"/>
          <w:b/>
        </w:rPr>
        <w:t>4</w:t>
      </w:r>
      <w:r w:rsidR="00845F0B" w:rsidRPr="00EA15A1">
        <w:rPr>
          <w:rFonts w:ascii="Arial" w:hAnsi="Arial" w:cs="Arial"/>
          <w:b/>
        </w:rPr>
        <w:t>.Профессиональная квалификационная группа «Общеотраслевые профессии рабочих первого уровня»</w:t>
      </w:r>
    </w:p>
    <w:tbl>
      <w:tblPr>
        <w:tblW w:w="9805" w:type="dxa"/>
        <w:tblLayout w:type="fixed"/>
        <w:tblCellMar>
          <w:left w:w="0" w:type="dxa"/>
          <w:right w:w="0" w:type="dxa"/>
        </w:tblCellMar>
        <w:tblLook w:val="0000"/>
      </w:tblPr>
      <w:tblGrid>
        <w:gridCol w:w="6809"/>
        <w:gridCol w:w="2996"/>
      </w:tblGrid>
      <w:tr w:rsidR="00324AC5" w:rsidRPr="00EA15A1" w:rsidTr="00095640">
        <w:trPr>
          <w:trHeight w:val="210"/>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cPr>
          <w:p w:rsidR="00324AC5" w:rsidRPr="00EA15A1" w:rsidRDefault="00324AC5" w:rsidP="003D7AF1">
            <w:pPr>
              <w:pStyle w:val="af7"/>
              <w:rPr>
                <w:rFonts w:ascii="Arial" w:hAnsi="Arial" w:cs="Arial"/>
                <w:b/>
              </w:rPr>
            </w:pPr>
            <w:r w:rsidRPr="00EA15A1">
              <w:rPr>
                <w:rFonts w:ascii="Arial" w:hAnsi="Arial" w:cs="Arial"/>
                <w:b/>
              </w:rPr>
              <w:t>1 квалификационный уровень</w:t>
            </w:r>
          </w:p>
        </w:tc>
      </w:tr>
      <w:tr w:rsidR="00324AC5" w:rsidRPr="00EA15A1" w:rsidTr="00845F0B">
        <w:trPr>
          <w:trHeight w:val="1034"/>
        </w:trPr>
        <w:tc>
          <w:tcPr>
            <w:tcW w:w="6809" w:type="dxa"/>
            <w:tcBorders>
              <w:top w:val="single" w:sz="4" w:space="0" w:color="auto"/>
              <w:left w:val="single" w:sz="4" w:space="0" w:color="auto"/>
              <w:bottom w:val="single" w:sz="4" w:space="0" w:color="auto"/>
              <w:right w:val="single" w:sz="4" w:space="0" w:color="auto"/>
            </w:tcBorders>
            <w:shd w:val="clear" w:color="auto" w:fill="FFFFFF"/>
          </w:tcPr>
          <w:p w:rsidR="00324AC5" w:rsidRPr="00EA15A1" w:rsidRDefault="00324AC5" w:rsidP="003D7AF1">
            <w:pPr>
              <w:pStyle w:val="af7"/>
              <w:rPr>
                <w:rFonts w:ascii="Arial" w:hAnsi="Arial" w:cs="Arial"/>
              </w:rPr>
            </w:pPr>
            <w:r w:rsidRPr="00EA15A1">
              <w:rPr>
                <w:rFonts w:ascii="Arial" w:hAnsi="Arial" w:cs="Arial"/>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p>
        </w:tc>
        <w:tc>
          <w:tcPr>
            <w:tcW w:w="2996" w:type="dxa"/>
            <w:vMerge w:val="restart"/>
            <w:tcBorders>
              <w:top w:val="single" w:sz="4" w:space="0" w:color="auto"/>
              <w:left w:val="single" w:sz="4" w:space="0" w:color="auto"/>
              <w:bottom w:val="nil"/>
              <w:right w:val="single" w:sz="4" w:space="0" w:color="auto"/>
            </w:tcBorders>
            <w:shd w:val="clear" w:color="auto" w:fill="FFFFFF"/>
          </w:tcPr>
          <w:p w:rsidR="00324AC5" w:rsidRPr="00EA15A1" w:rsidRDefault="00324AC5" w:rsidP="003D7AF1">
            <w:pPr>
              <w:pStyle w:val="af7"/>
              <w:jc w:val="center"/>
              <w:rPr>
                <w:rFonts w:ascii="Arial" w:hAnsi="Arial" w:cs="Arial"/>
              </w:rPr>
            </w:pPr>
          </w:p>
          <w:p w:rsidR="00845F0B" w:rsidRPr="00EA15A1" w:rsidRDefault="00845F0B" w:rsidP="003D7AF1">
            <w:pPr>
              <w:pStyle w:val="af7"/>
              <w:jc w:val="center"/>
              <w:rPr>
                <w:rFonts w:ascii="Arial" w:hAnsi="Arial" w:cs="Arial"/>
                <w:b/>
                <w:bCs/>
              </w:rPr>
            </w:pPr>
            <w:r w:rsidRPr="00EA15A1">
              <w:rPr>
                <w:rFonts w:ascii="Arial" w:hAnsi="Arial" w:cs="Arial"/>
                <w:b/>
                <w:bCs/>
              </w:rPr>
              <w:t>2710 – 1 квалификац-ый разряд,</w:t>
            </w:r>
          </w:p>
          <w:p w:rsidR="00845F0B" w:rsidRPr="00EA15A1" w:rsidRDefault="00845F0B" w:rsidP="003D7AF1">
            <w:pPr>
              <w:pStyle w:val="af7"/>
              <w:jc w:val="center"/>
              <w:rPr>
                <w:rFonts w:ascii="Arial" w:hAnsi="Arial" w:cs="Arial"/>
                <w:b/>
                <w:bCs/>
              </w:rPr>
            </w:pPr>
            <w:r w:rsidRPr="00EA15A1">
              <w:rPr>
                <w:rFonts w:ascii="Arial" w:hAnsi="Arial" w:cs="Arial"/>
                <w:b/>
                <w:bCs/>
              </w:rPr>
              <w:t>2800 – 2 квалификац-ый разряд,</w:t>
            </w:r>
          </w:p>
          <w:p w:rsidR="00845F0B" w:rsidRPr="00EA15A1" w:rsidRDefault="00845F0B" w:rsidP="003D7AF1">
            <w:pPr>
              <w:pStyle w:val="af7"/>
              <w:jc w:val="center"/>
              <w:rPr>
                <w:rFonts w:ascii="Arial" w:hAnsi="Arial" w:cs="Arial"/>
              </w:rPr>
            </w:pPr>
            <w:r w:rsidRPr="00EA15A1">
              <w:rPr>
                <w:rFonts w:ascii="Arial" w:hAnsi="Arial" w:cs="Arial"/>
                <w:b/>
                <w:bCs/>
              </w:rPr>
              <w:t>3070 – 3  квалификац-ый разряд</w:t>
            </w:r>
          </w:p>
          <w:p w:rsidR="00324AC5" w:rsidRPr="00EA15A1" w:rsidRDefault="00324AC5" w:rsidP="003D7AF1">
            <w:pPr>
              <w:pStyle w:val="af7"/>
              <w:jc w:val="center"/>
              <w:rPr>
                <w:rFonts w:ascii="Arial" w:hAnsi="Arial" w:cs="Arial"/>
              </w:rPr>
            </w:pPr>
          </w:p>
          <w:p w:rsidR="00324AC5" w:rsidRPr="00EA15A1" w:rsidRDefault="00324AC5" w:rsidP="003D7AF1">
            <w:pPr>
              <w:pStyle w:val="af7"/>
              <w:rPr>
                <w:rFonts w:ascii="Arial" w:hAnsi="Arial" w:cs="Arial"/>
              </w:rPr>
            </w:pPr>
          </w:p>
        </w:tc>
      </w:tr>
      <w:tr w:rsidR="00324AC5" w:rsidRPr="00EA15A1" w:rsidTr="00845F0B">
        <w:trPr>
          <w:trHeight w:val="241"/>
        </w:trPr>
        <w:tc>
          <w:tcPr>
            <w:tcW w:w="6809" w:type="dxa"/>
            <w:tcBorders>
              <w:top w:val="single" w:sz="4" w:space="0" w:color="auto"/>
              <w:left w:val="single" w:sz="4" w:space="0" w:color="auto"/>
              <w:right w:val="single" w:sz="4" w:space="0" w:color="auto"/>
            </w:tcBorders>
            <w:shd w:val="clear" w:color="auto" w:fill="FFFFFF"/>
          </w:tcPr>
          <w:p w:rsidR="00324AC5" w:rsidRPr="00EA15A1" w:rsidRDefault="00D13739" w:rsidP="003D7AF1">
            <w:pPr>
              <w:pStyle w:val="af7"/>
              <w:rPr>
                <w:rFonts w:ascii="Arial" w:hAnsi="Arial" w:cs="Arial"/>
              </w:rPr>
            </w:pPr>
            <w:r w:rsidRPr="00EA15A1">
              <w:rPr>
                <w:rFonts w:ascii="Arial" w:hAnsi="Arial" w:cs="Arial"/>
              </w:rPr>
              <w:t>Дворник</w:t>
            </w:r>
          </w:p>
        </w:tc>
        <w:tc>
          <w:tcPr>
            <w:tcW w:w="2996" w:type="dxa"/>
            <w:vMerge/>
            <w:tcBorders>
              <w:left w:val="single" w:sz="4" w:space="0" w:color="auto"/>
              <w:right w:val="single" w:sz="4" w:space="0" w:color="auto"/>
            </w:tcBorders>
            <w:shd w:val="clear" w:color="auto" w:fill="FFFFFF"/>
          </w:tcPr>
          <w:p w:rsidR="00324AC5" w:rsidRPr="00EA15A1" w:rsidRDefault="00324AC5" w:rsidP="003D7AF1">
            <w:pPr>
              <w:pStyle w:val="af7"/>
              <w:rPr>
                <w:rFonts w:ascii="Arial" w:hAnsi="Arial" w:cs="Arial"/>
              </w:rPr>
            </w:pPr>
          </w:p>
        </w:tc>
      </w:tr>
      <w:tr w:rsidR="00324AC5" w:rsidRPr="00EA15A1" w:rsidTr="00845F0B">
        <w:trPr>
          <w:trHeight w:val="210"/>
        </w:trPr>
        <w:tc>
          <w:tcPr>
            <w:tcW w:w="6809" w:type="dxa"/>
            <w:tcBorders>
              <w:top w:val="single" w:sz="4" w:space="0" w:color="auto"/>
              <w:left w:val="single" w:sz="4" w:space="0" w:color="auto"/>
              <w:bottom w:val="single" w:sz="4" w:space="0" w:color="auto"/>
              <w:right w:val="single" w:sz="4" w:space="0" w:color="auto"/>
            </w:tcBorders>
            <w:shd w:val="clear" w:color="auto" w:fill="FFFFFF"/>
          </w:tcPr>
          <w:p w:rsidR="00324AC5" w:rsidRPr="00EA15A1" w:rsidRDefault="00324AC5" w:rsidP="003D7AF1">
            <w:pPr>
              <w:spacing w:after="0" w:line="240" w:lineRule="auto"/>
              <w:rPr>
                <w:rFonts w:ascii="Arial" w:eastAsia="Times New Roman" w:hAnsi="Arial" w:cs="Arial"/>
                <w:sz w:val="24"/>
                <w:szCs w:val="24"/>
              </w:rPr>
            </w:pPr>
            <w:r w:rsidRPr="00EA15A1">
              <w:rPr>
                <w:rFonts w:ascii="Arial" w:eastAsia="Times New Roman" w:hAnsi="Arial" w:cs="Arial"/>
                <w:sz w:val="24"/>
                <w:szCs w:val="24"/>
              </w:rPr>
              <w:t>Сторож (вахтер)</w:t>
            </w:r>
          </w:p>
        </w:tc>
        <w:tc>
          <w:tcPr>
            <w:tcW w:w="2996" w:type="dxa"/>
            <w:vMerge/>
            <w:tcBorders>
              <w:left w:val="single" w:sz="4" w:space="0" w:color="auto"/>
              <w:bottom w:val="single" w:sz="4" w:space="0" w:color="auto"/>
              <w:right w:val="single" w:sz="4" w:space="0" w:color="auto"/>
            </w:tcBorders>
            <w:shd w:val="clear" w:color="auto" w:fill="FFFFFF"/>
          </w:tcPr>
          <w:p w:rsidR="00324AC5" w:rsidRPr="00EA15A1" w:rsidRDefault="00324AC5" w:rsidP="00324AC5">
            <w:pPr>
              <w:spacing w:after="0" w:line="240" w:lineRule="auto"/>
              <w:jc w:val="center"/>
              <w:rPr>
                <w:rFonts w:ascii="Arial" w:eastAsia="Times New Roman" w:hAnsi="Arial" w:cs="Arial"/>
                <w:sz w:val="24"/>
                <w:szCs w:val="24"/>
              </w:rPr>
            </w:pPr>
          </w:p>
        </w:tc>
      </w:tr>
      <w:tr w:rsidR="00324AC5" w:rsidRPr="00EA15A1" w:rsidTr="00845F0B">
        <w:trPr>
          <w:trHeight w:val="287"/>
        </w:trPr>
        <w:tc>
          <w:tcPr>
            <w:tcW w:w="6809" w:type="dxa"/>
            <w:tcBorders>
              <w:top w:val="single" w:sz="4" w:space="0" w:color="auto"/>
              <w:left w:val="single" w:sz="4" w:space="0" w:color="auto"/>
              <w:bottom w:val="single" w:sz="4" w:space="0" w:color="auto"/>
              <w:right w:val="single" w:sz="4" w:space="0" w:color="auto"/>
            </w:tcBorders>
            <w:shd w:val="clear" w:color="auto" w:fill="FFFFFF"/>
          </w:tcPr>
          <w:p w:rsidR="00324AC5" w:rsidRPr="00EA15A1" w:rsidRDefault="00324AC5" w:rsidP="003D7AF1">
            <w:pPr>
              <w:spacing w:after="0" w:line="240" w:lineRule="auto"/>
              <w:rPr>
                <w:rFonts w:ascii="Arial" w:eastAsia="Times New Roman" w:hAnsi="Arial" w:cs="Arial"/>
                <w:sz w:val="24"/>
                <w:szCs w:val="24"/>
              </w:rPr>
            </w:pPr>
            <w:r w:rsidRPr="00EA15A1">
              <w:rPr>
                <w:rFonts w:ascii="Arial" w:eastAsia="Times New Roman" w:hAnsi="Arial" w:cs="Arial"/>
                <w:sz w:val="24"/>
                <w:szCs w:val="24"/>
              </w:rPr>
              <w:t>Уборщик служебных помещений</w:t>
            </w:r>
          </w:p>
        </w:tc>
        <w:tc>
          <w:tcPr>
            <w:tcW w:w="2996" w:type="dxa"/>
            <w:vMerge/>
            <w:tcBorders>
              <w:left w:val="single" w:sz="4" w:space="0" w:color="auto"/>
              <w:bottom w:val="single" w:sz="4" w:space="0" w:color="auto"/>
              <w:right w:val="single" w:sz="4" w:space="0" w:color="auto"/>
            </w:tcBorders>
            <w:shd w:val="clear" w:color="auto" w:fill="FFFFFF"/>
          </w:tcPr>
          <w:p w:rsidR="00324AC5" w:rsidRPr="00EA15A1" w:rsidRDefault="00324AC5" w:rsidP="00324AC5">
            <w:pPr>
              <w:spacing w:after="0" w:line="240" w:lineRule="auto"/>
              <w:jc w:val="center"/>
              <w:rPr>
                <w:rFonts w:ascii="Arial" w:eastAsia="Times New Roman" w:hAnsi="Arial" w:cs="Arial"/>
                <w:sz w:val="24"/>
                <w:szCs w:val="24"/>
              </w:rPr>
            </w:pPr>
          </w:p>
        </w:tc>
      </w:tr>
    </w:tbl>
    <w:p w:rsidR="00324AC5" w:rsidRPr="00EA15A1" w:rsidRDefault="00324AC5" w:rsidP="00324AC5">
      <w:pPr>
        <w:spacing w:after="0" w:line="240" w:lineRule="auto"/>
        <w:jc w:val="center"/>
        <w:rPr>
          <w:rFonts w:ascii="Arial" w:eastAsia="Times New Roman" w:hAnsi="Arial" w:cs="Arial"/>
          <w:b/>
          <w:sz w:val="24"/>
          <w:szCs w:val="24"/>
        </w:rPr>
      </w:pPr>
    </w:p>
    <w:p w:rsidR="00324AC5" w:rsidRPr="00EA15A1" w:rsidRDefault="00324AC5" w:rsidP="00324AC5">
      <w:pPr>
        <w:spacing w:after="0" w:line="240" w:lineRule="auto"/>
        <w:rPr>
          <w:rFonts w:ascii="Arial" w:eastAsia="Times New Roman" w:hAnsi="Arial" w:cs="Arial"/>
          <w:sz w:val="24"/>
          <w:szCs w:val="24"/>
        </w:rPr>
      </w:pPr>
    </w:p>
    <w:p w:rsidR="009242AB" w:rsidRPr="00EA15A1" w:rsidRDefault="009242AB" w:rsidP="009242AB">
      <w:pPr>
        <w:autoSpaceDE w:val="0"/>
        <w:autoSpaceDN w:val="0"/>
        <w:adjustRightInd w:val="0"/>
        <w:spacing w:after="0" w:line="240" w:lineRule="auto"/>
        <w:ind w:firstLine="709"/>
        <w:jc w:val="both"/>
        <w:rPr>
          <w:rFonts w:ascii="Arial" w:eastAsia="Times New Roman" w:hAnsi="Arial" w:cs="Arial"/>
          <w:sz w:val="24"/>
          <w:szCs w:val="24"/>
        </w:rPr>
      </w:pPr>
    </w:p>
    <w:tbl>
      <w:tblPr>
        <w:tblW w:w="0" w:type="auto"/>
        <w:tblLook w:val="01E0"/>
      </w:tblPr>
      <w:tblGrid>
        <w:gridCol w:w="4785"/>
        <w:gridCol w:w="4785"/>
      </w:tblGrid>
      <w:tr w:rsidR="009242AB" w:rsidRPr="00EA15A1" w:rsidTr="00845F0B">
        <w:tc>
          <w:tcPr>
            <w:tcW w:w="4785" w:type="dxa"/>
          </w:tcPr>
          <w:p w:rsidR="009242AB" w:rsidRPr="00EA15A1" w:rsidRDefault="009242AB" w:rsidP="00845F0B">
            <w:pPr>
              <w:autoSpaceDE w:val="0"/>
              <w:autoSpaceDN w:val="0"/>
              <w:adjustRightInd w:val="0"/>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Глава  Червянского</w:t>
            </w:r>
          </w:p>
          <w:p w:rsidR="009242AB" w:rsidRPr="00EA15A1" w:rsidRDefault="009242AB" w:rsidP="00845F0B">
            <w:pPr>
              <w:autoSpaceDE w:val="0"/>
              <w:autoSpaceDN w:val="0"/>
              <w:adjustRightInd w:val="0"/>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муниципального образования</w:t>
            </w:r>
          </w:p>
        </w:tc>
        <w:tc>
          <w:tcPr>
            <w:tcW w:w="4785" w:type="dxa"/>
          </w:tcPr>
          <w:p w:rsidR="009242AB" w:rsidRPr="00EA15A1" w:rsidRDefault="009242AB" w:rsidP="00845F0B">
            <w:pPr>
              <w:autoSpaceDE w:val="0"/>
              <w:autoSpaceDN w:val="0"/>
              <w:adjustRightInd w:val="0"/>
              <w:spacing w:after="0" w:line="240" w:lineRule="auto"/>
              <w:jc w:val="both"/>
              <w:rPr>
                <w:rFonts w:ascii="Arial" w:eastAsia="Times New Roman" w:hAnsi="Arial" w:cs="Arial"/>
                <w:sz w:val="24"/>
                <w:szCs w:val="24"/>
              </w:rPr>
            </w:pPr>
          </w:p>
          <w:p w:rsidR="009242AB" w:rsidRPr="00EA15A1" w:rsidRDefault="009242AB" w:rsidP="00845F0B">
            <w:pPr>
              <w:autoSpaceDE w:val="0"/>
              <w:autoSpaceDN w:val="0"/>
              <w:adjustRightInd w:val="0"/>
              <w:spacing w:after="0" w:line="240" w:lineRule="auto"/>
              <w:jc w:val="right"/>
              <w:rPr>
                <w:rFonts w:ascii="Arial" w:eastAsia="Times New Roman" w:hAnsi="Arial" w:cs="Arial"/>
                <w:sz w:val="24"/>
                <w:szCs w:val="24"/>
              </w:rPr>
            </w:pPr>
            <w:r w:rsidRPr="00EA15A1">
              <w:rPr>
                <w:rFonts w:ascii="Arial" w:eastAsia="Times New Roman" w:hAnsi="Arial" w:cs="Arial"/>
                <w:sz w:val="24"/>
                <w:szCs w:val="24"/>
              </w:rPr>
              <w:t>А. С. Рукосуев</w:t>
            </w:r>
          </w:p>
        </w:tc>
      </w:tr>
    </w:tbl>
    <w:p w:rsidR="00324AC5" w:rsidRPr="00EA15A1" w:rsidRDefault="00324AC5" w:rsidP="009242AB">
      <w:pPr>
        <w:shd w:val="clear" w:color="auto" w:fill="FFFFFF"/>
        <w:spacing w:after="0" w:line="302" w:lineRule="exact"/>
        <w:ind w:right="708"/>
        <w:jc w:val="right"/>
        <w:rPr>
          <w:rFonts w:ascii="Arial" w:eastAsia="Times New Roman" w:hAnsi="Arial" w:cs="Arial"/>
          <w:sz w:val="24"/>
          <w:szCs w:val="24"/>
        </w:rPr>
      </w:pPr>
      <w:r w:rsidRPr="00EA15A1">
        <w:rPr>
          <w:rFonts w:ascii="Arial" w:eastAsia="Times New Roman" w:hAnsi="Arial" w:cs="Arial"/>
          <w:sz w:val="23"/>
          <w:szCs w:val="23"/>
        </w:rPr>
        <w:br w:type="page"/>
      </w:r>
      <w:r w:rsidR="002410E6" w:rsidRPr="00EA15A1">
        <w:rPr>
          <w:rFonts w:ascii="Arial" w:eastAsia="Times New Roman" w:hAnsi="Arial" w:cs="Arial"/>
          <w:sz w:val="23"/>
          <w:szCs w:val="23"/>
        </w:rPr>
        <w:lastRenderedPageBreak/>
        <w:t xml:space="preserve">   </w:t>
      </w:r>
    </w:p>
    <w:p w:rsidR="00324AC5" w:rsidRPr="00EA15A1" w:rsidRDefault="009242AB" w:rsidP="009242AB">
      <w:pPr>
        <w:shd w:val="clear" w:color="auto" w:fill="FFFFFF"/>
        <w:spacing w:after="0" w:line="302" w:lineRule="exact"/>
        <w:ind w:right="-1"/>
        <w:jc w:val="right"/>
        <w:rPr>
          <w:rFonts w:ascii="Courier New" w:eastAsia="Times New Roman" w:hAnsi="Courier New" w:cs="Courier New"/>
          <w:sz w:val="24"/>
          <w:szCs w:val="24"/>
        </w:rPr>
      </w:pPr>
      <w:r w:rsidRPr="00EA15A1">
        <w:rPr>
          <w:rFonts w:ascii="Courier New" w:eastAsia="Times New Roman" w:hAnsi="Courier New" w:cs="Courier New"/>
          <w:sz w:val="24"/>
          <w:szCs w:val="24"/>
        </w:rPr>
        <w:t>Приложение №2</w:t>
      </w:r>
    </w:p>
    <w:p w:rsidR="00324AC5" w:rsidRPr="00EA15A1" w:rsidRDefault="002410E6" w:rsidP="00324AC5">
      <w:pPr>
        <w:spacing w:after="0" w:line="240" w:lineRule="auto"/>
        <w:ind w:left="2410"/>
        <w:jc w:val="both"/>
        <w:rPr>
          <w:rFonts w:ascii="Courier New" w:eastAsia="Times New Roman" w:hAnsi="Courier New" w:cs="Courier New"/>
          <w:sz w:val="24"/>
          <w:szCs w:val="24"/>
        </w:rPr>
      </w:pPr>
      <w:r w:rsidRPr="00EA15A1">
        <w:rPr>
          <w:rFonts w:ascii="Courier New" w:eastAsia="Times New Roman" w:hAnsi="Courier New" w:cs="Courier New"/>
          <w:sz w:val="24"/>
          <w:szCs w:val="24"/>
        </w:rPr>
        <w:t xml:space="preserve">к </w:t>
      </w:r>
      <w:r w:rsidR="00324AC5" w:rsidRPr="00EA15A1">
        <w:rPr>
          <w:rFonts w:ascii="Courier New" w:eastAsia="Times New Roman" w:hAnsi="Courier New" w:cs="Courier New"/>
          <w:sz w:val="24"/>
          <w:szCs w:val="24"/>
        </w:rPr>
        <w:t xml:space="preserve">положению об оплате труда работников МКУК «КДЦ»  </w:t>
      </w:r>
      <w:r w:rsidRPr="00EA15A1">
        <w:rPr>
          <w:rFonts w:ascii="Courier New" w:eastAsia="Times New Roman" w:hAnsi="Courier New" w:cs="Courier New"/>
          <w:sz w:val="24"/>
          <w:szCs w:val="24"/>
        </w:rPr>
        <w:t>Червянского</w:t>
      </w:r>
      <w:r w:rsidR="00324AC5" w:rsidRPr="00EA15A1">
        <w:rPr>
          <w:rFonts w:ascii="Courier New" w:eastAsia="Times New Roman" w:hAnsi="Courier New" w:cs="Courier New"/>
          <w:sz w:val="24"/>
          <w:szCs w:val="24"/>
        </w:rPr>
        <w:t xml:space="preserve"> муниципального образования, отличной от Единой тарифной сетки.</w:t>
      </w:r>
    </w:p>
    <w:p w:rsidR="00324AC5" w:rsidRPr="00EA15A1" w:rsidRDefault="00324AC5" w:rsidP="00324AC5">
      <w:pPr>
        <w:spacing w:after="0" w:line="240" w:lineRule="auto"/>
        <w:ind w:left="566"/>
        <w:jc w:val="both"/>
        <w:rPr>
          <w:rFonts w:ascii="Arial" w:eastAsia="Times New Roman" w:hAnsi="Arial" w:cs="Arial"/>
          <w:sz w:val="24"/>
          <w:szCs w:val="24"/>
        </w:rPr>
      </w:pPr>
    </w:p>
    <w:p w:rsidR="00324AC5" w:rsidRPr="00EA15A1" w:rsidRDefault="00324AC5" w:rsidP="00845F0B">
      <w:pPr>
        <w:pStyle w:val="af7"/>
        <w:rPr>
          <w:rFonts w:ascii="Arial" w:hAnsi="Arial" w:cs="Arial"/>
        </w:rPr>
      </w:pPr>
    </w:p>
    <w:p w:rsidR="00EC67BB" w:rsidRPr="00EA15A1" w:rsidRDefault="00845F0B" w:rsidP="00845F0B">
      <w:pPr>
        <w:pStyle w:val="af7"/>
        <w:jc w:val="center"/>
        <w:rPr>
          <w:rFonts w:ascii="Arial" w:hAnsi="Arial" w:cs="Arial"/>
          <w:b/>
        </w:rPr>
      </w:pPr>
      <w:r w:rsidRPr="00EA15A1">
        <w:rPr>
          <w:rFonts w:ascii="Arial" w:hAnsi="Arial" w:cs="Arial"/>
          <w:b/>
        </w:rPr>
        <w:t xml:space="preserve">Раздел </w:t>
      </w:r>
      <w:r w:rsidRPr="00EA15A1">
        <w:rPr>
          <w:rFonts w:ascii="Arial" w:hAnsi="Arial" w:cs="Arial"/>
          <w:b/>
          <w:lang w:val="en-US"/>
        </w:rPr>
        <w:t>I</w:t>
      </w:r>
      <w:r w:rsidRPr="00EA15A1">
        <w:rPr>
          <w:rFonts w:ascii="Arial" w:hAnsi="Arial" w:cs="Arial"/>
          <w:b/>
        </w:rPr>
        <w:t xml:space="preserve">. </w:t>
      </w:r>
    </w:p>
    <w:p w:rsidR="00EC67BB" w:rsidRPr="00EA15A1" w:rsidRDefault="00845F0B" w:rsidP="00EC67BB">
      <w:pPr>
        <w:pStyle w:val="af7"/>
        <w:jc w:val="center"/>
        <w:rPr>
          <w:rFonts w:ascii="Arial" w:hAnsi="Arial" w:cs="Arial"/>
          <w:b/>
        </w:rPr>
      </w:pPr>
      <w:r w:rsidRPr="00EA15A1">
        <w:rPr>
          <w:rFonts w:ascii="Arial" w:hAnsi="Arial" w:cs="Arial"/>
          <w:b/>
        </w:rPr>
        <w:t>Перечень</w:t>
      </w:r>
      <w:r w:rsidR="00EC67BB" w:rsidRPr="00EA15A1">
        <w:rPr>
          <w:rFonts w:ascii="Arial" w:hAnsi="Arial" w:cs="Arial"/>
          <w:b/>
        </w:rPr>
        <w:t xml:space="preserve"> </w:t>
      </w:r>
      <w:r w:rsidRPr="00EA15A1">
        <w:rPr>
          <w:rFonts w:ascii="Arial" w:hAnsi="Arial" w:cs="Arial"/>
          <w:b/>
        </w:rPr>
        <w:t>должностей работников</w:t>
      </w:r>
    </w:p>
    <w:p w:rsidR="00845F0B" w:rsidRPr="00EA15A1" w:rsidRDefault="00845F0B" w:rsidP="00EC67BB">
      <w:pPr>
        <w:pStyle w:val="af7"/>
        <w:jc w:val="center"/>
        <w:rPr>
          <w:rFonts w:ascii="Arial" w:hAnsi="Arial" w:cs="Arial"/>
          <w:b/>
        </w:rPr>
      </w:pPr>
      <w:r w:rsidRPr="00EA15A1">
        <w:rPr>
          <w:rFonts w:ascii="Arial" w:hAnsi="Arial" w:cs="Arial"/>
          <w:b/>
        </w:rPr>
        <w:t xml:space="preserve"> </w:t>
      </w:r>
      <w:bookmarkStart w:id="1" w:name="sub_1100"/>
      <w:r w:rsidR="00EC67BB" w:rsidRPr="00EA15A1">
        <w:rPr>
          <w:rFonts w:ascii="Arial" w:hAnsi="Arial" w:cs="Arial"/>
          <w:b/>
        </w:rPr>
        <w:t>МКУК клубного типа  «КДЦ» Червянского муниципального образования</w:t>
      </w:r>
    </w:p>
    <w:p w:rsidR="00EC67BB" w:rsidRPr="00EA15A1" w:rsidRDefault="00EC67BB" w:rsidP="00845F0B">
      <w:pPr>
        <w:pStyle w:val="af7"/>
        <w:jc w:val="center"/>
        <w:rPr>
          <w:rFonts w:ascii="Arial" w:hAnsi="Arial" w:cs="Arial"/>
          <w:b/>
        </w:rPr>
      </w:pPr>
    </w:p>
    <w:p w:rsidR="00845F0B" w:rsidRPr="00EA15A1" w:rsidRDefault="00845F0B" w:rsidP="00845F0B">
      <w:pPr>
        <w:pStyle w:val="af7"/>
        <w:rPr>
          <w:rFonts w:ascii="Arial" w:hAnsi="Arial" w:cs="Arial"/>
          <w:b/>
        </w:rPr>
      </w:pPr>
      <w:r w:rsidRPr="00EA15A1">
        <w:rPr>
          <w:rFonts w:ascii="Arial" w:hAnsi="Arial" w:cs="Arial"/>
          <w:b/>
        </w:rPr>
        <w:t>1. Группа должностей руководители:</w:t>
      </w:r>
    </w:p>
    <w:bookmarkEnd w:id="1"/>
    <w:p w:rsidR="00EC67BB" w:rsidRPr="00EA15A1" w:rsidRDefault="00845F0B" w:rsidP="00845F0B">
      <w:pPr>
        <w:pStyle w:val="af7"/>
        <w:rPr>
          <w:rFonts w:ascii="Arial" w:hAnsi="Arial" w:cs="Arial"/>
        </w:rPr>
      </w:pPr>
      <w:r w:rsidRPr="00EA15A1">
        <w:rPr>
          <w:rFonts w:ascii="Arial" w:hAnsi="Arial" w:cs="Arial"/>
        </w:rPr>
        <w:t>-Директор</w:t>
      </w:r>
    </w:p>
    <w:p w:rsidR="00EC67BB" w:rsidRPr="00EA15A1" w:rsidRDefault="00EC67BB" w:rsidP="00845F0B">
      <w:pPr>
        <w:pStyle w:val="af7"/>
        <w:rPr>
          <w:rFonts w:ascii="Arial" w:hAnsi="Arial" w:cs="Arial"/>
        </w:rPr>
      </w:pPr>
    </w:p>
    <w:p w:rsidR="00845F0B" w:rsidRPr="00EA15A1" w:rsidRDefault="00845F0B" w:rsidP="00EC67BB">
      <w:pPr>
        <w:pStyle w:val="af7"/>
        <w:rPr>
          <w:rFonts w:ascii="Arial" w:hAnsi="Arial" w:cs="Arial"/>
          <w:b/>
        </w:rPr>
      </w:pPr>
      <w:r w:rsidRPr="00EA15A1">
        <w:rPr>
          <w:rFonts w:ascii="Arial" w:hAnsi="Arial" w:cs="Arial"/>
        </w:rPr>
        <w:t xml:space="preserve">    </w:t>
      </w:r>
    </w:p>
    <w:p w:rsidR="00845F0B" w:rsidRPr="00EA15A1" w:rsidRDefault="00845F0B" w:rsidP="00845F0B">
      <w:pPr>
        <w:pStyle w:val="af7"/>
        <w:rPr>
          <w:rFonts w:ascii="Arial" w:hAnsi="Arial" w:cs="Arial"/>
          <w:b/>
        </w:rPr>
      </w:pPr>
    </w:p>
    <w:p w:rsidR="00845F0B" w:rsidRPr="00EA15A1" w:rsidRDefault="00845F0B" w:rsidP="00845F0B">
      <w:pPr>
        <w:pStyle w:val="af7"/>
        <w:rPr>
          <w:rFonts w:ascii="Arial" w:hAnsi="Arial" w:cs="Arial"/>
          <w:b/>
        </w:rPr>
      </w:pPr>
    </w:p>
    <w:p w:rsidR="00845F0B" w:rsidRPr="00EA15A1" w:rsidRDefault="00845F0B" w:rsidP="00845F0B">
      <w:pPr>
        <w:pStyle w:val="af7"/>
        <w:rPr>
          <w:rFonts w:ascii="Arial" w:hAnsi="Arial" w:cs="Arial"/>
          <w:b/>
        </w:rPr>
      </w:pPr>
    </w:p>
    <w:p w:rsidR="00845F0B" w:rsidRPr="00EA15A1" w:rsidRDefault="00845F0B" w:rsidP="00845F0B">
      <w:pPr>
        <w:pStyle w:val="af7"/>
        <w:rPr>
          <w:rFonts w:ascii="Arial" w:hAnsi="Arial" w:cs="Arial"/>
          <w:b/>
        </w:rPr>
      </w:pPr>
    </w:p>
    <w:p w:rsidR="00EC67BB" w:rsidRPr="00EA15A1" w:rsidRDefault="00EC67BB" w:rsidP="00845F0B">
      <w:pPr>
        <w:pStyle w:val="af7"/>
        <w:rPr>
          <w:rFonts w:ascii="Arial" w:hAnsi="Arial" w:cs="Arial"/>
          <w:b/>
        </w:rPr>
      </w:pPr>
    </w:p>
    <w:p w:rsidR="00EC67BB" w:rsidRPr="00EA15A1" w:rsidRDefault="00845F0B" w:rsidP="000A47B4">
      <w:pPr>
        <w:pStyle w:val="af7"/>
        <w:jc w:val="center"/>
        <w:rPr>
          <w:rFonts w:ascii="Arial" w:hAnsi="Arial" w:cs="Arial"/>
          <w:b/>
        </w:rPr>
      </w:pPr>
      <w:r w:rsidRPr="00EA15A1">
        <w:rPr>
          <w:rFonts w:ascii="Arial" w:hAnsi="Arial" w:cs="Arial"/>
          <w:b/>
        </w:rPr>
        <w:t xml:space="preserve">Раздел </w:t>
      </w:r>
      <w:r w:rsidR="00EC67BB" w:rsidRPr="00EA15A1">
        <w:rPr>
          <w:rFonts w:ascii="Arial" w:hAnsi="Arial" w:cs="Arial"/>
          <w:b/>
          <w:lang w:val="en-US"/>
        </w:rPr>
        <w:t>II</w:t>
      </w:r>
      <w:r w:rsidRPr="00EA15A1">
        <w:rPr>
          <w:rFonts w:ascii="Arial" w:hAnsi="Arial" w:cs="Arial"/>
          <w:b/>
        </w:rPr>
        <w:t>.</w:t>
      </w:r>
    </w:p>
    <w:p w:rsidR="00EC67BB" w:rsidRPr="00EA15A1" w:rsidRDefault="00845F0B" w:rsidP="00EC67BB">
      <w:pPr>
        <w:pStyle w:val="af7"/>
        <w:jc w:val="center"/>
        <w:rPr>
          <w:rFonts w:ascii="Arial" w:hAnsi="Arial" w:cs="Arial"/>
          <w:b/>
        </w:rPr>
      </w:pPr>
      <w:r w:rsidRPr="00EA15A1">
        <w:rPr>
          <w:rFonts w:ascii="Arial" w:hAnsi="Arial" w:cs="Arial"/>
          <w:b/>
        </w:rPr>
        <w:t xml:space="preserve"> Перечень должностей работников </w:t>
      </w:r>
      <w:r w:rsidR="00EC67BB" w:rsidRPr="00EA15A1">
        <w:rPr>
          <w:rFonts w:ascii="Arial" w:hAnsi="Arial" w:cs="Arial"/>
          <w:b/>
        </w:rPr>
        <w:t>МКУК</w:t>
      </w:r>
      <w:r w:rsidRPr="00EA15A1">
        <w:rPr>
          <w:rFonts w:ascii="Arial" w:hAnsi="Arial" w:cs="Arial"/>
          <w:b/>
        </w:rPr>
        <w:t xml:space="preserve"> библиотечной системы</w:t>
      </w:r>
    </w:p>
    <w:p w:rsidR="00845F0B" w:rsidRPr="00EA15A1" w:rsidRDefault="00EC67BB" w:rsidP="00EC67BB">
      <w:pPr>
        <w:pStyle w:val="af7"/>
        <w:jc w:val="center"/>
        <w:rPr>
          <w:rFonts w:ascii="Arial" w:hAnsi="Arial" w:cs="Arial"/>
          <w:b/>
        </w:rPr>
      </w:pPr>
      <w:r w:rsidRPr="00EA15A1">
        <w:rPr>
          <w:rFonts w:ascii="Arial" w:hAnsi="Arial" w:cs="Arial"/>
          <w:b/>
        </w:rPr>
        <w:t>«КДЦ» Червянского муниципального образования</w:t>
      </w:r>
    </w:p>
    <w:p w:rsidR="00EC67BB" w:rsidRPr="00EA15A1" w:rsidRDefault="00EC67BB" w:rsidP="00EC67BB">
      <w:pPr>
        <w:pStyle w:val="af7"/>
        <w:jc w:val="center"/>
        <w:rPr>
          <w:rFonts w:ascii="Arial" w:hAnsi="Arial" w:cs="Arial"/>
        </w:rPr>
      </w:pPr>
    </w:p>
    <w:p w:rsidR="00845F0B" w:rsidRPr="00EA15A1" w:rsidRDefault="00845F0B" w:rsidP="00845F0B">
      <w:pPr>
        <w:pStyle w:val="af7"/>
        <w:rPr>
          <w:rFonts w:ascii="Arial" w:hAnsi="Arial" w:cs="Arial"/>
          <w:b/>
        </w:rPr>
      </w:pPr>
      <w:r w:rsidRPr="00EA15A1">
        <w:rPr>
          <w:rFonts w:ascii="Arial" w:hAnsi="Arial" w:cs="Arial"/>
          <w:b/>
        </w:rPr>
        <w:t>1.Группа должностей руководители</w:t>
      </w:r>
    </w:p>
    <w:p w:rsidR="00845F0B" w:rsidRPr="00EA15A1" w:rsidRDefault="00845F0B" w:rsidP="00845F0B">
      <w:pPr>
        <w:pStyle w:val="af7"/>
        <w:rPr>
          <w:rFonts w:ascii="Arial" w:hAnsi="Arial" w:cs="Arial"/>
        </w:rPr>
      </w:pPr>
      <w:r w:rsidRPr="00EA15A1">
        <w:rPr>
          <w:rFonts w:ascii="Arial" w:hAnsi="Arial" w:cs="Arial"/>
        </w:rPr>
        <w:t>-Заведующий библиотекой</w:t>
      </w:r>
    </w:p>
    <w:p w:rsidR="00EC67BB" w:rsidRPr="00EA15A1" w:rsidRDefault="00EC67BB" w:rsidP="00845F0B">
      <w:pPr>
        <w:pStyle w:val="af7"/>
        <w:rPr>
          <w:rFonts w:ascii="Arial" w:hAnsi="Arial" w:cs="Arial"/>
        </w:rPr>
      </w:pPr>
    </w:p>
    <w:p w:rsidR="00845F0B" w:rsidRPr="00EA15A1" w:rsidRDefault="00845F0B" w:rsidP="00EC67BB">
      <w:pPr>
        <w:pStyle w:val="af7"/>
        <w:rPr>
          <w:rFonts w:ascii="Arial" w:hAnsi="Arial" w:cs="Arial"/>
          <w:b/>
        </w:rPr>
      </w:pPr>
      <w:r w:rsidRPr="00EA15A1">
        <w:rPr>
          <w:rFonts w:ascii="Arial" w:hAnsi="Arial" w:cs="Arial"/>
        </w:rPr>
        <w:t xml:space="preserve">    </w:t>
      </w:r>
    </w:p>
    <w:p w:rsidR="00845F0B" w:rsidRPr="00EA15A1" w:rsidRDefault="00845F0B" w:rsidP="00845F0B">
      <w:pPr>
        <w:pStyle w:val="af7"/>
        <w:rPr>
          <w:rFonts w:ascii="Arial" w:hAnsi="Arial" w:cs="Arial"/>
        </w:rPr>
      </w:pPr>
    </w:p>
    <w:p w:rsidR="009242AB" w:rsidRPr="00EA15A1" w:rsidRDefault="009242AB" w:rsidP="00324AC5">
      <w:pPr>
        <w:spacing w:after="0" w:line="240" w:lineRule="auto"/>
        <w:ind w:left="284"/>
        <w:rPr>
          <w:rFonts w:ascii="Arial" w:eastAsia="Times New Roman" w:hAnsi="Arial" w:cs="Arial"/>
          <w:b/>
          <w:sz w:val="28"/>
          <w:szCs w:val="28"/>
        </w:rPr>
      </w:pPr>
    </w:p>
    <w:p w:rsidR="009242AB" w:rsidRPr="00EA15A1" w:rsidRDefault="009242AB" w:rsidP="00324AC5">
      <w:pPr>
        <w:spacing w:after="0" w:line="240" w:lineRule="auto"/>
        <w:ind w:left="284"/>
        <w:rPr>
          <w:rFonts w:ascii="Arial" w:eastAsia="Times New Roman" w:hAnsi="Arial" w:cs="Arial"/>
          <w:b/>
          <w:sz w:val="28"/>
          <w:szCs w:val="28"/>
        </w:rPr>
      </w:pPr>
    </w:p>
    <w:p w:rsidR="00EC67BB" w:rsidRPr="00EA15A1" w:rsidRDefault="00EC67BB" w:rsidP="00324AC5">
      <w:pPr>
        <w:spacing w:after="0" w:line="240" w:lineRule="auto"/>
        <w:ind w:left="284"/>
        <w:rPr>
          <w:rFonts w:ascii="Arial" w:eastAsia="Times New Roman" w:hAnsi="Arial" w:cs="Arial"/>
          <w:b/>
          <w:sz w:val="28"/>
          <w:szCs w:val="28"/>
        </w:rPr>
      </w:pPr>
    </w:p>
    <w:p w:rsidR="00EC67BB" w:rsidRPr="00EA15A1" w:rsidRDefault="00EC67BB" w:rsidP="00324AC5">
      <w:pPr>
        <w:spacing w:after="0" w:line="240" w:lineRule="auto"/>
        <w:ind w:left="284"/>
        <w:rPr>
          <w:rFonts w:ascii="Arial" w:eastAsia="Times New Roman" w:hAnsi="Arial" w:cs="Arial"/>
          <w:b/>
          <w:sz w:val="28"/>
          <w:szCs w:val="28"/>
        </w:rPr>
      </w:pPr>
    </w:p>
    <w:p w:rsidR="00EC67BB" w:rsidRPr="00EA15A1" w:rsidRDefault="00EC67BB" w:rsidP="00324AC5">
      <w:pPr>
        <w:spacing w:after="0" w:line="240" w:lineRule="auto"/>
        <w:ind w:left="284"/>
        <w:rPr>
          <w:rFonts w:ascii="Arial" w:eastAsia="Times New Roman" w:hAnsi="Arial" w:cs="Arial"/>
          <w:b/>
          <w:sz w:val="28"/>
          <w:szCs w:val="28"/>
        </w:rPr>
      </w:pPr>
    </w:p>
    <w:p w:rsidR="00EC67BB" w:rsidRPr="00EA15A1" w:rsidRDefault="00EC67BB" w:rsidP="00324AC5">
      <w:pPr>
        <w:spacing w:after="0" w:line="240" w:lineRule="auto"/>
        <w:ind w:left="284"/>
        <w:rPr>
          <w:rFonts w:ascii="Arial" w:eastAsia="Times New Roman" w:hAnsi="Arial" w:cs="Arial"/>
          <w:b/>
          <w:sz w:val="28"/>
          <w:szCs w:val="28"/>
        </w:rPr>
      </w:pPr>
    </w:p>
    <w:p w:rsidR="009242AB" w:rsidRPr="00EA15A1" w:rsidRDefault="009242AB" w:rsidP="009242AB">
      <w:pPr>
        <w:autoSpaceDE w:val="0"/>
        <w:autoSpaceDN w:val="0"/>
        <w:adjustRightInd w:val="0"/>
        <w:spacing w:after="0" w:line="240" w:lineRule="auto"/>
        <w:ind w:firstLine="709"/>
        <w:jc w:val="both"/>
        <w:rPr>
          <w:rFonts w:ascii="Arial" w:eastAsia="Times New Roman" w:hAnsi="Arial" w:cs="Arial"/>
          <w:sz w:val="24"/>
          <w:szCs w:val="24"/>
        </w:rPr>
      </w:pPr>
    </w:p>
    <w:tbl>
      <w:tblPr>
        <w:tblW w:w="0" w:type="auto"/>
        <w:tblLook w:val="01E0"/>
      </w:tblPr>
      <w:tblGrid>
        <w:gridCol w:w="4785"/>
        <w:gridCol w:w="4785"/>
      </w:tblGrid>
      <w:tr w:rsidR="009242AB" w:rsidRPr="00EA15A1" w:rsidTr="00EC67BB">
        <w:trPr>
          <w:trHeight w:val="447"/>
        </w:trPr>
        <w:tc>
          <w:tcPr>
            <w:tcW w:w="4785" w:type="dxa"/>
          </w:tcPr>
          <w:p w:rsidR="009242AB" w:rsidRPr="00EA15A1" w:rsidRDefault="009242AB" w:rsidP="00845F0B">
            <w:pPr>
              <w:autoSpaceDE w:val="0"/>
              <w:autoSpaceDN w:val="0"/>
              <w:adjustRightInd w:val="0"/>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Глава  Червянского</w:t>
            </w:r>
          </w:p>
          <w:p w:rsidR="009242AB" w:rsidRPr="00EA15A1" w:rsidRDefault="009242AB" w:rsidP="00845F0B">
            <w:pPr>
              <w:autoSpaceDE w:val="0"/>
              <w:autoSpaceDN w:val="0"/>
              <w:adjustRightInd w:val="0"/>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муниципального образования</w:t>
            </w:r>
          </w:p>
        </w:tc>
        <w:tc>
          <w:tcPr>
            <w:tcW w:w="4785" w:type="dxa"/>
          </w:tcPr>
          <w:p w:rsidR="009242AB" w:rsidRPr="00EA15A1" w:rsidRDefault="009242AB" w:rsidP="00845F0B">
            <w:pPr>
              <w:autoSpaceDE w:val="0"/>
              <w:autoSpaceDN w:val="0"/>
              <w:adjustRightInd w:val="0"/>
              <w:spacing w:after="0" w:line="240" w:lineRule="auto"/>
              <w:jc w:val="both"/>
              <w:rPr>
                <w:rFonts w:ascii="Arial" w:eastAsia="Times New Roman" w:hAnsi="Arial" w:cs="Arial"/>
                <w:sz w:val="24"/>
                <w:szCs w:val="24"/>
              </w:rPr>
            </w:pPr>
          </w:p>
          <w:p w:rsidR="009242AB" w:rsidRPr="00EA15A1" w:rsidRDefault="009242AB" w:rsidP="00845F0B">
            <w:pPr>
              <w:autoSpaceDE w:val="0"/>
              <w:autoSpaceDN w:val="0"/>
              <w:adjustRightInd w:val="0"/>
              <w:spacing w:after="0" w:line="240" w:lineRule="auto"/>
              <w:jc w:val="right"/>
              <w:rPr>
                <w:rFonts w:ascii="Arial" w:eastAsia="Times New Roman" w:hAnsi="Arial" w:cs="Arial"/>
                <w:sz w:val="24"/>
                <w:szCs w:val="24"/>
              </w:rPr>
            </w:pPr>
            <w:r w:rsidRPr="00EA15A1">
              <w:rPr>
                <w:rFonts w:ascii="Arial" w:eastAsia="Times New Roman" w:hAnsi="Arial" w:cs="Arial"/>
                <w:sz w:val="24"/>
                <w:szCs w:val="24"/>
              </w:rPr>
              <w:t>А. С. Рукосуев</w:t>
            </w:r>
          </w:p>
        </w:tc>
      </w:tr>
    </w:tbl>
    <w:p w:rsidR="00324AC5" w:rsidRPr="00EA15A1" w:rsidRDefault="00324AC5" w:rsidP="00324AC5">
      <w:pPr>
        <w:shd w:val="clear" w:color="auto" w:fill="FFFFFF"/>
        <w:spacing w:after="0" w:line="302" w:lineRule="exact"/>
        <w:ind w:right="708"/>
        <w:rPr>
          <w:rFonts w:ascii="Arial" w:eastAsia="Times New Roman" w:hAnsi="Arial" w:cs="Arial"/>
          <w:sz w:val="24"/>
          <w:szCs w:val="24"/>
        </w:rPr>
      </w:pPr>
    </w:p>
    <w:p w:rsidR="005F22FF" w:rsidRPr="00EA15A1" w:rsidRDefault="005F22FF" w:rsidP="00324AC5">
      <w:pPr>
        <w:shd w:val="clear" w:color="auto" w:fill="FFFFFF"/>
        <w:spacing w:after="0" w:line="302" w:lineRule="exact"/>
        <w:ind w:right="708"/>
        <w:rPr>
          <w:rFonts w:ascii="Arial" w:eastAsia="Times New Roman" w:hAnsi="Arial" w:cs="Arial"/>
          <w:sz w:val="24"/>
          <w:szCs w:val="24"/>
        </w:rPr>
      </w:pPr>
    </w:p>
    <w:p w:rsidR="005F22FF" w:rsidRPr="00EA15A1" w:rsidRDefault="005F22FF" w:rsidP="00324AC5">
      <w:pPr>
        <w:shd w:val="clear" w:color="auto" w:fill="FFFFFF"/>
        <w:spacing w:after="0" w:line="302" w:lineRule="exact"/>
        <w:ind w:right="708"/>
        <w:rPr>
          <w:rFonts w:ascii="Arial" w:eastAsia="Times New Roman" w:hAnsi="Arial" w:cs="Arial"/>
          <w:sz w:val="24"/>
          <w:szCs w:val="24"/>
        </w:rPr>
      </w:pPr>
    </w:p>
    <w:p w:rsidR="005F22FF" w:rsidRPr="00EA15A1" w:rsidRDefault="005F22FF" w:rsidP="00324AC5">
      <w:pPr>
        <w:shd w:val="clear" w:color="auto" w:fill="FFFFFF"/>
        <w:spacing w:after="0" w:line="302" w:lineRule="exact"/>
        <w:ind w:right="708"/>
        <w:rPr>
          <w:rFonts w:ascii="Arial" w:eastAsia="Times New Roman" w:hAnsi="Arial" w:cs="Arial"/>
          <w:sz w:val="24"/>
          <w:szCs w:val="24"/>
        </w:rPr>
      </w:pPr>
    </w:p>
    <w:p w:rsidR="005F22FF" w:rsidRPr="00EA15A1" w:rsidRDefault="005F22FF" w:rsidP="00324AC5">
      <w:pPr>
        <w:shd w:val="clear" w:color="auto" w:fill="FFFFFF"/>
        <w:spacing w:after="0" w:line="302" w:lineRule="exact"/>
        <w:ind w:right="708"/>
        <w:rPr>
          <w:rFonts w:ascii="Arial" w:eastAsia="Times New Roman" w:hAnsi="Arial" w:cs="Arial"/>
          <w:sz w:val="24"/>
          <w:szCs w:val="24"/>
        </w:rPr>
      </w:pPr>
    </w:p>
    <w:p w:rsidR="005F22FF" w:rsidRPr="00EA15A1" w:rsidRDefault="005F22FF" w:rsidP="00324AC5">
      <w:pPr>
        <w:shd w:val="clear" w:color="auto" w:fill="FFFFFF"/>
        <w:spacing w:after="0" w:line="302" w:lineRule="exact"/>
        <w:ind w:right="708"/>
        <w:rPr>
          <w:rFonts w:ascii="Arial" w:eastAsia="Times New Roman" w:hAnsi="Arial" w:cs="Arial"/>
          <w:sz w:val="24"/>
          <w:szCs w:val="24"/>
        </w:rPr>
      </w:pPr>
    </w:p>
    <w:p w:rsidR="005F22FF" w:rsidRPr="00EA15A1" w:rsidRDefault="005F22FF" w:rsidP="00324AC5">
      <w:pPr>
        <w:shd w:val="clear" w:color="auto" w:fill="FFFFFF"/>
        <w:spacing w:after="0" w:line="302" w:lineRule="exact"/>
        <w:ind w:right="708"/>
        <w:rPr>
          <w:rFonts w:ascii="Arial" w:eastAsia="Times New Roman" w:hAnsi="Arial" w:cs="Arial"/>
          <w:sz w:val="24"/>
          <w:szCs w:val="24"/>
        </w:rPr>
      </w:pPr>
    </w:p>
    <w:p w:rsidR="001B4256" w:rsidRPr="00EA15A1" w:rsidRDefault="001B4256" w:rsidP="000A47B4">
      <w:pPr>
        <w:shd w:val="clear" w:color="auto" w:fill="FFFFFF"/>
        <w:spacing w:after="0" w:line="302" w:lineRule="exact"/>
        <w:ind w:right="-1"/>
        <w:rPr>
          <w:rFonts w:ascii="Arial" w:eastAsia="Times New Roman" w:hAnsi="Arial" w:cs="Arial"/>
          <w:sz w:val="24"/>
          <w:szCs w:val="24"/>
        </w:rPr>
      </w:pPr>
    </w:p>
    <w:p w:rsidR="000A47B4" w:rsidRPr="00EA15A1" w:rsidRDefault="000A47B4" w:rsidP="000A47B4">
      <w:pPr>
        <w:shd w:val="clear" w:color="auto" w:fill="FFFFFF"/>
        <w:spacing w:after="0" w:line="302" w:lineRule="exact"/>
        <w:ind w:right="-1"/>
        <w:rPr>
          <w:rFonts w:ascii="Arial" w:eastAsia="Times New Roman" w:hAnsi="Arial" w:cs="Arial"/>
          <w:sz w:val="24"/>
          <w:szCs w:val="24"/>
        </w:rPr>
      </w:pPr>
    </w:p>
    <w:p w:rsidR="0068410D" w:rsidRPr="00EA15A1" w:rsidRDefault="0068410D" w:rsidP="000A47B4">
      <w:pPr>
        <w:shd w:val="clear" w:color="auto" w:fill="FFFFFF"/>
        <w:spacing w:after="0" w:line="302" w:lineRule="exact"/>
        <w:ind w:right="-1"/>
        <w:rPr>
          <w:rFonts w:ascii="Arial" w:eastAsia="Times New Roman" w:hAnsi="Arial" w:cs="Arial"/>
          <w:sz w:val="24"/>
          <w:szCs w:val="24"/>
        </w:rPr>
      </w:pPr>
    </w:p>
    <w:p w:rsidR="0068410D" w:rsidRPr="00EA15A1" w:rsidRDefault="0068410D" w:rsidP="000A47B4">
      <w:pPr>
        <w:shd w:val="clear" w:color="auto" w:fill="FFFFFF"/>
        <w:spacing w:after="0" w:line="302" w:lineRule="exact"/>
        <w:ind w:right="-1"/>
        <w:rPr>
          <w:rFonts w:ascii="Arial" w:eastAsia="Times New Roman" w:hAnsi="Arial" w:cs="Arial"/>
          <w:sz w:val="24"/>
          <w:szCs w:val="24"/>
        </w:rPr>
      </w:pPr>
    </w:p>
    <w:p w:rsidR="0068410D" w:rsidRPr="00EA15A1" w:rsidRDefault="0068410D" w:rsidP="000A47B4">
      <w:pPr>
        <w:shd w:val="clear" w:color="auto" w:fill="FFFFFF"/>
        <w:spacing w:after="0" w:line="302" w:lineRule="exact"/>
        <w:ind w:right="-1"/>
        <w:rPr>
          <w:rFonts w:ascii="Arial" w:eastAsia="Times New Roman" w:hAnsi="Arial" w:cs="Arial"/>
          <w:sz w:val="24"/>
          <w:szCs w:val="24"/>
        </w:rPr>
      </w:pPr>
    </w:p>
    <w:p w:rsidR="0068410D" w:rsidRPr="00EA15A1" w:rsidRDefault="0068410D" w:rsidP="000A47B4">
      <w:pPr>
        <w:shd w:val="clear" w:color="auto" w:fill="FFFFFF"/>
        <w:spacing w:after="0" w:line="302" w:lineRule="exact"/>
        <w:ind w:right="-1"/>
        <w:rPr>
          <w:rFonts w:ascii="Arial" w:eastAsia="Times New Roman" w:hAnsi="Arial" w:cs="Arial"/>
          <w:sz w:val="24"/>
          <w:szCs w:val="24"/>
        </w:rPr>
      </w:pPr>
    </w:p>
    <w:p w:rsidR="00324AC5" w:rsidRPr="00EA15A1" w:rsidRDefault="009242AB" w:rsidP="001B4256">
      <w:pPr>
        <w:shd w:val="clear" w:color="auto" w:fill="FFFFFF"/>
        <w:spacing w:after="0" w:line="302" w:lineRule="exact"/>
        <w:ind w:right="-1"/>
        <w:jc w:val="right"/>
        <w:rPr>
          <w:rFonts w:ascii="Courier New" w:eastAsia="Times New Roman" w:hAnsi="Courier New" w:cs="Courier New"/>
          <w:sz w:val="24"/>
          <w:szCs w:val="24"/>
        </w:rPr>
      </w:pPr>
      <w:r w:rsidRPr="00EA15A1">
        <w:rPr>
          <w:rFonts w:ascii="Courier New" w:eastAsia="Times New Roman" w:hAnsi="Courier New" w:cs="Courier New"/>
          <w:sz w:val="24"/>
          <w:szCs w:val="24"/>
        </w:rPr>
        <w:lastRenderedPageBreak/>
        <w:t>Приложение №3</w:t>
      </w:r>
    </w:p>
    <w:p w:rsidR="00324AC5" w:rsidRPr="00EA15A1" w:rsidRDefault="00324AC5" w:rsidP="00324AC5">
      <w:pPr>
        <w:spacing w:after="0" w:line="240" w:lineRule="auto"/>
        <w:ind w:left="2410"/>
        <w:jc w:val="both"/>
        <w:rPr>
          <w:rFonts w:ascii="Arial" w:eastAsia="Times New Roman" w:hAnsi="Arial" w:cs="Arial"/>
          <w:sz w:val="24"/>
          <w:szCs w:val="24"/>
        </w:rPr>
      </w:pPr>
      <w:r w:rsidRPr="00EA15A1">
        <w:rPr>
          <w:rFonts w:ascii="Courier New" w:eastAsia="Times New Roman" w:hAnsi="Courier New" w:cs="Courier New"/>
          <w:sz w:val="24"/>
          <w:szCs w:val="24"/>
        </w:rPr>
        <w:t xml:space="preserve">к  положению об оплате труда работников МКУК «КДЦ»  </w:t>
      </w:r>
      <w:r w:rsidR="009242AB" w:rsidRPr="00EA15A1">
        <w:rPr>
          <w:rFonts w:ascii="Courier New" w:eastAsia="Times New Roman" w:hAnsi="Courier New" w:cs="Courier New"/>
          <w:sz w:val="24"/>
          <w:szCs w:val="24"/>
        </w:rPr>
        <w:t>Червянского</w:t>
      </w:r>
      <w:r w:rsidRPr="00EA15A1">
        <w:rPr>
          <w:rFonts w:ascii="Courier New" w:eastAsia="Times New Roman" w:hAnsi="Courier New" w:cs="Courier New"/>
          <w:sz w:val="24"/>
          <w:szCs w:val="24"/>
        </w:rPr>
        <w:t xml:space="preserve"> муниципального образования, отличной от Единой тарифной сетки</w:t>
      </w:r>
      <w:r w:rsidRPr="00EA15A1">
        <w:rPr>
          <w:rFonts w:ascii="Arial" w:eastAsia="Times New Roman" w:hAnsi="Arial" w:cs="Arial"/>
          <w:sz w:val="24"/>
          <w:szCs w:val="24"/>
        </w:rPr>
        <w:t>.</w:t>
      </w:r>
    </w:p>
    <w:p w:rsidR="00324AC5" w:rsidRPr="00EA15A1" w:rsidRDefault="00324AC5" w:rsidP="00324AC5">
      <w:pPr>
        <w:spacing w:after="0" w:line="240" w:lineRule="auto"/>
        <w:ind w:left="2410"/>
        <w:jc w:val="both"/>
        <w:rPr>
          <w:rFonts w:ascii="Arial" w:eastAsia="Times New Roman" w:hAnsi="Arial" w:cs="Arial"/>
          <w:sz w:val="24"/>
          <w:szCs w:val="24"/>
        </w:rPr>
      </w:pPr>
    </w:p>
    <w:p w:rsidR="00324AC5" w:rsidRPr="00EA15A1" w:rsidRDefault="00324AC5" w:rsidP="00324AC5">
      <w:pPr>
        <w:shd w:val="clear" w:color="auto" w:fill="FFFFFF"/>
        <w:spacing w:after="0" w:line="302" w:lineRule="exact"/>
        <w:ind w:hanging="220"/>
        <w:jc w:val="center"/>
        <w:rPr>
          <w:rFonts w:ascii="Arial" w:eastAsia="Times New Roman" w:hAnsi="Arial" w:cs="Arial"/>
          <w:b/>
          <w:sz w:val="24"/>
          <w:szCs w:val="24"/>
        </w:rPr>
      </w:pPr>
      <w:r w:rsidRPr="00EA15A1">
        <w:rPr>
          <w:rFonts w:ascii="Arial" w:eastAsia="Times New Roman" w:hAnsi="Arial" w:cs="Arial"/>
          <w:b/>
          <w:sz w:val="24"/>
          <w:szCs w:val="24"/>
        </w:rPr>
        <w:t xml:space="preserve">Основные показатели деятельности учреждений  культуры и </w:t>
      </w:r>
    </w:p>
    <w:p w:rsidR="00324AC5" w:rsidRPr="00EA15A1" w:rsidRDefault="00324AC5" w:rsidP="00324AC5">
      <w:pPr>
        <w:shd w:val="clear" w:color="auto" w:fill="FFFFFF"/>
        <w:spacing w:after="0" w:line="302" w:lineRule="exact"/>
        <w:ind w:hanging="220"/>
        <w:jc w:val="center"/>
        <w:rPr>
          <w:rFonts w:ascii="Arial" w:eastAsia="Times New Roman" w:hAnsi="Arial" w:cs="Arial"/>
          <w:b/>
          <w:sz w:val="24"/>
          <w:szCs w:val="24"/>
        </w:rPr>
      </w:pPr>
      <w:r w:rsidRPr="00EA15A1">
        <w:rPr>
          <w:rFonts w:ascii="Arial" w:eastAsia="Times New Roman" w:hAnsi="Arial" w:cs="Arial"/>
          <w:b/>
          <w:sz w:val="24"/>
          <w:szCs w:val="24"/>
        </w:rPr>
        <w:t>дополнительного образования в сфере культуры.</w:t>
      </w:r>
    </w:p>
    <w:p w:rsidR="00324AC5" w:rsidRPr="00EA15A1" w:rsidRDefault="00324AC5" w:rsidP="00324AC5">
      <w:pPr>
        <w:shd w:val="clear" w:color="auto" w:fill="FFFFFF"/>
        <w:spacing w:after="0" w:line="302" w:lineRule="exact"/>
        <w:ind w:hanging="220"/>
        <w:jc w:val="center"/>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324AC5" w:rsidRPr="00EA15A1" w:rsidTr="00324AC5">
        <w:tc>
          <w:tcPr>
            <w:tcW w:w="4261" w:type="dxa"/>
          </w:tcPr>
          <w:p w:rsidR="00324AC5" w:rsidRPr="00EA15A1" w:rsidRDefault="00324AC5" w:rsidP="00324AC5">
            <w:pPr>
              <w:shd w:val="clear" w:color="auto" w:fill="FFFFFF"/>
              <w:spacing w:after="0" w:line="302" w:lineRule="exact"/>
              <w:ind w:hanging="220"/>
              <w:jc w:val="center"/>
              <w:rPr>
                <w:rFonts w:ascii="Arial" w:eastAsia="Times New Roman" w:hAnsi="Arial" w:cs="Arial"/>
                <w:b/>
                <w:sz w:val="24"/>
                <w:szCs w:val="24"/>
              </w:rPr>
            </w:pPr>
            <w:r w:rsidRPr="00EA15A1">
              <w:rPr>
                <w:rFonts w:ascii="Arial" w:eastAsia="Times New Roman" w:hAnsi="Arial" w:cs="Arial"/>
                <w:b/>
                <w:sz w:val="24"/>
                <w:szCs w:val="24"/>
              </w:rPr>
              <w:t xml:space="preserve">Группы, виды учреждений </w:t>
            </w:r>
          </w:p>
        </w:tc>
        <w:tc>
          <w:tcPr>
            <w:tcW w:w="4261" w:type="dxa"/>
          </w:tcPr>
          <w:p w:rsidR="00324AC5" w:rsidRPr="00EA15A1" w:rsidRDefault="00324AC5" w:rsidP="00324AC5">
            <w:pPr>
              <w:shd w:val="clear" w:color="auto" w:fill="FFFFFF"/>
              <w:spacing w:after="0" w:line="302" w:lineRule="exact"/>
              <w:ind w:hanging="220"/>
              <w:jc w:val="center"/>
              <w:rPr>
                <w:rFonts w:ascii="Arial" w:eastAsia="Times New Roman" w:hAnsi="Arial" w:cs="Arial"/>
                <w:b/>
                <w:sz w:val="24"/>
                <w:szCs w:val="24"/>
              </w:rPr>
            </w:pPr>
            <w:r w:rsidRPr="00EA15A1">
              <w:rPr>
                <w:rFonts w:ascii="Arial" w:eastAsia="Times New Roman" w:hAnsi="Arial" w:cs="Arial"/>
                <w:b/>
                <w:sz w:val="24"/>
                <w:szCs w:val="24"/>
              </w:rPr>
              <w:t>Показатели деятельности</w:t>
            </w:r>
          </w:p>
        </w:tc>
      </w:tr>
      <w:tr w:rsidR="00324AC5" w:rsidRPr="00EA15A1" w:rsidTr="00324AC5">
        <w:tc>
          <w:tcPr>
            <w:tcW w:w="4261" w:type="dxa"/>
          </w:tcPr>
          <w:p w:rsidR="00324AC5" w:rsidRPr="00EA15A1" w:rsidRDefault="00324AC5" w:rsidP="00324AC5">
            <w:pPr>
              <w:shd w:val="clear" w:color="auto" w:fill="FFFFFF"/>
              <w:spacing w:after="0" w:line="302" w:lineRule="exact"/>
              <w:rPr>
                <w:rFonts w:ascii="Arial" w:eastAsia="Times New Roman" w:hAnsi="Arial" w:cs="Arial"/>
                <w:sz w:val="24"/>
                <w:szCs w:val="24"/>
              </w:rPr>
            </w:pPr>
            <w:r w:rsidRPr="00EA15A1">
              <w:rPr>
                <w:rFonts w:ascii="Arial" w:eastAsia="Times New Roman" w:hAnsi="Arial" w:cs="Arial"/>
                <w:sz w:val="24"/>
                <w:szCs w:val="24"/>
              </w:rPr>
              <w:t xml:space="preserve">Библиотека </w:t>
            </w:r>
          </w:p>
        </w:tc>
        <w:tc>
          <w:tcPr>
            <w:tcW w:w="4261" w:type="dxa"/>
          </w:tcPr>
          <w:p w:rsidR="00324AC5" w:rsidRPr="00EA15A1" w:rsidRDefault="00324AC5" w:rsidP="00324AC5">
            <w:pPr>
              <w:shd w:val="clear" w:color="auto" w:fill="FFFFFF"/>
              <w:spacing w:after="0" w:line="302" w:lineRule="exact"/>
              <w:rPr>
                <w:rFonts w:ascii="Arial" w:eastAsia="Times New Roman" w:hAnsi="Arial" w:cs="Arial"/>
                <w:sz w:val="24"/>
                <w:szCs w:val="24"/>
              </w:rPr>
            </w:pPr>
            <w:r w:rsidRPr="00EA15A1">
              <w:rPr>
                <w:rFonts w:ascii="Arial" w:eastAsia="Times New Roman" w:hAnsi="Arial" w:cs="Arial"/>
                <w:b/>
                <w:sz w:val="24"/>
                <w:szCs w:val="24"/>
              </w:rPr>
              <w:t xml:space="preserve">Количество посещений на 1-го пользователя </w:t>
            </w:r>
            <w:r w:rsidRPr="00EA15A1">
              <w:rPr>
                <w:rFonts w:ascii="Arial" w:eastAsia="Times New Roman" w:hAnsi="Arial" w:cs="Arial"/>
                <w:sz w:val="24"/>
                <w:szCs w:val="24"/>
              </w:rPr>
              <w:t>- не менее 7 раз.</w:t>
            </w:r>
          </w:p>
          <w:p w:rsidR="00324AC5" w:rsidRPr="00EA15A1" w:rsidRDefault="00324AC5" w:rsidP="00324AC5">
            <w:pPr>
              <w:shd w:val="clear" w:color="auto" w:fill="FFFFFF"/>
              <w:spacing w:after="0" w:line="302" w:lineRule="exact"/>
              <w:rPr>
                <w:rFonts w:ascii="Arial" w:eastAsia="Times New Roman" w:hAnsi="Arial" w:cs="Arial"/>
                <w:sz w:val="24"/>
                <w:szCs w:val="24"/>
              </w:rPr>
            </w:pPr>
            <w:r w:rsidRPr="00EA15A1">
              <w:rPr>
                <w:rFonts w:ascii="Arial" w:eastAsia="Times New Roman" w:hAnsi="Arial" w:cs="Arial"/>
                <w:b/>
                <w:sz w:val="24"/>
                <w:szCs w:val="24"/>
              </w:rPr>
              <w:t xml:space="preserve">Количество документов, выданных в среднем на одного пользователя - </w:t>
            </w:r>
            <w:r w:rsidRPr="00EA15A1">
              <w:rPr>
                <w:rFonts w:ascii="Arial" w:eastAsia="Times New Roman" w:hAnsi="Arial" w:cs="Arial"/>
                <w:sz w:val="24"/>
                <w:szCs w:val="24"/>
              </w:rPr>
              <w:t>не менее</w:t>
            </w:r>
            <w:r w:rsidRPr="00EA15A1">
              <w:rPr>
                <w:rFonts w:ascii="Arial" w:eastAsia="Times New Roman" w:hAnsi="Arial" w:cs="Arial"/>
                <w:b/>
                <w:sz w:val="24"/>
                <w:szCs w:val="24"/>
              </w:rPr>
              <w:t xml:space="preserve"> </w:t>
            </w:r>
            <w:r w:rsidRPr="00EA15A1">
              <w:rPr>
                <w:rFonts w:ascii="Arial" w:eastAsia="Times New Roman" w:hAnsi="Arial" w:cs="Arial"/>
                <w:sz w:val="24"/>
                <w:szCs w:val="24"/>
              </w:rPr>
              <w:t>21.</w:t>
            </w:r>
          </w:p>
          <w:p w:rsidR="006A08EC" w:rsidRPr="00EA15A1" w:rsidRDefault="00324AC5" w:rsidP="00324AC5">
            <w:pPr>
              <w:shd w:val="clear" w:color="auto" w:fill="FFFFFF"/>
              <w:spacing w:after="0" w:line="302" w:lineRule="exact"/>
              <w:rPr>
                <w:rFonts w:ascii="Arial" w:eastAsia="Times New Roman" w:hAnsi="Arial" w:cs="Arial"/>
                <w:b/>
                <w:sz w:val="24"/>
                <w:szCs w:val="24"/>
              </w:rPr>
            </w:pPr>
            <w:r w:rsidRPr="00EA15A1">
              <w:rPr>
                <w:rFonts w:ascii="Arial" w:eastAsia="Times New Roman" w:hAnsi="Arial" w:cs="Arial"/>
                <w:b/>
                <w:sz w:val="24"/>
                <w:szCs w:val="24"/>
              </w:rPr>
              <w:t>Охват населения услугами библиотек:</w:t>
            </w:r>
          </w:p>
          <w:p w:rsidR="00324AC5" w:rsidRPr="00EA15A1" w:rsidRDefault="00324AC5" w:rsidP="00324AC5">
            <w:pPr>
              <w:shd w:val="clear" w:color="auto" w:fill="FFFFFF"/>
              <w:spacing w:after="0" w:line="302" w:lineRule="exact"/>
              <w:rPr>
                <w:rFonts w:ascii="Arial" w:eastAsia="Times New Roman" w:hAnsi="Arial" w:cs="Arial"/>
                <w:b/>
                <w:sz w:val="24"/>
                <w:szCs w:val="24"/>
              </w:rPr>
            </w:pPr>
            <w:r w:rsidRPr="00EA15A1">
              <w:rPr>
                <w:rFonts w:ascii="Arial" w:eastAsia="Times New Roman" w:hAnsi="Arial" w:cs="Arial"/>
                <w:sz w:val="24"/>
                <w:szCs w:val="24"/>
              </w:rPr>
              <w:t>не менее 72%</w:t>
            </w:r>
          </w:p>
          <w:p w:rsidR="00324AC5" w:rsidRPr="00EA15A1" w:rsidRDefault="00324AC5" w:rsidP="00324AC5">
            <w:pPr>
              <w:shd w:val="clear" w:color="auto" w:fill="FFFFFF"/>
              <w:spacing w:after="0" w:line="302" w:lineRule="exact"/>
              <w:rPr>
                <w:rFonts w:ascii="Arial" w:eastAsia="Times New Roman" w:hAnsi="Arial" w:cs="Arial"/>
                <w:b/>
                <w:sz w:val="24"/>
                <w:szCs w:val="24"/>
              </w:rPr>
            </w:pPr>
          </w:p>
        </w:tc>
      </w:tr>
      <w:tr w:rsidR="00324AC5" w:rsidRPr="00EA15A1" w:rsidTr="00324AC5">
        <w:tc>
          <w:tcPr>
            <w:tcW w:w="4261" w:type="dxa"/>
          </w:tcPr>
          <w:p w:rsidR="00324AC5" w:rsidRPr="00EA15A1" w:rsidRDefault="009242AB" w:rsidP="009242AB">
            <w:pPr>
              <w:shd w:val="clear" w:color="auto" w:fill="FFFFFF"/>
              <w:spacing w:after="0" w:line="302" w:lineRule="exact"/>
              <w:rPr>
                <w:rFonts w:ascii="Arial" w:eastAsia="Times New Roman" w:hAnsi="Arial" w:cs="Arial"/>
                <w:sz w:val="24"/>
                <w:szCs w:val="24"/>
              </w:rPr>
            </w:pPr>
            <w:r w:rsidRPr="00EA15A1">
              <w:rPr>
                <w:rFonts w:ascii="Arial" w:eastAsia="Times New Roman" w:hAnsi="Arial" w:cs="Arial"/>
                <w:sz w:val="24"/>
                <w:szCs w:val="24"/>
              </w:rPr>
              <w:t>Культурно</w:t>
            </w:r>
            <w:r w:rsidR="00546961" w:rsidRPr="00EA15A1">
              <w:rPr>
                <w:rFonts w:ascii="Arial" w:eastAsia="Times New Roman" w:hAnsi="Arial" w:cs="Arial"/>
                <w:sz w:val="24"/>
                <w:szCs w:val="24"/>
              </w:rPr>
              <w:t xml:space="preserve"> </w:t>
            </w:r>
            <w:r w:rsidRPr="00EA15A1">
              <w:rPr>
                <w:rFonts w:ascii="Arial" w:eastAsia="Times New Roman" w:hAnsi="Arial" w:cs="Arial"/>
                <w:sz w:val="24"/>
                <w:szCs w:val="24"/>
              </w:rPr>
              <w:t>-</w:t>
            </w:r>
            <w:r w:rsidR="00546961" w:rsidRPr="00EA15A1">
              <w:rPr>
                <w:rFonts w:ascii="Arial" w:eastAsia="Times New Roman" w:hAnsi="Arial" w:cs="Arial"/>
                <w:sz w:val="24"/>
                <w:szCs w:val="24"/>
              </w:rPr>
              <w:t xml:space="preserve"> </w:t>
            </w:r>
            <w:r w:rsidRPr="00EA15A1">
              <w:rPr>
                <w:rFonts w:ascii="Arial" w:eastAsia="Times New Roman" w:hAnsi="Arial" w:cs="Arial"/>
                <w:sz w:val="24"/>
                <w:szCs w:val="24"/>
              </w:rPr>
              <w:t>досуговый  центр</w:t>
            </w:r>
          </w:p>
        </w:tc>
        <w:tc>
          <w:tcPr>
            <w:tcW w:w="4261" w:type="dxa"/>
          </w:tcPr>
          <w:p w:rsidR="00324AC5" w:rsidRPr="00EA15A1" w:rsidRDefault="00324AC5" w:rsidP="00324AC5">
            <w:pPr>
              <w:shd w:val="clear" w:color="auto" w:fill="FFFFFF"/>
              <w:spacing w:after="0" w:line="302" w:lineRule="exact"/>
              <w:rPr>
                <w:rFonts w:ascii="Arial" w:eastAsia="Times New Roman" w:hAnsi="Arial" w:cs="Arial"/>
                <w:b/>
                <w:sz w:val="24"/>
                <w:szCs w:val="24"/>
              </w:rPr>
            </w:pPr>
            <w:r w:rsidRPr="00EA15A1">
              <w:rPr>
                <w:rFonts w:ascii="Arial" w:eastAsia="Times New Roman" w:hAnsi="Arial" w:cs="Arial"/>
                <w:b/>
                <w:sz w:val="24"/>
                <w:szCs w:val="24"/>
              </w:rPr>
              <w:t>Количество участников клубных формирований:</w:t>
            </w:r>
          </w:p>
          <w:p w:rsidR="00324AC5" w:rsidRPr="00EA15A1" w:rsidRDefault="006A08EC" w:rsidP="00324AC5">
            <w:pPr>
              <w:shd w:val="clear" w:color="auto" w:fill="FFFFFF"/>
              <w:spacing w:after="0" w:line="302" w:lineRule="exact"/>
              <w:rPr>
                <w:rFonts w:ascii="Arial" w:eastAsia="Times New Roman" w:hAnsi="Arial" w:cs="Arial"/>
                <w:sz w:val="24"/>
                <w:szCs w:val="24"/>
              </w:rPr>
            </w:pPr>
            <w:r w:rsidRPr="00EA15A1">
              <w:rPr>
                <w:rFonts w:ascii="Arial" w:eastAsia="Times New Roman" w:hAnsi="Arial" w:cs="Arial"/>
                <w:b/>
                <w:sz w:val="24"/>
                <w:szCs w:val="24"/>
              </w:rPr>
              <w:t xml:space="preserve">  </w:t>
            </w:r>
            <w:r w:rsidR="00324AC5" w:rsidRPr="00EA15A1">
              <w:rPr>
                <w:rFonts w:ascii="Arial" w:eastAsia="Times New Roman" w:hAnsi="Arial" w:cs="Arial"/>
                <w:b/>
                <w:sz w:val="24"/>
                <w:szCs w:val="24"/>
              </w:rPr>
              <w:t xml:space="preserve"> - </w:t>
            </w:r>
            <w:r w:rsidR="00324AC5" w:rsidRPr="00EA15A1">
              <w:rPr>
                <w:rFonts w:ascii="Arial" w:eastAsia="Times New Roman" w:hAnsi="Arial" w:cs="Arial"/>
                <w:sz w:val="24"/>
                <w:szCs w:val="24"/>
              </w:rPr>
              <w:t>не менее  8 человек на 1 работника.</w:t>
            </w:r>
          </w:p>
          <w:p w:rsidR="00324AC5" w:rsidRPr="00EA15A1" w:rsidRDefault="00324AC5" w:rsidP="00324AC5">
            <w:pPr>
              <w:shd w:val="clear" w:color="auto" w:fill="FFFFFF"/>
              <w:spacing w:after="0" w:line="302" w:lineRule="exact"/>
              <w:rPr>
                <w:rFonts w:ascii="Arial" w:eastAsia="Times New Roman" w:hAnsi="Arial" w:cs="Arial"/>
                <w:b/>
                <w:sz w:val="24"/>
                <w:szCs w:val="24"/>
              </w:rPr>
            </w:pPr>
            <w:r w:rsidRPr="00EA15A1">
              <w:rPr>
                <w:rFonts w:ascii="Arial" w:eastAsia="Times New Roman" w:hAnsi="Arial" w:cs="Arial"/>
                <w:b/>
                <w:sz w:val="24"/>
                <w:szCs w:val="24"/>
              </w:rPr>
              <w:t>Охват населения услугами учреждений клубного типа:</w:t>
            </w:r>
          </w:p>
          <w:p w:rsidR="00324AC5" w:rsidRPr="00EA15A1" w:rsidRDefault="00324AC5" w:rsidP="00324AC5">
            <w:pPr>
              <w:shd w:val="clear" w:color="auto" w:fill="FFFFFF"/>
              <w:spacing w:after="0" w:line="302" w:lineRule="exact"/>
              <w:ind w:hanging="220"/>
              <w:rPr>
                <w:rFonts w:ascii="Arial" w:eastAsia="Times New Roman" w:hAnsi="Arial" w:cs="Arial"/>
                <w:b/>
                <w:sz w:val="24"/>
                <w:szCs w:val="24"/>
              </w:rPr>
            </w:pPr>
            <w:r w:rsidRPr="00EA15A1">
              <w:rPr>
                <w:rFonts w:ascii="Arial" w:eastAsia="Times New Roman" w:hAnsi="Arial" w:cs="Arial"/>
                <w:b/>
                <w:sz w:val="24"/>
                <w:szCs w:val="24"/>
              </w:rPr>
              <w:t xml:space="preserve">п -  </w:t>
            </w:r>
            <w:r w:rsidRPr="00EA15A1">
              <w:rPr>
                <w:rFonts w:ascii="Arial" w:eastAsia="Times New Roman" w:hAnsi="Arial" w:cs="Arial"/>
                <w:sz w:val="24"/>
                <w:szCs w:val="24"/>
              </w:rPr>
              <w:t>не менее 60%</w:t>
            </w:r>
          </w:p>
        </w:tc>
      </w:tr>
    </w:tbl>
    <w:p w:rsidR="00324AC5" w:rsidRPr="00EA15A1" w:rsidRDefault="00324AC5" w:rsidP="00324AC5">
      <w:pPr>
        <w:shd w:val="clear" w:color="auto" w:fill="FFFFFF"/>
        <w:spacing w:after="0" w:line="302" w:lineRule="exact"/>
        <w:ind w:firstLine="5580"/>
        <w:rPr>
          <w:rFonts w:ascii="Arial" w:eastAsia="Times New Roman" w:hAnsi="Arial" w:cs="Arial"/>
          <w:sz w:val="24"/>
          <w:szCs w:val="24"/>
        </w:rPr>
      </w:pPr>
    </w:p>
    <w:p w:rsidR="00406302" w:rsidRPr="00EA15A1" w:rsidRDefault="00406302" w:rsidP="00324AC5">
      <w:pPr>
        <w:shd w:val="clear" w:color="auto" w:fill="FFFFFF"/>
        <w:spacing w:after="0" w:line="302" w:lineRule="exact"/>
        <w:ind w:firstLine="5580"/>
        <w:rPr>
          <w:rFonts w:ascii="Arial" w:eastAsia="Times New Roman" w:hAnsi="Arial" w:cs="Arial"/>
          <w:sz w:val="24"/>
          <w:szCs w:val="24"/>
        </w:rPr>
      </w:pPr>
    </w:p>
    <w:p w:rsidR="00720C1E" w:rsidRPr="00EA15A1" w:rsidRDefault="00720C1E" w:rsidP="00324AC5">
      <w:pPr>
        <w:shd w:val="clear" w:color="auto" w:fill="FFFFFF"/>
        <w:spacing w:after="0" w:line="302" w:lineRule="exact"/>
        <w:ind w:firstLine="5580"/>
        <w:rPr>
          <w:rFonts w:ascii="Arial" w:eastAsia="Times New Roman" w:hAnsi="Arial" w:cs="Arial"/>
          <w:sz w:val="24"/>
          <w:szCs w:val="24"/>
        </w:rPr>
      </w:pPr>
    </w:p>
    <w:p w:rsidR="00720C1E" w:rsidRPr="00EA15A1" w:rsidRDefault="00720C1E" w:rsidP="00324AC5">
      <w:pPr>
        <w:shd w:val="clear" w:color="auto" w:fill="FFFFFF"/>
        <w:spacing w:after="0" w:line="302" w:lineRule="exact"/>
        <w:ind w:firstLine="5580"/>
        <w:rPr>
          <w:rFonts w:ascii="Arial" w:eastAsia="Times New Roman" w:hAnsi="Arial" w:cs="Arial"/>
          <w:sz w:val="24"/>
          <w:szCs w:val="24"/>
        </w:rPr>
      </w:pPr>
    </w:p>
    <w:p w:rsidR="00720C1E" w:rsidRPr="00EA15A1" w:rsidRDefault="00720C1E" w:rsidP="00324AC5">
      <w:pPr>
        <w:shd w:val="clear" w:color="auto" w:fill="FFFFFF"/>
        <w:spacing w:after="0" w:line="302" w:lineRule="exact"/>
        <w:ind w:firstLine="5580"/>
        <w:rPr>
          <w:rFonts w:ascii="Arial" w:eastAsia="Times New Roman" w:hAnsi="Arial" w:cs="Arial"/>
          <w:sz w:val="24"/>
          <w:szCs w:val="24"/>
        </w:rPr>
      </w:pPr>
    </w:p>
    <w:p w:rsidR="009242AB" w:rsidRPr="00EA15A1" w:rsidRDefault="009242AB" w:rsidP="009242AB">
      <w:pPr>
        <w:autoSpaceDE w:val="0"/>
        <w:autoSpaceDN w:val="0"/>
        <w:adjustRightInd w:val="0"/>
        <w:spacing w:after="0" w:line="240" w:lineRule="auto"/>
        <w:ind w:firstLine="709"/>
        <w:jc w:val="both"/>
        <w:rPr>
          <w:rFonts w:ascii="Arial" w:eastAsia="Times New Roman" w:hAnsi="Arial" w:cs="Arial"/>
          <w:sz w:val="24"/>
          <w:szCs w:val="24"/>
        </w:rPr>
      </w:pPr>
    </w:p>
    <w:tbl>
      <w:tblPr>
        <w:tblW w:w="0" w:type="auto"/>
        <w:tblLook w:val="01E0"/>
      </w:tblPr>
      <w:tblGrid>
        <w:gridCol w:w="4785"/>
        <w:gridCol w:w="4785"/>
      </w:tblGrid>
      <w:tr w:rsidR="009242AB" w:rsidRPr="00EA15A1" w:rsidTr="00845F0B">
        <w:tc>
          <w:tcPr>
            <w:tcW w:w="4785" w:type="dxa"/>
          </w:tcPr>
          <w:p w:rsidR="0068410D" w:rsidRPr="00EA15A1" w:rsidRDefault="0068410D" w:rsidP="00845F0B">
            <w:pPr>
              <w:autoSpaceDE w:val="0"/>
              <w:autoSpaceDN w:val="0"/>
              <w:adjustRightInd w:val="0"/>
              <w:spacing w:after="0" w:line="240" w:lineRule="auto"/>
              <w:jc w:val="both"/>
              <w:rPr>
                <w:rFonts w:ascii="Arial" w:eastAsia="Times New Roman" w:hAnsi="Arial" w:cs="Arial"/>
                <w:sz w:val="24"/>
                <w:szCs w:val="24"/>
              </w:rPr>
            </w:pPr>
          </w:p>
          <w:p w:rsidR="0068410D" w:rsidRPr="00EA15A1" w:rsidRDefault="0068410D" w:rsidP="00845F0B">
            <w:pPr>
              <w:autoSpaceDE w:val="0"/>
              <w:autoSpaceDN w:val="0"/>
              <w:adjustRightInd w:val="0"/>
              <w:spacing w:after="0" w:line="240" w:lineRule="auto"/>
              <w:jc w:val="both"/>
              <w:rPr>
                <w:rFonts w:ascii="Arial" w:eastAsia="Times New Roman" w:hAnsi="Arial" w:cs="Arial"/>
                <w:sz w:val="24"/>
                <w:szCs w:val="24"/>
              </w:rPr>
            </w:pPr>
          </w:p>
          <w:p w:rsidR="0068410D" w:rsidRPr="00EA15A1" w:rsidRDefault="0068410D" w:rsidP="00845F0B">
            <w:pPr>
              <w:autoSpaceDE w:val="0"/>
              <w:autoSpaceDN w:val="0"/>
              <w:adjustRightInd w:val="0"/>
              <w:spacing w:after="0" w:line="240" w:lineRule="auto"/>
              <w:jc w:val="both"/>
              <w:rPr>
                <w:rFonts w:ascii="Arial" w:eastAsia="Times New Roman" w:hAnsi="Arial" w:cs="Arial"/>
                <w:sz w:val="24"/>
                <w:szCs w:val="24"/>
              </w:rPr>
            </w:pPr>
          </w:p>
          <w:p w:rsidR="009242AB" w:rsidRPr="00EA15A1" w:rsidRDefault="009242AB" w:rsidP="00845F0B">
            <w:pPr>
              <w:autoSpaceDE w:val="0"/>
              <w:autoSpaceDN w:val="0"/>
              <w:adjustRightInd w:val="0"/>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Глава  Червянского</w:t>
            </w:r>
          </w:p>
          <w:p w:rsidR="009242AB" w:rsidRPr="00EA15A1" w:rsidRDefault="009242AB" w:rsidP="00845F0B">
            <w:pPr>
              <w:autoSpaceDE w:val="0"/>
              <w:autoSpaceDN w:val="0"/>
              <w:adjustRightInd w:val="0"/>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муниципального образования</w:t>
            </w:r>
          </w:p>
        </w:tc>
        <w:tc>
          <w:tcPr>
            <w:tcW w:w="4785" w:type="dxa"/>
          </w:tcPr>
          <w:p w:rsidR="009242AB" w:rsidRPr="00EA15A1" w:rsidRDefault="009242AB" w:rsidP="00845F0B">
            <w:pPr>
              <w:autoSpaceDE w:val="0"/>
              <w:autoSpaceDN w:val="0"/>
              <w:adjustRightInd w:val="0"/>
              <w:spacing w:after="0" w:line="240" w:lineRule="auto"/>
              <w:jc w:val="both"/>
              <w:rPr>
                <w:rFonts w:ascii="Arial" w:eastAsia="Times New Roman" w:hAnsi="Arial" w:cs="Arial"/>
                <w:sz w:val="24"/>
                <w:szCs w:val="24"/>
              </w:rPr>
            </w:pPr>
          </w:p>
          <w:p w:rsidR="0068410D" w:rsidRPr="00EA15A1" w:rsidRDefault="0068410D" w:rsidP="00845F0B">
            <w:pPr>
              <w:autoSpaceDE w:val="0"/>
              <w:autoSpaceDN w:val="0"/>
              <w:adjustRightInd w:val="0"/>
              <w:spacing w:after="0" w:line="240" w:lineRule="auto"/>
              <w:jc w:val="right"/>
              <w:rPr>
                <w:rFonts w:ascii="Arial" w:eastAsia="Times New Roman" w:hAnsi="Arial" w:cs="Arial"/>
                <w:sz w:val="24"/>
                <w:szCs w:val="24"/>
              </w:rPr>
            </w:pPr>
          </w:p>
          <w:p w:rsidR="0068410D" w:rsidRPr="00EA15A1" w:rsidRDefault="0068410D" w:rsidP="00845F0B">
            <w:pPr>
              <w:autoSpaceDE w:val="0"/>
              <w:autoSpaceDN w:val="0"/>
              <w:adjustRightInd w:val="0"/>
              <w:spacing w:after="0" w:line="240" w:lineRule="auto"/>
              <w:jc w:val="right"/>
              <w:rPr>
                <w:rFonts w:ascii="Arial" w:eastAsia="Times New Roman" w:hAnsi="Arial" w:cs="Arial"/>
                <w:sz w:val="24"/>
                <w:szCs w:val="24"/>
              </w:rPr>
            </w:pPr>
          </w:p>
          <w:p w:rsidR="0068410D" w:rsidRPr="00EA15A1" w:rsidRDefault="0068410D" w:rsidP="00845F0B">
            <w:pPr>
              <w:autoSpaceDE w:val="0"/>
              <w:autoSpaceDN w:val="0"/>
              <w:adjustRightInd w:val="0"/>
              <w:spacing w:after="0" w:line="240" w:lineRule="auto"/>
              <w:jc w:val="right"/>
              <w:rPr>
                <w:rFonts w:ascii="Arial" w:eastAsia="Times New Roman" w:hAnsi="Arial" w:cs="Arial"/>
                <w:sz w:val="24"/>
                <w:szCs w:val="24"/>
              </w:rPr>
            </w:pPr>
          </w:p>
          <w:p w:rsidR="009242AB" w:rsidRPr="00EA15A1" w:rsidRDefault="009242AB" w:rsidP="00845F0B">
            <w:pPr>
              <w:autoSpaceDE w:val="0"/>
              <w:autoSpaceDN w:val="0"/>
              <w:adjustRightInd w:val="0"/>
              <w:spacing w:after="0" w:line="240" w:lineRule="auto"/>
              <w:jc w:val="right"/>
              <w:rPr>
                <w:rFonts w:ascii="Arial" w:eastAsia="Times New Roman" w:hAnsi="Arial" w:cs="Arial"/>
                <w:sz w:val="24"/>
                <w:szCs w:val="24"/>
              </w:rPr>
            </w:pPr>
            <w:r w:rsidRPr="00EA15A1">
              <w:rPr>
                <w:rFonts w:ascii="Arial" w:eastAsia="Times New Roman" w:hAnsi="Arial" w:cs="Arial"/>
                <w:sz w:val="24"/>
                <w:szCs w:val="24"/>
              </w:rPr>
              <w:t>А. С. Рукосуев</w:t>
            </w:r>
          </w:p>
        </w:tc>
      </w:tr>
    </w:tbl>
    <w:p w:rsidR="00324AC5" w:rsidRPr="00EA15A1" w:rsidRDefault="00324AC5" w:rsidP="00324AC5">
      <w:pPr>
        <w:shd w:val="clear" w:color="auto" w:fill="FFFFFF"/>
        <w:spacing w:after="0" w:line="302" w:lineRule="exact"/>
        <w:ind w:left="-426" w:right="708" w:firstLine="3261"/>
        <w:rPr>
          <w:rFonts w:ascii="Arial" w:eastAsia="Times New Roman" w:hAnsi="Arial" w:cs="Arial"/>
          <w:sz w:val="24"/>
          <w:szCs w:val="24"/>
        </w:rPr>
      </w:pPr>
    </w:p>
    <w:p w:rsidR="00324AC5" w:rsidRPr="00EA15A1" w:rsidRDefault="00324AC5" w:rsidP="00324AC5">
      <w:pPr>
        <w:shd w:val="clear" w:color="auto" w:fill="FFFFFF"/>
        <w:spacing w:after="0" w:line="302" w:lineRule="exact"/>
        <w:ind w:left="-426" w:right="708" w:firstLine="3261"/>
        <w:rPr>
          <w:rFonts w:ascii="Arial" w:eastAsia="Times New Roman" w:hAnsi="Arial" w:cs="Arial"/>
          <w:sz w:val="24"/>
          <w:szCs w:val="24"/>
        </w:rPr>
      </w:pPr>
    </w:p>
    <w:p w:rsidR="00324AC5" w:rsidRPr="00EA15A1" w:rsidRDefault="00324AC5" w:rsidP="00324AC5">
      <w:pPr>
        <w:shd w:val="clear" w:color="auto" w:fill="FFFFFF"/>
        <w:spacing w:after="0" w:line="302" w:lineRule="exact"/>
        <w:ind w:left="-426" w:right="708" w:firstLine="3261"/>
        <w:rPr>
          <w:rFonts w:ascii="Arial" w:eastAsia="Times New Roman" w:hAnsi="Arial" w:cs="Arial"/>
          <w:sz w:val="24"/>
          <w:szCs w:val="24"/>
        </w:rPr>
      </w:pPr>
    </w:p>
    <w:p w:rsidR="00324AC5" w:rsidRPr="00EA15A1" w:rsidRDefault="00324AC5" w:rsidP="00324AC5">
      <w:pPr>
        <w:shd w:val="clear" w:color="auto" w:fill="FFFFFF"/>
        <w:spacing w:after="0" w:line="302" w:lineRule="exact"/>
        <w:ind w:left="-426" w:right="708" w:firstLine="3261"/>
        <w:rPr>
          <w:rFonts w:ascii="Arial" w:eastAsia="Times New Roman" w:hAnsi="Arial" w:cs="Arial"/>
          <w:sz w:val="24"/>
          <w:szCs w:val="24"/>
        </w:rPr>
      </w:pPr>
    </w:p>
    <w:p w:rsidR="00324AC5" w:rsidRPr="00EA15A1" w:rsidRDefault="00324AC5" w:rsidP="00324AC5">
      <w:pPr>
        <w:spacing w:after="0" w:line="240" w:lineRule="auto"/>
        <w:ind w:left="4512" w:firstLine="708"/>
        <w:rPr>
          <w:rFonts w:ascii="Arial" w:eastAsia="Times New Roman" w:hAnsi="Arial" w:cs="Arial"/>
          <w:sz w:val="24"/>
          <w:szCs w:val="24"/>
        </w:rPr>
      </w:pPr>
    </w:p>
    <w:p w:rsidR="00324AC5" w:rsidRPr="00EA15A1" w:rsidRDefault="00324AC5" w:rsidP="00324AC5">
      <w:pPr>
        <w:spacing w:after="0" w:line="240" w:lineRule="auto"/>
        <w:ind w:left="4512" w:firstLine="708"/>
        <w:rPr>
          <w:rFonts w:ascii="Arial" w:eastAsia="Times New Roman" w:hAnsi="Arial" w:cs="Arial"/>
          <w:sz w:val="24"/>
          <w:szCs w:val="24"/>
        </w:rPr>
      </w:pPr>
    </w:p>
    <w:p w:rsidR="00324AC5" w:rsidRPr="00EA15A1" w:rsidRDefault="00324AC5" w:rsidP="00324AC5">
      <w:pPr>
        <w:spacing w:after="0" w:line="240" w:lineRule="auto"/>
        <w:ind w:left="4512" w:firstLine="708"/>
        <w:rPr>
          <w:rFonts w:ascii="Arial" w:eastAsia="Times New Roman" w:hAnsi="Arial" w:cs="Arial"/>
          <w:sz w:val="24"/>
          <w:szCs w:val="24"/>
        </w:rPr>
      </w:pPr>
    </w:p>
    <w:p w:rsidR="00324AC5" w:rsidRPr="00EA15A1" w:rsidRDefault="00324AC5" w:rsidP="002C7601">
      <w:pPr>
        <w:spacing w:after="0" w:line="240" w:lineRule="auto"/>
        <w:rPr>
          <w:rFonts w:ascii="Arial" w:eastAsia="Times New Roman" w:hAnsi="Arial" w:cs="Arial"/>
          <w:sz w:val="24"/>
          <w:szCs w:val="24"/>
        </w:rPr>
      </w:pPr>
    </w:p>
    <w:p w:rsidR="00324AC5" w:rsidRPr="00EA15A1" w:rsidRDefault="00324AC5" w:rsidP="00324AC5">
      <w:pPr>
        <w:spacing w:after="0" w:line="240" w:lineRule="auto"/>
        <w:ind w:left="4512" w:firstLine="708"/>
        <w:rPr>
          <w:rFonts w:ascii="Arial" w:eastAsia="Times New Roman" w:hAnsi="Arial" w:cs="Arial"/>
          <w:sz w:val="24"/>
          <w:szCs w:val="24"/>
        </w:rPr>
      </w:pPr>
    </w:p>
    <w:p w:rsidR="00324AC5" w:rsidRPr="00EA15A1" w:rsidRDefault="00324AC5" w:rsidP="00324AC5">
      <w:pPr>
        <w:autoSpaceDE w:val="0"/>
        <w:autoSpaceDN w:val="0"/>
        <w:adjustRightInd w:val="0"/>
        <w:spacing w:after="0" w:line="240" w:lineRule="auto"/>
        <w:ind w:firstLine="709"/>
        <w:jc w:val="both"/>
        <w:rPr>
          <w:rFonts w:ascii="Arial" w:eastAsia="Times New Roman" w:hAnsi="Arial" w:cs="Arial"/>
          <w:sz w:val="24"/>
          <w:szCs w:val="24"/>
        </w:rPr>
      </w:pPr>
    </w:p>
    <w:p w:rsidR="00324AC5" w:rsidRPr="00EA15A1" w:rsidRDefault="00324AC5" w:rsidP="00324AC5">
      <w:pPr>
        <w:autoSpaceDE w:val="0"/>
        <w:autoSpaceDN w:val="0"/>
        <w:adjustRightInd w:val="0"/>
        <w:spacing w:after="0" w:line="240" w:lineRule="auto"/>
        <w:ind w:firstLine="709"/>
        <w:jc w:val="both"/>
        <w:rPr>
          <w:rFonts w:ascii="Arial" w:eastAsia="Times New Roman" w:hAnsi="Arial" w:cs="Arial"/>
          <w:sz w:val="24"/>
          <w:szCs w:val="24"/>
        </w:rPr>
      </w:pPr>
    </w:p>
    <w:p w:rsidR="009242AB" w:rsidRPr="00EA15A1" w:rsidRDefault="009242AB" w:rsidP="00324AC5">
      <w:pPr>
        <w:autoSpaceDE w:val="0"/>
        <w:autoSpaceDN w:val="0"/>
        <w:adjustRightInd w:val="0"/>
        <w:spacing w:after="0" w:line="240" w:lineRule="auto"/>
        <w:ind w:firstLine="709"/>
        <w:jc w:val="both"/>
        <w:rPr>
          <w:rFonts w:ascii="Arial" w:eastAsia="Times New Roman" w:hAnsi="Arial" w:cs="Arial"/>
          <w:sz w:val="24"/>
          <w:szCs w:val="24"/>
        </w:rPr>
      </w:pPr>
    </w:p>
    <w:p w:rsidR="009242AB" w:rsidRPr="00EA15A1" w:rsidRDefault="009242AB" w:rsidP="00324AC5">
      <w:pPr>
        <w:autoSpaceDE w:val="0"/>
        <w:autoSpaceDN w:val="0"/>
        <w:adjustRightInd w:val="0"/>
        <w:spacing w:after="0" w:line="240" w:lineRule="auto"/>
        <w:ind w:firstLine="709"/>
        <w:jc w:val="both"/>
        <w:rPr>
          <w:rFonts w:ascii="Arial" w:eastAsia="Times New Roman" w:hAnsi="Arial" w:cs="Arial"/>
          <w:sz w:val="24"/>
          <w:szCs w:val="24"/>
        </w:rPr>
      </w:pPr>
    </w:p>
    <w:p w:rsidR="009242AB" w:rsidRPr="00EA15A1" w:rsidRDefault="009242AB" w:rsidP="00324AC5">
      <w:pPr>
        <w:autoSpaceDE w:val="0"/>
        <w:autoSpaceDN w:val="0"/>
        <w:adjustRightInd w:val="0"/>
        <w:spacing w:after="0" w:line="240" w:lineRule="auto"/>
        <w:ind w:firstLine="709"/>
        <w:jc w:val="both"/>
        <w:rPr>
          <w:rFonts w:ascii="Arial" w:eastAsia="Times New Roman" w:hAnsi="Arial" w:cs="Arial"/>
          <w:sz w:val="24"/>
          <w:szCs w:val="24"/>
        </w:rPr>
      </w:pPr>
    </w:p>
    <w:p w:rsidR="00324AC5" w:rsidRPr="00EA15A1" w:rsidRDefault="00324AC5" w:rsidP="0068410D">
      <w:pPr>
        <w:shd w:val="clear" w:color="auto" w:fill="FFFFFF"/>
        <w:spacing w:after="0" w:line="302" w:lineRule="exact"/>
        <w:ind w:right="140"/>
        <w:rPr>
          <w:rFonts w:ascii="Arial" w:eastAsia="Times New Roman" w:hAnsi="Arial" w:cs="Arial"/>
          <w:sz w:val="20"/>
          <w:szCs w:val="23"/>
        </w:rPr>
      </w:pPr>
      <w:r w:rsidRPr="00EA15A1">
        <w:rPr>
          <w:rFonts w:ascii="Arial" w:eastAsia="Times New Roman" w:hAnsi="Arial" w:cs="Arial"/>
          <w:sz w:val="20"/>
          <w:szCs w:val="23"/>
        </w:rPr>
        <w:lastRenderedPageBreak/>
        <w:t xml:space="preserve">                                                             </w:t>
      </w:r>
      <w:r w:rsidR="0068410D" w:rsidRPr="00EA15A1">
        <w:rPr>
          <w:rFonts w:ascii="Arial" w:eastAsia="Times New Roman" w:hAnsi="Arial" w:cs="Arial"/>
          <w:sz w:val="20"/>
          <w:szCs w:val="23"/>
        </w:rPr>
        <w:t xml:space="preserve">                       </w:t>
      </w:r>
    </w:p>
    <w:p w:rsidR="0068410D" w:rsidRPr="00EA15A1" w:rsidRDefault="0068410D" w:rsidP="009242AB">
      <w:pPr>
        <w:shd w:val="clear" w:color="auto" w:fill="FFFFFF"/>
        <w:spacing w:after="0" w:line="302" w:lineRule="exact"/>
        <w:ind w:left="-426" w:right="140" w:firstLine="3261"/>
        <w:rPr>
          <w:rFonts w:ascii="Arial" w:eastAsia="Times New Roman" w:hAnsi="Arial" w:cs="Arial"/>
          <w:sz w:val="20"/>
          <w:szCs w:val="23"/>
        </w:rPr>
      </w:pPr>
    </w:p>
    <w:p w:rsidR="009242AB" w:rsidRPr="00EA15A1" w:rsidRDefault="009242AB" w:rsidP="0068410D">
      <w:pPr>
        <w:shd w:val="clear" w:color="auto" w:fill="FFFFFF"/>
        <w:spacing w:after="0" w:line="302" w:lineRule="exact"/>
        <w:ind w:left="-426" w:right="140" w:firstLine="3261"/>
        <w:jc w:val="right"/>
        <w:rPr>
          <w:rFonts w:ascii="Courier New" w:eastAsia="Times New Roman" w:hAnsi="Courier New" w:cs="Courier New"/>
          <w:sz w:val="20"/>
          <w:szCs w:val="23"/>
        </w:rPr>
      </w:pPr>
      <w:r w:rsidRPr="00EA15A1">
        <w:rPr>
          <w:rFonts w:ascii="Courier New" w:eastAsia="Times New Roman" w:hAnsi="Courier New" w:cs="Courier New"/>
          <w:sz w:val="24"/>
          <w:szCs w:val="24"/>
        </w:rPr>
        <w:t>Приложение</w:t>
      </w:r>
      <w:r w:rsidRPr="00EA15A1">
        <w:rPr>
          <w:rFonts w:ascii="Courier New" w:eastAsia="Times New Roman" w:hAnsi="Courier New" w:cs="Courier New"/>
          <w:sz w:val="20"/>
          <w:szCs w:val="23"/>
        </w:rPr>
        <w:t xml:space="preserve"> №4</w:t>
      </w:r>
    </w:p>
    <w:p w:rsidR="00324AC5" w:rsidRPr="00EA15A1" w:rsidRDefault="00324AC5" w:rsidP="00324AC5">
      <w:pPr>
        <w:spacing w:after="0" w:line="240" w:lineRule="auto"/>
        <w:ind w:left="2410"/>
        <w:jc w:val="both"/>
        <w:rPr>
          <w:rFonts w:ascii="Courier New" w:eastAsia="Times New Roman" w:hAnsi="Courier New" w:cs="Courier New"/>
          <w:sz w:val="24"/>
          <w:szCs w:val="24"/>
        </w:rPr>
      </w:pPr>
      <w:r w:rsidRPr="00EA15A1">
        <w:rPr>
          <w:rFonts w:ascii="Courier New" w:eastAsia="Times New Roman" w:hAnsi="Courier New" w:cs="Courier New"/>
          <w:sz w:val="24"/>
          <w:szCs w:val="24"/>
        </w:rPr>
        <w:t xml:space="preserve">к положению об оплате труда работников МКУК «КДЦ»  </w:t>
      </w:r>
      <w:r w:rsidR="009242AB" w:rsidRPr="00EA15A1">
        <w:rPr>
          <w:rFonts w:ascii="Courier New" w:eastAsia="Times New Roman" w:hAnsi="Courier New" w:cs="Courier New"/>
          <w:sz w:val="24"/>
          <w:szCs w:val="24"/>
        </w:rPr>
        <w:t>Червянского</w:t>
      </w:r>
      <w:r w:rsidRPr="00EA15A1">
        <w:rPr>
          <w:rFonts w:ascii="Courier New" w:eastAsia="Times New Roman" w:hAnsi="Courier New" w:cs="Courier New"/>
          <w:sz w:val="24"/>
          <w:szCs w:val="24"/>
        </w:rPr>
        <w:t xml:space="preserve"> муниципального образования, отличной от Единой тарифной сетки.</w:t>
      </w:r>
    </w:p>
    <w:p w:rsidR="00324AC5" w:rsidRPr="00EA15A1" w:rsidRDefault="00324AC5" w:rsidP="00324AC5">
      <w:pPr>
        <w:spacing w:after="0" w:line="240" w:lineRule="auto"/>
        <w:ind w:left="5220"/>
        <w:rPr>
          <w:rFonts w:ascii="Courier New" w:eastAsia="Times New Roman" w:hAnsi="Courier New" w:cs="Courier New"/>
          <w:sz w:val="24"/>
          <w:szCs w:val="24"/>
        </w:rPr>
      </w:pPr>
    </w:p>
    <w:p w:rsidR="00324AC5" w:rsidRPr="00EA15A1" w:rsidRDefault="00324AC5" w:rsidP="00324AC5">
      <w:pPr>
        <w:shd w:val="clear" w:color="auto" w:fill="FFFFFF"/>
        <w:spacing w:after="0" w:line="302" w:lineRule="exact"/>
        <w:ind w:hanging="220"/>
        <w:jc w:val="center"/>
        <w:rPr>
          <w:rFonts w:ascii="Arial" w:eastAsia="Times New Roman" w:hAnsi="Arial" w:cs="Arial"/>
          <w:b/>
          <w:sz w:val="24"/>
          <w:szCs w:val="24"/>
        </w:rPr>
      </w:pPr>
      <w:r w:rsidRPr="00EA15A1">
        <w:rPr>
          <w:rFonts w:ascii="Arial" w:eastAsia="Times New Roman" w:hAnsi="Arial" w:cs="Arial"/>
          <w:b/>
          <w:sz w:val="28"/>
          <w:szCs w:val="28"/>
        </w:rPr>
        <w:t xml:space="preserve"> </w:t>
      </w:r>
      <w:r w:rsidRPr="00EA15A1">
        <w:rPr>
          <w:rFonts w:ascii="Arial" w:eastAsia="Times New Roman" w:hAnsi="Arial" w:cs="Arial"/>
          <w:b/>
          <w:sz w:val="24"/>
          <w:szCs w:val="24"/>
        </w:rPr>
        <w:t>ПОЛОЖЕНИЕ</w:t>
      </w:r>
    </w:p>
    <w:p w:rsidR="00324AC5" w:rsidRPr="00EA15A1" w:rsidRDefault="00324AC5" w:rsidP="00324AC5">
      <w:pPr>
        <w:shd w:val="clear" w:color="auto" w:fill="FFFFFF"/>
        <w:spacing w:after="0" w:line="302" w:lineRule="exact"/>
        <w:ind w:hanging="220"/>
        <w:jc w:val="center"/>
        <w:rPr>
          <w:rFonts w:ascii="Arial" w:eastAsia="Times New Roman" w:hAnsi="Arial" w:cs="Arial"/>
          <w:b/>
          <w:sz w:val="24"/>
          <w:szCs w:val="24"/>
        </w:rPr>
      </w:pPr>
      <w:r w:rsidRPr="00EA15A1">
        <w:rPr>
          <w:rFonts w:ascii="Arial" w:eastAsia="Times New Roman" w:hAnsi="Arial" w:cs="Arial"/>
          <w:b/>
          <w:sz w:val="24"/>
          <w:szCs w:val="24"/>
        </w:rPr>
        <w:t>о порядке расчета стимулирующих выплат</w:t>
      </w:r>
    </w:p>
    <w:p w:rsidR="00324AC5" w:rsidRPr="00EA15A1" w:rsidRDefault="00324AC5" w:rsidP="00324AC5">
      <w:pPr>
        <w:shd w:val="clear" w:color="auto" w:fill="FFFFFF"/>
        <w:spacing w:after="0" w:line="302" w:lineRule="exact"/>
        <w:ind w:hanging="220"/>
        <w:jc w:val="center"/>
        <w:rPr>
          <w:rFonts w:ascii="Arial" w:eastAsia="Times New Roman" w:hAnsi="Arial" w:cs="Arial"/>
          <w:b/>
          <w:sz w:val="24"/>
          <w:szCs w:val="24"/>
        </w:rPr>
      </w:pPr>
      <w:r w:rsidRPr="00EA15A1">
        <w:rPr>
          <w:rFonts w:ascii="Arial" w:eastAsia="Times New Roman" w:hAnsi="Arial" w:cs="Arial"/>
          <w:b/>
          <w:sz w:val="24"/>
          <w:szCs w:val="24"/>
        </w:rPr>
        <w:t xml:space="preserve">работникам муниципальных учреждений. </w:t>
      </w:r>
    </w:p>
    <w:p w:rsidR="00324AC5" w:rsidRPr="00EA15A1" w:rsidRDefault="00324AC5" w:rsidP="00324AC5">
      <w:pPr>
        <w:shd w:val="clear" w:color="auto" w:fill="FFFFFF"/>
        <w:spacing w:after="0" w:line="302" w:lineRule="exact"/>
        <w:ind w:hanging="220"/>
        <w:rPr>
          <w:rFonts w:ascii="Arial" w:eastAsia="Times New Roman" w:hAnsi="Arial" w:cs="Arial"/>
          <w:sz w:val="24"/>
          <w:szCs w:val="24"/>
        </w:rPr>
      </w:pPr>
    </w:p>
    <w:p w:rsidR="00324AC5" w:rsidRPr="00EA15A1" w:rsidRDefault="00324AC5" w:rsidP="00324AC5">
      <w:pPr>
        <w:shd w:val="clear" w:color="auto" w:fill="FFFFFF"/>
        <w:spacing w:after="0" w:line="302" w:lineRule="exact"/>
        <w:ind w:left="-180" w:hanging="40"/>
        <w:jc w:val="both"/>
        <w:rPr>
          <w:rFonts w:ascii="Arial" w:eastAsia="Times New Roman" w:hAnsi="Arial" w:cs="Arial"/>
          <w:sz w:val="24"/>
          <w:szCs w:val="24"/>
        </w:rPr>
      </w:pPr>
      <w:r w:rsidRPr="00EA15A1">
        <w:rPr>
          <w:rFonts w:ascii="Arial" w:eastAsia="Times New Roman" w:hAnsi="Arial" w:cs="Arial"/>
          <w:sz w:val="24"/>
          <w:szCs w:val="24"/>
        </w:rPr>
        <w:t xml:space="preserve">         Порядок и условия изменения стимулирующих выплат по результатам профессиональной деятельности устанавливаются учреждением  самостоятельно в Положении об оплате труда.</w:t>
      </w:r>
    </w:p>
    <w:p w:rsidR="00324AC5" w:rsidRPr="00EA15A1" w:rsidRDefault="00324AC5" w:rsidP="00324AC5">
      <w:pPr>
        <w:shd w:val="clear" w:color="auto" w:fill="FFFFFF"/>
        <w:spacing w:after="0" w:line="302" w:lineRule="exact"/>
        <w:ind w:left="-180" w:hanging="40"/>
        <w:jc w:val="both"/>
        <w:rPr>
          <w:rFonts w:ascii="Arial" w:eastAsia="Times New Roman" w:hAnsi="Arial" w:cs="Arial"/>
          <w:sz w:val="24"/>
          <w:szCs w:val="24"/>
        </w:rPr>
      </w:pPr>
    </w:p>
    <w:p w:rsidR="00324AC5" w:rsidRPr="00EA15A1" w:rsidRDefault="00324AC5" w:rsidP="00324AC5">
      <w:pPr>
        <w:shd w:val="clear" w:color="auto" w:fill="FFFFFF"/>
        <w:spacing w:after="0" w:line="302" w:lineRule="exact"/>
        <w:ind w:hanging="220"/>
        <w:jc w:val="center"/>
        <w:rPr>
          <w:rFonts w:ascii="Arial" w:eastAsia="Times New Roman" w:hAnsi="Arial" w:cs="Arial"/>
          <w:b/>
          <w:sz w:val="24"/>
          <w:szCs w:val="24"/>
        </w:rPr>
      </w:pPr>
      <w:r w:rsidRPr="00EA15A1">
        <w:rPr>
          <w:rFonts w:ascii="Arial" w:eastAsia="Times New Roman" w:hAnsi="Arial" w:cs="Arial"/>
          <w:b/>
          <w:sz w:val="24"/>
          <w:szCs w:val="24"/>
        </w:rPr>
        <w:t>1.Виды и размеры стимулирующих выплат</w:t>
      </w:r>
    </w:p>
    <w:p w:rsidR="00324AC5" w:rsidRPr="00EA15A1" w:rsidRDefault="00324AC5" w:rsidP="00324AC5">
      <w:pPr>
        <w:shd w:val="clear" w:color="auto" w:fill="FFFFFF"/>
        <w:spacing w:after="0" w:line="302" w:lineRule="exact"/>
        <w:ind w:hanging="220"/>
        <w:rPr>
          <w:rFonts w:ascii="Arial" w:eastAsia="Times New Roman" w:hAnsi="Arial" w:cs="Arial"/>
          <w:b/>
          <w:sz w:val="24"/>
          <w:szCs w:val="24"/>
        </w:rPr>
      </w:pPr>
      <w:r w:rsidRPr="00EA15A1">
        <w:rPr>
          <w:rFonts w:ascii="Arial" w:eastAsia="Times New Roman" w:hAnsi="Arial" w:cs="Arial"/>
          <w:b/>
          <w:sz w:val="24"/>
          <w:szCs w:val="24"/>
        </w:rPr>
        <w:t xml:space="preserve"> </w:t>
      </w:r>
    </w:p>
    <w:p w:rsidR="00324AC5" w:rsidRPr="00EA15A1" w:rsidRDefault="00324AC5" w:rsidP="00324AC5">
      <w:pPr>
        <w:numPr>
          <w:ilvl w:val="1"/>
          <w:numId w:val="10"/>
        </w:numPr>
        <w:shd w:val="clear" w:color="auto" w:fill="FFFFFF"/>
        <w:spacing w:after="0" w:line="302" w:lineRule="exact"/>
        <w:jc w:val="both"/>
        <w:rPr>
          <w:rFonts w:ascii="Arial" w:eastAsia="Times New Roman" w:hAnsi="Arial" w:cs="Arial"/>
          <w:sz w:val="24"/>
          <w:szCs w:val="24"/>
        </w:rPr>
      </w:pPr>
      <w:r w:rsidRPr="00EA15A1">
        <w:rPr>
          <w:rFonts w:ascii="Arial" w:eastAsia="Times New Roman" w:hAnsi="Arial" w:cs="Arial"/>
          <w:sz w:val="24"/>
          <w:szCs w:val="24"/>
        </w:rPr>
        <w:t>Размер и вид выплат  стимулирующего характера работников определяются в соответствии с Положением об оплате труда  учреждений:</w:t>
      </w:r>
    </w:p>
    <w:p w:rsidR="006978CC" w:rsidRPr="00EA15A1" w:rsidRDefault="006978CC" w:rsidP="00324AC5">
      <w:pPr>
        <w:numPr>
          <w:ilvl w:val="1"/>
          <w:numId w:val="10"/>
        </w:numPr>
        <w:shd w:val="clear" w:color="auto" w:fill="FFFFFF"/>
        <w:spacing w:after="0" w:line="302" w:lineRule="exact"/>
        <w:jc w:val="both"/>
        <w:rPr>
          <w:rFonts w:ascii="Arial" w:eastAsia="Times New Roman" w:hAnsi="Arial" w:cs="Arial"/>
          <w:sz w:val="24"/>
          <w:szCs w:val="24"/>
        </w:rPr>
      </w:pPr>
      <w:r w:rsidRPr="00EA15A1">
        <w:rPr>
          <w:rFonts w:ascii="Arial" w:eastAsia="Times New Roman" w:hAnsi="Arial" w:cs="Arial"/>
          <w:sz w:val="24"/>
          <w:szCs w:val="24"/>
        </w:rPr>
        <w:t>а)Выплата за интенсивность и высокие результаты работы</w:t>
      </w:r>
    </w:p>
    <w:p w:rsidR="006978CC" w:rsidRPr="00EA15A1" w:rsidRDefault="006978CC" w:rsidP="006978CC">
      <w:pPr>
        <w:shd w:val="clear" w:color="auto" w:fill="FFFFFF"/>
        <w:spacing w:after="0" w:line="302" w:lineRule="exact"/>
        <w:jc w:val="both"/>
        <w:rPr>
          <w:rFonts w:ascii="Arial" w:eastAsia="Times New Roman" w:hAnsi="Arial" w:cs="Arial"/>
          <w:sz w:val="24"/>
          <w:szCs w:val="24"/>
        </w:rPr>
      </w:pPr>
      <w:r w:rsidRPr="00EA15A1">
        <w:rPr>
          <w:rFonts w:ascii="Arial" w:eastAsia="Times New Roman" w:hAnsi="Arial" w:cs="Arial"/>
          <w:sz w:val="24"/>
          <w:szCs w:val="24"/>
        </w:rPr>
        <w:t xml:space="preserve">            б)Выплата за качество выполняемых работ</w:t>
      </w:r>
    </w:p>
    <w:p w:rsidR="00324AC5" w:rsidRPr="00EA15A1" w:rsidRDefault="006978CC" w:rsidP="00324AC5">
      <w:pPr>
        <w:autoSpaceDE w:val="0"/>
        <w:autoSpaceDN w:val="0"/>
        <w:adjustRightInd w:val="0"/>
        <w:spacing w:after="0" w:line="240" w:lineRule="auto"/>
        <w:ind w:firstLine="540"/>
        <w:jc w:val="both"/>
        <w:rPr>
          <w:rFonts w:ascii="Arial" w:eastAsia="Times New Roman" w:hAnsi="Arial" w:cs="Arial"/>
          <w:bCs/>
          <w:sz w:val="24"/>
          <w:szCs w:val="24"/>
        </w:rPr>
      </w:pPr>
      <w:r w:rsidRPr="00EA15A1">
        <w:rPr>
          <w:rFonts w:ascii="Arial" w:eastAsia="Times New Roman" w:hAnsi="Arial" w:cs="Arial"/>
          <w:bCs/>
          <w:sz w:val="24"/>
          <w:szCs w:val="24"/>
        </w:rPr>
        <w:t xml:space="preserve">   </w:t>
      </w:r>
      <w:r w:rsidR="00324AC5" w:rsidRPr="00EA15A1">
        <w:rPr>
          <w:rFonts w:ascii="Arial" w:eastAsia="Times New Roman" w:hAnsi="Arial" w:cs="Arial"/>
          <w:bCs/>
          <w:sz w:val="24"/>
          <w:szCs w:val="24"/>
        </w:rPr>
        <w:t>в)  выплаты за непрерывный стаж  работы  (выслугу лет);</w:t>
      </w:r>
    </w:p>
    <w:p w:rsidR="00324AC5" w:rsidRPr="00EA15A1" w:rsidRDefault="006978CC" w:rsidP="00324AC5">
      <w:pPr>
        <w:autoSpaceDE w:val="0"/>
        <w:autoSpaceDN w:val="0"/>
        <w:adjustRightInd w:val="0"/>
        <w:spacing w:after="0" w:line="240" w:lineRule="auto"/>
        <w:ind w:firstLine="540"/>
        <w:jc w:val="both"/>
        <w:rPr>
          <w:rFonts w:ascii="Arial" w:eastAsia="Times New Roman" w:hAnsi="Arial" w:cs="Arial"/>
          <w:bCs/>
          <w:sz w:val="24"/>
          <w:szCs w:val="24"/>
        </w:rPr>
      </w:pPr>
      <w:r w:rsidRPr="00EA15A1">
        <w:rPr>
          <w:rFonts w:ascii="Arial" w:eastAsia="Times New Roman" w:hAnsi="Arial" w:cs="Arial"/>
          <w:bCs/>
          <w:sz w:val="24"/>
          <w:szCs w:val="24"/>
        </w:rPr>
        <w:t xml:space="preserve">   </w:t>
      </w:r>
      <w:r w:rsidR="00324AC5" w:rsidRPr="00EA15A1">
        <w:rPr>
          <w:rFonts w:ascii="Arial" w:eastAsia="Times New Roman" w:hAnsi="Arial" w:cs="Arial"/>
          <w:bCs/>
          <w:sz w:val="24"/>
          <w:szCs w:val="24"/>
        </w:rPr>
        <w:t>г) премиальные выплаты по итогам работы.</w:t>
      </w:r>
    </w:p>
    <w:p w:rsidR="00324AC5" w:rsidRPr="00EA15A1" w:rsidRDefault="00324AC5" w:rsidP="00324AC5">
      <w:pPr>
        <w:numPr>
          <w:ilvl w:val="1"/>
          <w:numId w:val="10"/>
        </w:numPr>
        <w:shd w:val="clear" w:color="auto" w:fill="FFFFFF"/>
        <w:spacing w:after="0" w:line="302" w:lineRule="exact"/>
        <w:jc w:val="both"/>
        <w:rPr>
          <w:rFonts w:ascii="Arial" w:eastAsia="Times New Roman" w:hAnsi="Arial" w:cs="Arial"/>
          <w:sz w:val="24"/>
          <w:szCs w:val="24"/>
        </w:rPr>
      </w:pPr>
      <w:r w:rsidRPr="00EA15A1">
        <w:rPr>
          <w:rFonts w:ascii="Arial" w:eastAsia="Times New Roman" w:hAnsi="Arial" w:cs="Arial"/>
          <w:sz w:val="24"/>
          <w:szCs w:val="24"/>
        </w:rPr>
        <w:t xml:space="preserve">Конкретный размер выплат стимулирующего характера может определяться как в процентах к минимальному размеру оклада, так и в абсолютных размерах. Выплаты стимулирующего характера, установленные в процентном отношении, применяются к минимальному размеру оклада без учета повышающих коэффициентов. </w:t>
      </w:r>
    </w:p>
    <w:p w:rsidR="00324AC5" w:rsidRPr="00EA15A1" w:rsidRDefault="00324AC5" w:rsidP="00324AC5">
      <w:pPr>
        <w:shd w:val="clear" w:color="auto" w:fill="FFFFFF"/>
        <w:spacing w:after="0" w:line="302" w:lineRule="exact"/>
        <w:ind w:hanging="220"/>
        <w:rPr>
          <w:rFonts w:ascii="Arial" w:eastAsia="Times New Roman" w:hAnsi="Arial" w:cs="Arial"/>
          <w:sz w:val="24"/>
          <w:szCs w:val="24"/>
        </w:rPr>
      </w:pPr>
    </w:p>
    <w:p w:rsidR="00324AC5" w:rsidRPr="00EA15A1" w:rsidRDefault="00324AC5" w:rsidP="00324AC5">
      <w:pPr>
        <w:shd w:val="clear" w:color="auto" w:fill="FFFFFF"/>
        <w:spacing w:after="0" w:line="302" w:lineRule="exact"/>
        <w:ind w:hanging="220"/>
        <w:jc w:val="center"/>
        <w:rPr>
          <w:rFonts w:ascii="Arial" w:eastAsia="Times New Roman" w:hAnsi="Arial" w:cs="Arial"/>
          <w:b/>
          <w:sz w:val="24"/>
          <w:szCs w:val="24"/>
        </w:rPr>
      </w:pPr>
      <w:r w:rsidRPr="00EA15A1">
        <w:rPr>
          <w:rFonts w:ascii="Arial" w:eastAsia="Times New Roman" w:hAnsi="Arial" w:cs="Arial"/>
          <w:b/>
          <w:sz w:val="24"/>
          <w:szCs w:val="24"/>
        </w:rPr>
        <w:t>2. Порядок определения размера стимулирующих выплат</w:t>
      </w:r>
    </w:p>
    <w:p w:rsidR="00324AC5" w:rsidRPr="00EA15A1" w:rsidRDefault="00324AC5" w:rsidP="00324AC5">
      <w:pPr>
        <w:shd w:val="clear" w:color="auto" w:fill="FFFFFF"/>
        <w:spacing w:after="0" w:line="302" w:lineRule="exact"/>
        <w:ind w:hanging="220"/>
        <w:jc w:val="center"/>
        <w:rPr>
          <w:rFonts w:ascii="Arial" w:eastAsia="Times New Roman" w:hAnsi="Arial" w:cs="Arial"/>
          <w:b/>
          <w:sz w:val="24"/>
          <w:szCs w:val="24"/>
        </w:rPr>
      </w:pPr>
    </w:p>
    <w:p w:rsidR="00324AC5" w:rsidRPr="00EA15A1" w:rsidRDefault="00324AC5" w:rsidP="00324AC5">
      <w:pPr>
        <w:shd w:val="clear" w:color="auto" w:fill="FFFFFF"/>
        <w:spacing w:after="0" w:line="302" w:lineRule="exact"/>
        <w:ind w:hanging="220"/>
        <w:jc w:val="both"/>
        <w:rPr>
          <w:rFonts w:ascii="Arial" w:eastAsia="Times New Roman" w:hAnsi="Arial" w:cs="Arial"/>
          <w:sz w:val="24"/>
          <w:szCs w:val="24"/>
        </w:rPr>
      </w:pPr>
      <w:r w:rsidRPr="00EA15A1">
        <w:rPr>
          <w:rFonts w:ascii="Arial" w:eastAsia="Times New Roman" w:hAnsi="Arial" w:cs="Arial"/>
          <w:sz w:val="24"/>
          <w:szCs w:val="24"/>
        </w:rPr>
        <w:t>2.1. Размеры выплат стимулирующей части зарплаты работникам учреждений по результатам труда определяются руководителем учреждения, согласно критериям и показателям качества и результативности труда, на основании сведений, представленных руководителями структурных подразделений, комиссиями по определению размеров стимулирующих выплат.</w:t>
      </w:r>
    </w:p>
    <w:p w:rsidR="00324AC5" w:rsidRPr="00EA15A1" w:rsidRDefault="00324AC5" w:rsidP="00324AC5">
      <w:pPr>
        <w:shd w:val="clear" w:color="auto" w:fill="FFFFFF"/>
        <w:spacing w:after="0" w:line="302" w:lineRule="exact"/>
        <w:ind w:hanging="220"/>
        <w:jc w:val="both"/>
        <w:rPr>
          <w:rFonts w:ascii="Arial" w:eastAsia="Times New Roman" w:hAnsi="Arial" w:cs="Arial"/>
          <w:sz w:val="24"/>
          <w:szCs w:val="24"/>
        </w:rPr>
      </w:pPr>
      <w:r w:rsidRPr="00EA15A1">
        <w:rPr>
          <w:rFonts w:ascii="Arial" w:eastAsia="Times New Roman" w:hAnsi="Arial" w:cs="Arial"/>
          <w:sz w:val="24"/>
          <w:szCs w:val="24"/>
        </w:rPr>
        <w:t>2.2. Перечень (конкретные наименования) и размеры выплат стимулирующего характера по результатам профессиональной деятельности формируются на основе установленных в учреждении культуры критериев и показателей определения стимулирующей части оплаты труда работников. Критерии пересматриваются ежеквартально по результатам работы за истекший срок.</w:t>
      </w:r>
    </w:p>
    <w:p w:rsidR="00324AC5" w:rsidRPr="00EA15A1" w:rsidRDefault="00324AC5" w:rsidP="00324AC5">
      <w:pPr>
        <w:shd w:val="clear" w:color="auto" w:fill="FFFFFF"/>
        <w:spacing w:after="0" w:line="302" w:lineRule="exact"/>
        <w:ind w:hanging="220"/>
        <w:jc w:val="both"/>
        <w:rPr>
          <w:rFonts w:ascii="Arial" w:eastAsia="Times New Roman" w:hAnsi="Arial" w:cs="Arial"/>
          <w:sz w:val="24"/>
          <w:szCs w:val="24"/>
        </w:rPr>
      </w:pPr>
      <w:r w:rsidRPr="00EA15A1">
        <w:rPr>
          <w:rFonts w:ascii="Arial" w:eastAsia="Times New Roman" w:hAnsi="Arial" w:cs="Arial"/>
          <w:sz w:val="24"/>
          <w:szCs w:val="24"/>
        </w:rPr>
        <w:t>2.3. Каждому критерию присваивается определенное максимальное количество баллов. Для изменения результативности труда работника по каждому критерию вводятся показатели и шкала показателей. Итоговый коэффициент стимулирующих выплат определяется на основании подсчета баллов по утвержденным критериям и показателям профессиональной деятельности работников за истекший период.</w:t>
      </w:r>
    </w:p>
    <w:p w:rsidR="00324AC5" w:rsidRPr="00EA15A1" w:rsidRDefault="00324AC5" w:rsidP="00324AC5">
      <w:pPr>
        <w:shd w:val="clear" w:color="auto" w:fill="FFFFFF"/>
        <w:spacing w:after="0" w:line="302" w:lineRule="exact"/>
        <w:ind w:hanging="220"/>
        <w:jc w:val="both"/>
        <w:rPr>
          <w:rFonts w:ascii="Arial" w:eastAsia="Times New Roman" w:hAnsi="Arial" w:cs="Arial"/>
          <w:sz w:val="24"/>
          <w:szCs w:val="24"/>
        </w:rPr>
      </w:pPr>
      <w:r w:rsidRPr="00EA15A1">
        <w:rPr>
          <w:rFonts w:ascii="Arial" w:eastAsia="Times New Roman" w:hAnsi="Arial" w:cs="Arial"/>
          <w:sz w:val="24"/>
          <w:szCs w:val="24"/>
        </w:rPr>
        <w:t xml:space="preserve">2.4. В течение каждого квартала руководителями учреждений культуры ведется мониторинг профессиональной деятельности работников по утвержденным критериям и показателям, позволяющий провести рейтинговый подсчет баллов, на </w:t>
      </w:r>
      <w:r w:rsidRPr="00EA15A1">
        <w:rPr>
          <w:rFonts w:ascii="Arial" w:eastAsia="Times New Roman" w:hAnsi="Arial" w:cs="Arial"/>
          <w:sz w:val="24"/>
          <w:szCs w:val="24"/>
        </w:rPr>
        <w:lastRenderedPageBreak/>
        <w:t xml:space="preserve">основе которого производится определение выплат стимулирующего характера на следующий квартал. </w:t>
      </w:r>
    </w:p>
    <w:p w:rsidR="00324AC5" w:rsidRPr="00EA15A1" w:rsidRDefault="00324AC5" w:rsidP="00324AC5">
      <w:pPr>
        <w:shd w:val="clear" w:color="auto" w:fill="FFFFFF"/>
        <w:spacing w:after="0" w:line="302" w:lineRule="exact"/>
        <w:ind w:hanging="220"/>
        <w:jc w:val="both"/>
        <w:rPr>
          <w:rFonts w:ascii="Arial" w:eastAsia="Times New Roman" w:hAnsi="Arial" w:cs="Arial"/>
          <w:sz w:val="24"/>
          <w:szCs w:val="24"/>
        </w:rPr>
      </w:pPr>
      <w:r w:rsidRPr="00EA15A1">
        <w:rPr>
          <w:rFonts w:ascii="Arial" w:eastAsia="Times New Roman" w:hAnsi="Arial" w:cs="Arial"/>
          <w:sz w:val="24"/>
          <w:szCs w:val="24"/>
        </w:rPr>
        <w:t>2.5. Для определения размера стимулирующих выплат по результатам труда  следует:</w:t>
      </w:r>
    </w:p>
    <w:p w:rsidR="00324AC5" w:rsidRPr="00EA15A1" w:rsidRDefault="00324AC5" w:rsidP="00324AC5">
      <w:pPr>
        <w:shd w:val="clear" w:color="auto" w:fill="FFFFFF"/>
        <w:spacing w:after="0" w:line="302" w:lineRule="exact"/>
        <w:ind w:hanging="220"/>
        <w:jc w:val="both"/>
        <w:rPr>
          <w:rFonts w:ascii="Arial" w:eastAsia="Times New Roman" w:hAnsi="Arial" w:cs="Arial"/>
          <w:sz w:val="24"/>
          <w:szCs w:val="24"/>
        </w:rPr>
      </w:pPr>
      <w:r w:rsidRPr="00EA15A1">
        <w:rPr>
          <w:rFonts w:ascii="Arial" w:eastAsia="Times New Roman" w:hAnsi="Arial" w:cs="Arial"/>
          <w:sz w:val="24"/>
          <w:szCs w:val="24"/>
        </w:rPr>
        <w:t xml:space="preserve">     - произвести подсчет баллов за квартал по максимально возможному количеству критериев и показателей для каждого работника;</w:t>
      </w:r>
    </w:p>
    <w:p w:rsidR="00324AC5" w:rsidRPr="00EA15A1" w:rsidRDefault="00324AC5" w:rsidP="00324AC5">
      <w:pPr>
        <w:shd w:val="clear" w:color="auto" w:fill="FFFFFF"/>
        <w:spacing w:after="0" w:line="302" w:lineRule="exact"/>
        <w:ind w:hanging="220"/>
        <w:jc w:val="both"/>
        <w:rPr>
          <w:rFonts w:ascii="Arial" w:eastAsia="Times New Roman" w:hAnsi="Arial" w:cs="Arial"/>
          <w:sz w:val="24"/>
          <w:szCs w:val="24"/>
        </w:rPr>
      </w:pPr>
      <w:r w:rsidRPr="00EA15A1">
        <w:rPr>
          <w:rFonts w:ascii="Arial" w:eastAsia="Times New Roman" w:hAnsi="Arial" w:cs="Arial"/>
          <w:sz w:val="24"/>
          <w:szCs w:val="24"/>
        </w:rPr>
        <w:t xml:space="preserve">    - суммировать баллы, полученные всеми работниками учреждения (общая сумма баллов);</w:t>
      </w:r>
    </w:p>
    <w:p w:rsidR="00324AC5" w:rsidRPr="00EA15A1" w:rsidRDefault="00324AC5" w:rsidP="00324AC5">
      <w:pPr>
        <w:shd w:val="clear" w:color="auto" w:fill="FFFFFF"/>
        <w:spacing w:after="0" w:line="302" w:lineRule="exact"/>
        <w:ind w:hanging="220"/>
        <w:jc w:val="both"/>
        <w:rPr>
          <w:rFonts w:ascii="Arial" w:eastAsia="Times New Roman" w:hAnsi="Arial" w:cs="Arial"/>
          <w:sz w:val="24"/>
          <w:szCs w:val="24"/>
        </w:rPr>
      </w:pPr>
      <w:r w:rsidRPr="00EA15A1">
        <w:rPr>
          <w:rFonts w:ascii="Arial" w:eastAsia="Times New Roman" w:hAnsi="Arial" w:cs="Arial"/>
          <w:sz w:val="24"/>
          <w:szCs w:val="24"/>
        </w:rPr>
        <w:t xml:space="preserve">    -  размер централизованной стимулирующей части ФОТ, запланированной на квартал, разделить на общую сумму баллов, в результате получаем денежный вес (стоимость) каждого балла в рублях;</w:t>
      </w:r>
    </w:p>
    <w:p w:rsidR="00324AC5" w:rsidRPr="00EA15A1" w:rsidRDefault="00324AC5" w:rsidP="00324AC5">
      <w:pPr>
        <w:shd w:val="clear" w:color="auto" w:fill="FFFFFF"/>
        <w:spacing w:after="0" w:line="302" w:lineRule="exact"/>
        <w:ind w:hanging="220"/>
        <w:jc w:val="both"/>
        <w:rPr>
          <w:rFonts w:ascii="Arial" w:eastAsia="Times New Roman" w:hAnsi="Arial" w:cs="Arial"/>
          <w:sz w:val="24"/>
          <w:szCs w:val="24"/>
        </w:rPr>
      </w:pPr>
      <w:r w:rsidRPr="00EA15A1">
        <w:rPr>
          <w:rFonts w:ascii="Arial" w:eastAsia="Times New Roman" w:hAnsi="Arial" w:cs="Arial"/>
          <w:sz w:val="24"/>
          <w:szCs w:val="24"/>
        </w:rPr>
        <w:t xml:space="preserve">   -   денежный вес (стоимость балла)  умножаем на сумму баллов каждого работника, в результате получаем  размер стимулирующих выплат  каждому работнику за квартал, который можно выплачивать равными долями ежемесячно.</w:t>
      </w:r>
    </w:p>
    <w:p w:rsidR="00324AC5" w:rsidRPr="00EA15A1" w:rsidRDefault="00324AC5" w:rsidP="00324AC5">
      <w:pPr>
        <w:shd w:val="clear" w:color="auto" w:fill="FFFFFF"/>
        <w:spacing w:after="0" w:line="302" w:lineRule="exact"/>
        <w:ind w:hanging="220"/>
        <w:jc w:val="both"/>
        <w:rPr>
          <w:rFonts w:ascii="Arial" w:eastAsia="Times New Roman" w:hAnsi="Arial" w:cs="Arial"/>
          <w:sz w:val="24"/>
          <w:szCs w:val="24"/>
        </w:rPr>
      </w:pPr>
      <w:r w:rsidRPr="00EA15A1">
        <w:rPr>
          <w:rFonts w:ascii="Arial" w:eastAsia="Times New Roman" w:hAnsi="Arial" w:cs="Arial"/>
          <w:sz w:val="24"/>
          <w:szCs w:val="24"/>
        </w:rPr>
        <w:t xml:space="preserve">  2.6. Отпуск оплачивается исходя из средней зарплаты работника, в которой учтены все стимулирующие выплаты. Заработная плата за период после отпуска педагогических работников  до начала учебных занятий также оплачивается исходя из средней зарплаты работника, в которой учтены стимулирующие выплаты.</w:t>
      </w:r>
    </w:p>
    <w:p w:rsidR="00324AC5" w:rsidRPr="00EA15A1" w:rsidRDefault="00324AC5" w:rsidP="00324AC5">
      <w:pPr>
        <w:shd w:val="clear" w:color="auto" w:fill="FFFFFF"/>
        <w:spacing w:after="0" w:line="302" w:lineRule="exact"/>
        <w:ind w:hanging="220"/>
        <w:jc w:val="both"/>
        <w:rPr>
          <w:rFonts w:ascii="Arial" w:eastAsia="Times New Roman" w:hAnsi="Arial" w:cs="Arial"/>
          <w:sz w:val="24"/>
          <w:szCs w:val="24"/>
        </w:rPr>
      </w:pPr>
    </w:p>
    <w:p w:rsidR="00324AC5" w:rsidRPr="00EA15A1" w:rsidRDefault="00324AC5" w:rsidP="00324AC5">
      <w:pPr>
        <w:shd w:val="clear" w:color="auto" w:fill="FFFFFF"/>
        <w:spacing w:after="0" w:line="302" w:lineRule="exact"/>
        <w:ind w:hanging="220"/>
        <w:jc w:val="center"/>
        <w:rPr>
          <w:rFonts w:ascii="Arial" w:eastAsia="Times New Roman" w:hAnsi="Arial" w:cs="Arial"/>
          <w:b/>
          <w:sz w:val="24"/>
          <w:szCs w:val="24"/>
        </w:rPr>
      </w:pPr>
      <w:r w:rsidRPr="00EA15A1">
        <w:rPr>
          <w:rFonts w:ascii="Arial" w:eastAsia="Times New Roman" w:hAnsi="Arial" w:cs="Arial"/>
          <w:b/>
          <w:sz w:val="24"/>
          <w:szCs w:val="24"/>
        </w:rPr>
        <w:t>3. Порядок выплат стимулирующего характера</w:t>
      </w:r>
    </w:p>
    <w:p w:rsidR="00324AC5" w:rsidRPr="00EA15A1" w:rsidRDefault="00324AC5" w:rsidP="00324AC5">
      <w:pPr>
        <w:shd w:val="clear" w:color="auto" w:fill="FFFFFF"/>
        <w:spacing w:after="0" w:line="302" w:lineRule="exact"/>
        <w:ind w:hanging="220"/>
        <w:jc w:val="center"/>
        <w:rPr>
          <w:rFonts w:ascii="Arial" w:eastAsia="Times New Roman" w:hAnsi="Arial" w:cs="Arial"/>
          <w:b/>
          <w:sz w:val="24"/>
          <w:szCs w:val="24"/>
        </w:rPr>
      </w:pPr>
    </w:p>
    <w:p w:rsidR="00324AC5" w:rsidRPr="00EA15A1" w:rsidRDefault="00324AC5" w:rsidP="00324AC5">
      <w:pPr>
        <w:shd w:val="clear" w:color="auto" w:fill="FFFFFF"/>
        <w:spacing w:after="0" w:line="302" w:lineRule="exact"/>
        <w:ind w:hanging="220"/>
        <w:jc w:val="both"/>
        <w:rPr>
          <w:rFonts w:ascii="Arial" w:eastAsia="Times New Roman" w:hAnsi="Arial" w:cs="Arial"/>
          <w:sz w:val="24"/>
          <w:szCs w:val="24"/>
        </w:rPr>
      </w:pPr>
      <w:r w:rsidRPr="00EA15A1">
        <w:rPr>
          <w:rFonts w:ascii="Arial" w:eastAsia="Times New Roman" w:hAnsi="Arial" w:cs="Arial"/>
          <w:sz w:val="24"/>
          <w:szCs w:val="24"/>
        </w:rPr>
        <w:t>3.1. Выплаты стимулирующего характера работникам учреждений утверждаются приказом  руководителя учреждения с учетом мнения (по согласованию) представительского органа работников учреждений.</w:t>
      </w:r>
    </w:p>
    <w:p w:rsidR="00324AC5" w:rsidRPr="00EA15A1" w:rsidRDefault="00324AC5" w:rsidP="00324AC5">
      <w:pPr>
        <w:shd w:val="clear" w:color="auto" w:fill="FFFFFF"/>
        <w:spacing w:after="0" w:line="302" w:lineRule="exact"/>
        <w:ind w:hanging="220"/>
        <w:jc w:val="both"/>
        <w:rPr>
          <w:rFonts w:ascii="Arial" w:eastAsia="Times New Roman" w:hAnsi="Arial" w:cs="Arial"/>
          <w:sz w:val="24"/>
          <w:szCs w:val="24"/>
        </w:rPr>
      </w:pPr>
      <w:r w:rsidRPr="00EA15A1">
        <w:rPr>
          <w:rFonts w:ascii="Arial" w:eastAsia="Times New Roman" w:hAnsi="Arial" w:cs="Arial"/>
          <w:sz w:val="24"/>
          <w:szCs w:val="24"/>
        </w:rPr>
        <w:t>3.2. Единовременное премирование работников осуществляется на основании приказа руководителя учреждения, в котором указывается конкретный размер этой выплаты.</w:t>
      </w:r>
    </w:p>
    <w:p w:rsidR="00324AC5" w:rsidRPr="00EA15A1" w:rsidRDefault="00324AC5" w:rsidP="00324AC5">
      <w:pPr>
        <w:shd w:val="clear" w:color="auto" w:fill="FFFFFF"/>
        <w:spacing w:after="0" w:line="302" w:lineRule="exact"/>
        <w:ind w:hanging="220"/>
        <w:jc w:val="center"/>
        <w:rPr>
          <w:rFonts w:ascii="Arial" w:eastAsia="Times New Roman" w:hAnsi="Arial" w:cs="Arial"/>
          <w:b/>
          <w:sz w:val="24"/>
          <w:szCs w:val="24"/>
        </w:rPr>
      </w:pPr>
    </w:p>
    <w:p w:rsidR="00324AC5" w:rsidRPr="00EA15A1" w:rsidRDefault="00324AC5" w:rsidP="00324AC5">
      <w:pPr>
        <w:shd w:val="clear" w:color="auto" w:fill="FFFFFF"/>
        <w:spacing w:after="0" w:line="302" w:lineRule="exact"/>
        <w:ind w:hanging="220"/>
        <w:jc w:val="center"/>
        <w:rPr>
          <w:rFonts w:ascii="Arial" w:eastAsia="Times New Roman" w:hAnsi="Arial" w:cs="Arial"/>
          <w:b/>
          <w:sz w:val="24"/>
          <w:szCs w:val="24"/>
        </w:rPr>
      </w:pPr>
      <w:r w:rsidRPr="00EA15A1">
        <w:rPr>
          <w:rFonts w:ascii="Arial" w:eastAsia="Times New Roman" w:hAnsi="Arial" w:cs="Arial"/>
          <w:b/>
          <w:sz w:val="24"/>
          <w:szCs w:val="24"/>
        </w:rPr>
        <w:t>4. Примерный перечень оснований, по которым работники  не приобретают право на стимулирующие выплаты.</w:t>
      </w:r>
    </w:p>
    <w:p w:rsidR="00324AC5" w:rsidRPr="00EA15A1" w:rsidRDefault="00324AC5" w:rsidP="00324AC5">
      <w:pPr>
        <w:shd w:val="clear" w:color="auto" w:fill="FFFFFF"/>
        <w:spacing w:after="0" w:line="302" w:lineRule="exact"/>
        <w:ind w:hanging="220"/>
        <w:jc w:val="both"/>
        <w:rPr>
          <w:rFonts w:ascii="Arial" w:eastAsia="Times New Roman" w:hAnsi="Arial" w:cs="Arial"/>
          <w:sz w:val="24"/>
          <w:szCs w:val="24"/>
        </w:rPr>
      </w:pPr>
      <w:r w:rsidRPr="00EA15A1">
        <w:rPr>
          <w:rFonts w:ascii="Arial" w:eastAsia="Times New Roman" w:hAnsi="Arial" w:cs="Arial"/>
          <w:sz w:val="24"/>
          <w:szCs w:val="24"/>
        </w:rPr>
        <w:t>4.1. Работники не приобретают право на стимулирующие выплаты по результатам профессиональной деятельности в полном объеме при следующих обстоятельствах:</w:t>
      </w:r>
    </w:p>
    <w:p w:rsidR="00324AC5" w:rsidRPr="00EA15A1" w:rsidRDefault="00324AC5" w:rsidP="00324AC5">
      <w:pPr>
        <w:shd w:val="clear" w:color="auto" w:fill="FFFFFF"/>
        <w:spacing w:after="0" w:line="302" w:lineRule="exact"/>
        <w:ind w:hanging="220"/>
        <w:jc w:val="both"/>
        <w:rPr>
          <w:rFonts w:ascii="Arial" w:eastAsia="Times New Roman" w:hAnsi="Arial" w:cs="Arial"/>
          <w:sz w:val="24"/>
          <w:szCs w:val="24"/>
        </w:rPr>
      </w:pPr>
      <w:r w:rsidRPr="00EA15A1">
        <w:rPr>
          <w:rFonts w:ascii="Arial" w:eastAsia="Times New Roman" w:hAnsi="Arial" w:cs="Arial"/>
          <w:sz w:val="24"/>
          <w:szCs w:val="24"/>
        </w:rPr>
        <w:t xml:space="preserve">  - нарушение работником трудовой дисциплины или правил внутреннего распорядка;</w:t>
      </w:r>
    </w:p>
    <w:p w:rsidR="00324AC5" w:rsidRPr="00EA15A1" w:rsidRDefault="00324AC5" w:rsidP="00324AC5">
      <w:pPr>
        <w:shd w:val="clear" w:color="auto" w:fill="FFFFFF"/>
        <w:spacing w:after="0" w:line="302" w:lineRule="exact"/>
        <w:ind w:hanging="220"/>
        <w:jc w:val="both"/>
        <w:rPr>
          <w:rFonts w:ascii="Arial" w:eastAsia="Times New Roman" w:hAnsi="Arial" w:cs="Arial"/>
          <w:sz w:val="24"/>
          <w:szCs w:val="24"/>
        </w:rPr>
      </w:pPr>
      <w:r w:rsidRPr="00EA15A1">
        <w:rPr>
          <w:rFonts w:ascii="Arial" w:eastAsia="Times New Roman" w:hAnsi="Arial" w:cs="Arial"/>
          <w:sz w:val="24"/>
          <w:szCs w:val="24"/>
        </w:rPr>
        <w:t xml:space="preserve">  - нарушение санитарно-эпидемиологического режима, правил техники безопасности и пожарной безопасности.</w:t>
      </w:r>
    </w:p>
    <w:p w:rsidR="00324AC5" w:rsidRPr="00EA15A1" w:rsidRDefault="00324AC5" w:rsidP="00324AC5">
      <w:pPr>
        <w:shd w:val="clear" w:color="auto" w:fill="FFFFFF"/>
        <w:spacing w:after="0" w:line="302" w:lineRule="exact"/>
        <w:ind w:hanging="220"/>
        <w:jc w:val="both"/>
        <w:rPr>
          <w:rFonts w:ascii="Arial" w:eastAsia="Times New Roman" w:hAnsi="Arial" w:cs="Arial"/>
          <w:sz w:val="24"/>
          <w:szCs w:val="24"/>
        </w:rPr>
      </w:pPr>
      <w:r w:rsidRPr="00EA15A1">
        <w:rPr>
          <w:rFonts w:ascii="Arial" w:eastAsia="Times New Roman" w:hAnsi="Arial" w:cs="Arial"/>
          <w:sz w:val="24"/>
          <w:szCs w:val="24"/>
        </w:rPr>
        <w:t>4.2. Работники не приобретают право на стимулирующие выплаты в установленном размере (стимулирующие выплаты выплачиваются в меньшем размере) в следующих случаях:</w:t>
      </w:r>
    </w:p>
    <w:p w:rsidR="00324AC5" w:rsidRPr="00EA15A1" w:rsidRDefault="00324AC5" w:rsidP="00324AC5">
      <w:pPr>
        <w:shd w:val="clear" w:color="auto" w:fill="FFFFFF"/>
        <w:spacing w:after="0" w:line="302" w:lineRule="exact"/>
        <w:ind w:hanging="220"/>
        <w:jc w:val="both"/>
        <w:rPr>
          <w:rFonts w:ascii="Arial" w:eastAsia="Times New Roman" w:hAnsi="Arial" w:cs="Arial"/>
          <w:sz w:val="24"/>
          <w:szCs w:val="24"/>
        </w:rPr>
      </w:pPr>
      <w:r w:rsidRPr="00EA15A1">
        <w:rPr>
          <w:rFonts w:ascii="Arial" w:eastAsia="Times New Roman" w:hAnsi="Arial" w:cs="Arial"/>
          <w:sz w:val="24"/>
          <w:szCs w:val="24"/>
        </w:rPr>
        <w:t xml:space="preserve"> - некачественное исполнение своих должностных обязанностей, снижение качественных показателей работы;</w:t>
      </w:r>
    </w:p>
    <w:p w:rsidR="00324AC5" w:rsidRPr="00EA15A1" w:rsidRDefault="00324AC5" w:rsidP="00324AC5">
      <w:pPr>
        <w:shd w:val="clear" w:color="auto" w:fill="FFFFFF"/>
        <w:spacing w:after="0" w:line="302" w:lineRule="exact"/>
        <w:ind w:hanging="220"/>
        <w:jc w:val="both"/>
        <w:rPr>
          <w:rFonts w:ascii="Arial" w:eastAsia="Times New Roman" w:hAnsi="Arial" w:cs="Arial"/>
          <w:sz w:val="24"/>
          <w:szCs w:val="24"/>
        </w:rPr>
      </w:pPr>
      <w:r w:rsidRPr="00EA15A1">
        <w:rPr>
          <w:rFonts w:ascii="Arial" w:eastAsia="Times New Roman" w:hAnsi="Arial" w:cs="Arial"/>
          <w:sz w:val="24"/>
          <w:szCs w:val="24"/>
        </w:rPr>
        <w:t>- обоснованные жалобы со стороны посетителей, родителей учащихся или участников кружков, студий;</w:t>
      </w:r>
    </w:p>
    <w:p w:rsidR="00324AC5" w:rsidRPr="00EA15A1" w:rsidRDefault="00324AC5" w:rsidP="00324AC5">
      <w:pPr>
        <w:shd w:val="clear" w:color="auto" w:fill="FFFFFF"/>
        <w:spacing w:after="0" w:line="302" w:lineRule="exact"/>
        <w:ind w:hanging="220"/>
        <w:jc w:val="both"/>
        <w:rPr>
          <w:rFonts w:ascii="Arial" w:eastAsia="Times New Roman" w:hAnsi="Arial" w:cs="Arial"/>
          <w:sz w:val="24"/>
          <w:szCs w:val="24"/>
        </w:rPr>
      </w:pPr>
      <w:r w:rsidRPr="00EA15A1">
        <w:rPr>
          <w:rFonts w:ascii="Arial" w:eastAsia="Times New Roman" w:hAnsi="Arial" w:cs="Arial"/>
          <w:sz w:val="24"/>
          <w:szCs w:val="24"/>
        </w:rPr>
        <w:t>- изменение содержания выполняемых функциональных обязанностей, утвержденное решением руководителя учреждения;</w:t>
      </w:r>
    </w:p>
    <w:p w:rsidR="00324AC5" w:rsidRPr="00EA15A1" w:rsidRDefault="00324AC5" w:rsidP="00324AC5">
      <w:pPr>
        <w:shd w:val="clear" w:color="auto" w:fill="FFFFFF"/>
        <w:spacing w:after="0" w:line="302" w:lineRule="exact"/>
        <w:ind w:hanging="220"/>
        <w:jc w:val="both"/>
        <w:rPr>
          <w:rFonts w:ascii="Arial" w:eastAsia="Times New Roman" w:hAnsi="Arial" w:cs="Arial"/>
          <w:sz w:val="24"/>
          <w:szCs w:val="24"/>
        </w:rPr>
      </w:pPr>
      <w:r w:rsidRPr="00EA15A1">
        <w:rPr>
          <w:rFonts w:ascii="Arial" w:eastAsia="Times New Roman" w:hAnsi="Arial" w:cs="Arial"/>
          <w:sz w:val="24"/>
          <w:szCs w:val="24"/>
        </w:rPr>
        <w:t>- нарушение норм и правил поведения (нарушения служебной, профессиональной этики), халатное отношение к сохранности материально-технической базы, пассивность в участии  в общественных мероприятиях  внутри учреждения и на других уровнях, наличие ошибок в ведении документации.</w:t>
      </w:r>
    </w:p>
    <w:p w:rsidR="00324AC5" w:rsidRPr="00EA15A1" w:rsidRDefault="00324AC5" w:rsidP="00324AC5">
      <w:pPr>
        <w:shd w:val="clear" w:color="auto" w:fill="FFFFFF"/>
        <w:spacing w:after="0" w:line="302" w:lineRule="exact"/>
        <w:ind w:hanging="220"/>
        <w:jc w:val="both"/>
        <w:rPr>
          <w:rFonts w:ascii="Arial" w:eastAsia="Times New Roman" w:hAnsi="Arial" w:cs="Arial"/>
          <w:sz w:val="24"/>
          <w:szCs w:val="24"/>
        </w:rPr>
      </w:pPr>
      <w:r w:rsidRPr="00EA15A1">
        <w:rPr>
          <w:rFonts w:ascii="Arial" w:eastAsia="Times New Roman" w:hAnsi="Arial" w:cs="Arial"/>
          <w:sz w:val="24"/>
          <w:szCs w:val="24"/>
        </w:rPr>
        <w:t xml:space="preserve">4.3. Не назначение стимулирующих выплат (полное или частичное) производится за тот период, в котором допущено упущение в работе, и оформляется приказом </w:t>
      </w:r>
      <w:r w:rsidRPr="00EA15A1">
        <w:rPr>
          <w:rFonts w:ascii="Arial" w:eastAsia="Times New Roman" w:hAnsi="Arial" w:cs="Arial"/>
          <w:sz w:val="24"/>
          <w:szCs w:val="24"/>
        </w:rPr>
        <w:lastRenderedPageBreak/>
        <w:t>руководителя учреждения  с указанием периода и причин, повлекших не назначение стимулирующих выплат.</w:t>
      </w:r>
    </w:p>
    <w:p w:rsidR="00324AC5" w:rsidRPr="00EA15A1" w:rsidRDefault="00324AC5" w:rsidP="00324AC5">
      <w:pPr>
        <w:shd w:val="clear" w:color="auto" w:fill="FFFFFF"/>
        <w:spacing w:after="0" w:line="302" w:lineRule="exact"/>
        <w:ind w:hanging="220"/>
        <w:jc w:val="both"/>
        <w:rPr>
          <w:rFonts w:ascii="Arial" w:eastAsia="Times New Roman" w:hAnsi="Arial" w:cs="Arial"/>
          <w:sz w:val="24"/>
          <w:szCs w:val="24"/>
        </w:rPr>
      </w:pPr>
    </w:p>
    <w:p w:rsidR="00406302" w:rsidRPr="00EA15A1" w:rsidRDefault="00406302" w:rsidP="00324AC5">
      <w:pPr>
        <w:shd w:val="clear" w:color="auto" w:fill="FFFFFF"/>
        <w:spacing w:after="0" w:line="302" w:lineRule="exact"/>
        <w:ind w:hanging="220"/>
        <w:jc w:val="both"/>
        <w:rPr>
          <w:rFonts w:ascii="Arial" w:eastAsia="Times New Roman" w:hAnsi="Arial" w:cs="Arial"/>
          <w:sz w:val="24"/>
          <w:szCs w:val="24"/>
        </w:rPr>
      </w:pPr>
    </w:p>
    <w:p w:rsidR="00406302" w:rsidRPr="00EA15A1" w:rsidRDefault="00406302" w:rsidP="00324AC5">
      <w:pPr>
        <w:shd w:val="clear" w:color="auto" w:fill="FFFFFF"/>
        <w:spacing w:after="0" w:line="302" w:lineRule="exact"/>
        <w:ind w:hanging="220"/>
        <w:jc w:val="both"/>
        <w:rPr>
          <w:rFonts w:ascii="Arial" w:eastAsia="Times New Roman" w:hAnsi="Arial" w:cs="Arial"/>
          <w:sz w:val="24"/>
          <w:szCs w:val="24"/>
        </w:rPr>
      </w:pPr>
    </w:p>
    <w:p w:rsidR="00406302" w:rsidRPr="00EA15A1" w:rsidRDefault="00406302" w:rsidP="00324AC5">
      <w:pPr>
        <w:shd w:val="clear" w:color="auto" w:fill="FFFFFF"/>
        <w:spacing w:after="0" w:line="302" w:lineRule="exact"/>
        <w:ind w:hanging="220"/>
        <w:jc w:val="both"/>
        <w:rPr>
          <w:rFonts w:ascii="Arial" w:eastAsia="Times New Roman" w:hAnsi="Arial" w:cs="Arial"/>
          <w:sz w:val="24"/>
          <w:szCs w:val="24"/>
        </w:rPr>
      </w:pPr>
    </w:p>
    <w:p w:rsidR="00406302" w:rsidRPr="00EA15A1" w:rsidRDefault="00406302" w:rsidP="00324AC5">
      <w:pPr>
        <w:shd w:val="clear" w:color="auto" w:fill="FFFFFF"/>
        <w:spacing w:after="0" w:line="302" w:lineRule="exact"/>
        <w:ind w:hanging="220"/>
        <w:jc w:val="both"/>
        <w:rPr>
          <w:rFonts w:ascii="Arial" w:eastAsia="Times New Roman" w:hAnsi="Arial" w:cs="Arial"/>
          <w:sz w:val="24"/>
          <w:szCs w:val="24"/>
        </w:rPr>
      </w:pPr>
    </w:p>
    <w:p w:rsidR="00324AC5" w:rsidRPr="00EA15A1" w:rsidRDefault="009242AB" w:rsidP="00324AC5">
      <w:pPr>
        <w:shd w:val="clear" w:color="auto" w:fill="FFFFFF"/>
        <w:spacing w:after="0" w:line="302" w:lineRule="exact"/>
        <w:ind w:hanging="220"/>
        <w:jc w:val="center"/>
        <w:rPr>
          <w:rFonts w:ascii="Arial" w:eastAsia="Times New Roman" w:hAnsi="Arial" w:cs="Arial"/>
          <w:b/>
          <w:sz w:val="24"/>
          <w:szCs w:val="24"/>
        </w:rPr>
      </w:pPr>
      <w:r w:rsidRPr="00EA15A1">
        <w:rPr>
          <w:rFonts w:ascii="Arial" w:eastAsia="Times New Roman" w:hAnsi="Arial" w:cs="Arial"/>
          <w:b/>
          <w:sz w:val="24"/>
          <w:szCs w:val="24"/>
        </w:rPr>
        <w:t>5.  П</w:t>
      </w:r>
      <w:r w:rsidR="00324AC5" w:rsidRPr="00EA15A1">
        <w:rPr>
          <w:rFonts w:ascii="Arial" w:eastAsia="Times New Roman" w:hAnsi="Arial" w:cs="Arial"/>
          <w:b/>
          <w:sz w:val="24"/>
          <w:szCs w:val="24"/>
        </w:rPr>
        <w:t>еречень критериев и показателей результативности и качества  профессиональной деятельности работников учреждений , являющихся основаниями для начисления стимулирующих выплат.</w:t>
      </w:r>
    </w:p>
    <w:p w:rsidR="00324AC5" w:rsidRPr="00EA15A1" w:rsidRDefault="00324AC5" w:rsidP="00324AC5">
      <w:pPr>
        <w:spacing w:after="0" w:line="240" w:lineRule="auto"/>
        <w:ind w:left="4512" w:firstLine="708"/>
        <w:rPr>
          <w:rFonts w:ascii="Arial" w:eastAsia="Times New Roman" w:hAnsi="Arial" w:cs="Arial"/>
          <w:sz w:val="24"/>
          <w:szCs w:val="24"/>
        </w:rPr>
      </w:pPr>
    </w:p>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8100"/>
        <w:gridCol w:w="1260"/>
      </w:tblGrid>
      <w:tr w:rsidR="00324AC5" w:rsidRPr="00EA15A1" w:rsidTr="00324AC5">
        <w:tc>
          <w:tcPr>
            <w:tcW w:w="198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Учреждения культуры</w:t>
            </w: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 xml:space="preserve">                Основания для стимулирования</w:t>
            </w:r>
          </w:p>
          <w:p w:rsidR="00324AC5" w:rsidRPr="00EA15A1" w:rsidRDefault="00324AC5" w:rsidP="00324AC5">
            <w:pPr>
              <w:spacing w:after="0" w:line="240" w:lineRule="auto"/>
              <w:rPr>
                <w:rFonts w:ascii="Arial" w:eastAsia="Times New Roman" w:hAnsi="Arial" w:cs="Arial"/>
                <w:sz w:val="24"/>
                <w:szCs w:val="24"/>
              </w:rPr>
            </w:pP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 xml:space="preserve">Кол-во баллов </w:t>
            </w:r>
          </w:p>
        </w:tc>
      </w:tr>
      <w:tr w:rsidR="00324AC5" w:rsidRPr="00EA15A1" w:rsidTr="00324AC5">
        <w:tc>
          <w:tcPr>
            <w:tcW w:w="11340" w:type="dxa"/>
            <w:gridSpan w:val="3"/>
          </w:tcPr>
          <w:p w:rsidR="00324AC5" w:rsidRPr="00EA15A1" w:rsidRDefault="00324AC5" w:rsidP="00324AC5">
            <w:pPr>
              <w:spacing w:after="0" w:line="240" w:lineRule="auto"/>
              <w:jc w:val="center"/>
              <w:rPr>
                <w:rFonts w:ascii="Arial" w:eastAsia="Times New Roman" w:hAnsi="Arial" w:cs="Arial"/>
                <w:b/>
                <w:sz w:val="28"/>
                <w:szCs w:val="28"/>
              </w:rPr>
            </w:pPr>
            <w:r w:rsidRPr="00EA15A1">
              <w:rPr>
                <w:rFonts w:ascii="Arial" w:eastAsia="Times New Roman" w:hAnsi="Arial" w:cs="Arial"/>
                <w:b/>
                <w:sz w:val="28"/>
                <w:szCs w:val="28"/>
              </w:rPr>
              <w:t>Дополнительное образование детей  в сфере культуры</w:t>
            </w:r>
          </w:p>
        </w:tc>
      </w:tr>
      <w:tr w:rsidR="00324AC5" w:rsidRPr="00EA15A1" w:rsidTr="00324AC5">
        <w:tc>
          <w:tcPr>
            <w:tcW w:w="11340" w:type="dxa"/>
            <w:gridSpan w:val="3"/>
          </w:tcPr>
          <w:p w:rsidR="00324AC5" w:rsidRPr="00EA15A1" w:rsidRDefault="00324AC5" w:rsidP="00324AC5">
            <w:pPr>
              <w:spacing w:after="0" w:line="240" w:lineRule="auto"/>
              <w:jc w:val="center"/>
              <w:rPr>
                <w:rFonts w:ascii="Arial" w:eastAsia="Times New Roman" w:hAnsi="Arial" w:cs="Arial"/>
                <w:b/>
                <w:sz w:val="28"/>
                <w:szCs w:val="28"/>
              </w:rPr>
            </w:pPr>
            <w:r w:rsidRPr="00EA15A1">
              <w:rPr>
                <w:rFonts w:ascii="Arial" w:eastAsia="Times New Roman" w:hAnsi="Arial" w:cs="Arial"/>
                <w:b/>
                <w:sz w:val="28"/>
                <w:szCs w:val="28"/>
              </w:rPr>
              <w:t>Культура</w:t>
            </w:r>
          </w:p>
        </w:tc>
      </w:tr>
      <w:tr w:rsidR="00324AC5" w:rsidRPr="00EA15A1" w:rsidTr="00324AC5">
        <w:tc>
          <w:tcPr>
            <w:tcW w:w="1980" w:type="dxa"/>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b/>
                <w:sz w:val="24"/>
                <w:szCs w:val="24"/>
              </w:rPr>
            </w:pPr>
            <w:r w:rsidRPr="00EA15A1">
              <w:rPr>
                <w:rFonts w:ascii="Arial" w:eastAsia="Times New Roman" w:hAnsi="Arial" w:cs="Arial"/>
                <w:b/>
                <w:sz w:val="24"/>
                <w:szCs w:val="24"/>
              </w:rPr>
              <w:t>1. Выплата за интенсивность и высокие результаты работы</w:t>
            </w:r>
          </w:p>
        </w:tc>
        <w:tc>
          <w:tcPr>
            <w:tcW w:w="1260" w:type="dxa"/>
          </w:tcPr>
          <w:p w:rsidR="00324AC5" w:rsidRPr="00EA15A1" w:rsidRDefault="00324AC5" w:rsidP="00324AC5">
            <w:pPr>
              <w:spacing w:after="0" w:line="240" w:lineRule="auto"/>
              <w:rPr>
                <w:rFonts w:ascii="Arial" w:eastAsia="Times New Roman" w:hAnsi="Arial" w:cs="Arial"/>
                <w:sz w:val="24"/>
                <w:szCs w:val="24"/>
              </w:rPr>
            </w:pPr>
          </w:p>
        </w:tc>
      </w:tr>
      <w:tr w:rsidR="00324AC5" w:rsidRPr="00EA15A1" w:rsidTr="00324AC5">
        <w:tc>
          <w:tcPr>
            <w:tcW w:w="1980" w:type="dxa"/>
            <w:vMerge w:val="restart"/>
          </w:tcPr>
          <w:p w:rsidR="00324AC5" w:rsidRPr="00EA15A1" w:rsidRDefault="00324AC5" w:rsidP="00324AC5">
            <w:pPr>
              <w:spacing w:after="0" w:line="240" w:lineRule="auto"/>
              <w:rPr>
                <w:rFonts w:ascii="Arial" w:eastAsia="Times New Roman" w:hAnsi="Arial" w:cs="Arial"/>
                <w:b/>
                <w:sz w:val="24"/>
                <w:szCs w:val="24"/>
              </w:rPr>
            </w:pPr>
          </w:p>
          <w:p w:rsidR="00324AC5" w:rsidRPr="00EA15A1" w:rsidRDefault="00324AC5" w:rsidP="00324AC5">
            <w:pPr>
              <w:spacing w:after="0" w:line="240" w:lineRule="auto"/>
              <w:rPr>
                <w:rFonts w:ascii="Arial" w:eastAsia="Times New Roman" w:hAnsi="Arial" w:cs="Arial"/>
                <w:b/>
                <w:sz w:val="24"/>
                <w:szCs w:val="24"/>
              </w:rPr>
            </w:pPr>
          </w:p>
          <w:p w:rsidR="00324AC5" w:rsidRPr="00EA15A1" w:rsidRDefault="00324AC5" w:rsidP="00324AC5">
            <w:pPr>
              <w:spacing w:after="0" w:line="240" w:lineRule="auto"/>
              <w:rPr>
                <w:rFonts w:ascii="Arial" w:eastAsia="Times New Roman" w:hAnsi="Arial" w:cs="Arial"/>
                <w:b/>
                <w:sz w:val="24"/>
                <w:szCs w:val="24"/>
              </w:rPr>
            </w:pPr>
          </w:p>
          <w:p w:rsidR="00324AC5" w:rsidRPr="00EA15A1" w:rsidRDefault="00324AC5" w:rsidP="00324AC5">
            <w:pPr>
              <w:spacing w:after="0" w:line="240" w:lineRule="auto"/>
              <w:rPr>
                <w:rFonts w:ascii="Arial" w:eastAsia="Times New Roman" w:hAnsi="Arial" w:cs="Arial"/>
                <w:b/>
                <w:sz w:val="24"/>
                <w:szCs w:val="24"/>
              </w:rPr>
            </w:pPr>
          </w:p>
          <w:p w:rsidR="00324AC5" w:rsidRPr="00EA15A1" w:rsidRDefault="00324AC5" w:rsidP="00324AC5">
            <w:pPr>
              <w:spacing w:after="0" w:line="240" w:lineRule="auto"/>
              <w:rPr>
                <w:rFonts w:ascii="Arial" w:eastAsia="Times New Roman" w:hAnsi="Arial" w:cs="Arial"/>
                <w:b/>
                <w:sz w:val="24"/>
                <w:szCs w:val="24"/>
              </w:rPr>
            </w:pPr>
          </w:p>
          <w:p w:rsidR="00324AC5" w:rsidRPr="00EA15A1" w:rsidRDefault="00324AC5" w:rsidP="00324AC5">
            <w:pPr>
              <w:spacing w:after="0" w:line="240" w:lineRule="auto"/>
              <w:rPr>
                <w:rFonts w:ascii="Arial" w:eastAsia="Times New Roman" w:hAnsi="Arial" w:cs="Arial"/>
                <w:b/>
                <w:sz w:val="24"/>
                <w:szCs w:val="24"/>
              </w:rPr>
            </w:pPr>
          </w:p>
          <w:p w:rsidR="00324AC5" w:rsidRPr="00EA15A1" w:rsidRDefault="00324AC5" w:rsidP="00324AC5">
            <w:pPr>
              <w:spacing w:after="0" w:line="240" w:lineRule="auto"/>
              <w:rPr>
                <w:rFonts w:ascii="Arial" w:eastAsia="Times New Roman" w:hAnsi="Arial" w:cs="Arial"/>
                <w:b/>
                <w:sz w:val="24"/>
                <w:szCs w:val="24"/>
              </w:rPr>
            </w:pPr>
          </w:p>
          <w:p w:rsidR="00324AC5" w:rsidRPr="00EA15A1" w:rsidRDefault="00324AC5" w:rsidP="00324AC5">
            <w:pPr>
              <w:spacing w:after="0" w:line="240" w:lineRule="auto"/>
              <w:rPr>
                <w:rFonts w:ascii="Arial" w:eastAsia="Times New Roman" w:hAnsi="Arial" w:cs="Arial"/>
                <w:b/>
                <w:sz w:val="24"/>
                <w:szCs w:val="24"/>
              </w:rPr>
            </w:pPr>
          </w:p>
          <w:p w:rsidR="00324AC5" w:rsidRPr="00EA15A1" w:rsidRDefault="00324AC5" w:rsidP="00324AC5">
            <w:pPr>
              <w:spacing w:after="0" w:line="240" w:lineRule="auto"/>
              <w:rPr>
                <w:rFonts w:ascii="Arial" w:eastAsia="Times New Roman" w:hAnsi="Arial" w:cs="Arial"/>
                <w:b/>
                <w:sz w:val="24"/>
                <w:szCs w:val="24"/>
              </w:rPr>
            </w:pPr>
          </w:p>
          <w:p w:rsidR="00324AC5" w:rsidRPr="00EA15A1" w:rsidRDefault="00ED74F2" w:rsidP="00324AC5">
            <w:pPr>
              <w:spacing w:after="0" w:line="240" w:lineRule="auto"/>
              <w:rPr>
                <w:rFonts w:ascii="Arial" w:eastAsia="Times New Roman" w:hAnsi="Arial" w:cs="Arial"/>
                <w:b/>
              </w:rPr>
            </w:pPr>
            <w:r w:rsidRPr="00EA15A1">
              <w:rPr>
                <w:rFonts w:ascii="Arial" w:eastAsia="Times New Roman" w:hAnsi="Arial" w:cs="Arial"/>
                <w:b/>
              </w:rPr>
              <w:t>Б</w:t>
            </w:r>
            <w:r w:rsidR="00324AC5" w:rsidRPr="00EA15A1">
              <w:rPr>
                <w:rFonts w:ascii="Arial" w:eastAsia="Times New Roman" w:hAnsi="Arial" w:cs="Arial"/>
                <w:b/>
              </w:rPr>
              <w:t>иблиотеки</w:t>
            </w:r>
          </w:p>
        </w:tc>
        <w:tc>
          <w:tcPr>
            <w:tcW w:w="8100" w:type="dxa"/>
          </w:tcPr>
          <w:p w:rsidR="00324AC5" w:rsidRPr="00EA15A1" w:rsidRDefault="00324AC5" w:rsidP="00324AC5">
            <w:pPr>
              <w:spacing w:after="0" w:line="240" w:lineRule="auto"/>
              <w:rPr>
                <w:rFonts w:ascii="Arial" w:eastAsia="Times New Roman" w:hAnsi="Arial" w:cs="Arial"/>
                <w:b/>
                <w:i/>
                <w:sz w:val="24"/>
                <w:szCs w:val="24"/>
              </w:rPr>
            </w:pPr>
            <w:r w:rsidRPr="00EA15A1">
              <w:rPr>
                <w:rFonts w:ascii="Arial" w:eastAsia="Times New Roman" w:hAnsi="Arial" w:cs="Arial"/>
                <w:b/>
                <w:i/>
                <w:sz w:val="24"/>
                <w:szCs w:val="24"/>
                <w:u w:val="single"/>
              </w:rPr>
              <w:t>Руководители</w:t>
            </w:r>
            <w:r w:rsidRPr="00EA15A1">
              <w:rPr>
                <w:rFonts w:ascii="Arial" w:eastAsia="Times New Roman" w:hAnsi="Arial" w:cs="Arial"/>
                <w:b/>
                <w:i/>
                <w:sz w:val="24"/>
                <w:szCs w:val="24"/>
              </w:rPr>
              <w:t xml:space="preserve">  (</w:t>
            </w:r>
            <w:r w:rsidRPr="00EA15A1">
              <w:rPr>
                <w:rFonts w:ascii="Arial" w:eastAsia="Times New Roman" w:hAnsi="Arial" w:cs="Arial"/>
                <w:i/>
                <w:sz w:val="24"/>
                <w:szCs w:val="24"/>
              </w:rPr>
              <w:t>заведующие библиотеками, заведующие отделами межпоселенческой</w:t>
            </w:r>
            <w:r w:rsidRPr="00EA15A1">
              <w:rPr>
                <w:rFonts w:ascii="Arial" w:eastAsia="Times New Roman" w:hAnsi="Arial" w:cs="Arial"/>
                <w:b/>
                <w:i/>
                <w:sz w:val="24"/>
                <w:szCs w:val="24"/>
              </w:rPr>
              <w:t xml:space="preserve"> </w:t>
            </w:r>
            <w:r w:rsidRPr="00EA15A1">
              <w:rPr>
                <w:rFonts w:ascii="Arial" w:eastAsia="Times New Roman" w:hAnsi="Arial" w:cs="Arial"/>
                <w:i/>
                <w:sz w:val="24"/>
                <w:szCs w:val="24"/>
              </w:rPr>
              <w:t>библиотеки, заместители  директора по основной деятельности и хозяйственной части)</w:t>
            </w:r>
          </w:p>
        </w:tc>
        <w:tc>
          <w:tcPr>
            <w:tcW w:w="1260" w:type="dxa"/>
          </w:tcPr>
          <w:p w:rsidR="00324AC5" w:rsidRPr="00EA15A1" w:rsidRDefault="00324AC5" w:rsidP="00324AC5">
            <w:pPr>
              <w:spacing w:after="0" w:line="240" w:lineRule="auto"/>
              <w:rPr>
                <w:rFonts w:ascii="Arial" w:eastAsia="Times New Roman" w:hAnsi="Arial" w:cs="Arial"/>
                <w:sz w:val="24"/>
                <w:szCs w:val="24"/>
              </w:rPr>
            </w:pP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1.1. За выполнение важных и особо важных работ (выполнение контрольных показателей, % охвата населения библиотечным обслуживанием)</w:t>
            </w:r>
          </w:p>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 xml:space="preserve">   За качественное, оперативное и результативное выполнение заданий руководителя Отдела культуры (учредителя)</w:t>
            </w:r>
          </w:p>
        </w:tc>
        <w:tc>
          <w:tcPr>
            <w:tcW w:w="1260" w:type="dxa"/>
          </w:tcPr>
          <w:p w:rsidR="00324AC5" w:rsidRPr="00EA15A1" w:rsidRDefault="00324AC5" w:rsidP="00324AC5">
            <w:pPr>
              <w:spacing w:after="0" w:line="240" w:lineRule="auto"/>
              <w:rPr>
                <w:rFonts w:ascii="Arial" w:eastAsia="Times New Roman" w:hAnsi="Arial" w:cs="Arial"/>
                <w:sz w:val="24"/>
                <w:szCs w:val="24"/>
              </w:rPr>
            </w:pPr>
          </w:p>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0-4</w:t>
            </w:r>
          </w:p>
          <w:p w:rsidR="00324AC5" w:rsidRPr="00EA15A1" w:rsidRDefault="00324AC5" w:rsidP="00324AC5">
            <w:pPr>
              <w:spacing w:after="0" w:line="240" w:lineRule="auto"/>
              <w:rPr>
                <w:rFonts w:ascii="Arial" w:eastAsia="Times New Roman" w:hAnsi="Arial" w:cs="Arial"/>
                <w:sz w:val="24"/>
                <w:szCs w:val="24"/>
              </w:rPr>
            </w:pPr>
          </w:p>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0-4</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1.2. За расширение сферы деятельности и объема выполняемых услуг</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0-4</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1.3. За высокие результаты организационно- методической работы с библиотечными работниками : участие в конкурсах, проведение семинаров, практикумов, школ передового опыта; получение наград, дипломов, грантов</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0-3</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1.4.За организацию и выполнение платных  услуг и иных видов деятельности, приносящих доход</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0-6</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1.5. Создание электронных баз данных, использование в работе новых технологий</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0-8</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1.6. За разработку  программ, проектов; подготовку и  написание методических пособий, авторских сценариев, рекомендаций, библиографических указателей и др.</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1.7. За  формирование благоприятного имиджа библиотеки через развитие партнерских, договорных отношений со СМИ, бизнесом, общественностью (привлечение дополнительных ресурсов)</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0-8</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1.8. Проведение исследований в области чтения и библиотечного дела (анкетирование)</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0-4</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1.9. За участие в проведении мероприятий по повышению квалификации на уровне района, межмуниципальном, региональном</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0-3</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1.10. За осуществление текущих ремонтов</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0-4</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482FC9">
            <w:pPr>
              <w:spacing w:after="0" w:line="240" w:lineRule="auto"/>
              <w:rPr>
                <w:rFonts w:ascii="Arial" w:eastAsia="Times New Roman" w:hAnsi="Arial" w:cs="Arial"/>
                <w:sz w:val="24"/>
                <w:szCs w:val="24"/>
              </w:rPr>
            </w:pPr>
            <w:r w:rsidRPr="00EA15A1">
              <w:rPr>
                <w:rFonts w:ascii="Arial" w:eastAsia="Times New Roman" w:hAnsi="Arial" w:cs="Arial"/>
                <w:sz w:val="24"/>
                <w:szCs w:val="24"/>
              </w:rPr>
              <w:t xml:space="preserve">1.11. За оперативное выполнение заданий руководства МУК </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b/>
                <w:i/>
                <w:sz w:val="24"/>
                <w:szCs w:val="24"/>
              </w:rPr>
              <w:t xml:space="preserve">Работники технического персонала </w:t>
            </w:r>
            <w:r w:rsidRPr="00EA15A1">
              <w:rPr>
                <w:rFonts w:ascii="Arial" w:eastAsia="Times New Roman" w:hAnsi="Arial" w:cs="Arial"/>
                <w:i/>
                <w:sz w:val="24"/>
                <w:szCs w:val="24"/>
              </w:rPr>
              <w:t>(слесарь-электрик, слесарь-сантехник, уборщики, сторожа, гардеробщики, вахтеры,  рабочие по обслуживанию зданий, водитель и другие )</w:t>
            </w:r>
          </w:p>
        </w:tc>
        <w:tc>
          <w:tcPr>
            <w:tcW w:w="1260" w:type="dxa"/>
          </w:tcPr>
          <w:p w:rsidR="00324AC5" w:rsidRPr="00EA15A1" w:rsidRDefault="00324AC5" w:rsidP="00324AC5">
            <w:pPr>
              <w:spacing w:after="0" w:line="240" w:lineRule="auto"/>
              <w:rPr>
                <w:rFonts w:ascii="Arial" w:eastAsia="Times New Roman" w:hAnsi="Arial" w:cs="Arial"/>
                <w:sz w:val="24"/>
                <w:szCs w:val="24"/>
              </w:rPr>
            </w:pP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 xml:space="preserve">1.12. За особый режим работы, связанный с обеспечением безаварийной, безотказной и бесперебойной работы инженерных и </w:t>
            </w:r>
            <w:r w:rsidRPr="00EA15A1">
              <w:rPr>
                <w:rFonts w:ascii="Arial" w:eastAsia="Times New Roman" w:hAnsi="Arial" w:cs="Arial"/>
                <w:sz w:val="24"/>
                <w:szCs w:val="24"/>
              </w:rPr>
              <w:lastRenderedPageBreak/>
              <w:t>хозяйственно-эксплуатационных систем жизнеобеспечения</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lastRenderedPageBreak/>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1.13. За оперативность выполнения заявок, поручений руководства библиотек</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1.14. За обеспечение сохранности автотранспорта и экономное расходование ГСМ</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1.15. За обеспечение исправного технического состояния автотранспорта, обеспечение безопасности перевозки людей, отсутствие ДТП, порядок и чистоту рабочего места</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1.16. За осуществление текущих ремонтов</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0-4</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1.17. За расширение сферы деятельности и объема выполняемых работ</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482FC9">
            <w:pPr>
              <w:spacing w:after="0" w:line="240" w:lineRule="auto"/>
              <w:rPr>
                <w:rFonts w:ascii="Arial" w:eastAsia="Times New Roman" w:hAnsi="Arial" w:cs="Arial"/>
                <w:sz w:val="24"/>
                <w:szCs w:val="24"/>
              </w:rPr>
            </w:pPr>
            <w:r w:rsidRPr="00EA15A1">
              <w:rPr>
                <w:rFonts w:ascii="Arial" w:eastAsia="Times New Roman" w:hAnsi="Arial" w:cs="Arial"/>
                <w:sz w:val="24"/>
                <w:szCs w:val="24"/>
              </w:rPr>
              <w:t xml:space="preserve">1.18. За выполнение заданий руководства Отдела культуры Администрации </w:t>
            </w:r>
            <w:r w:rsidR="00482FC9" w:rsidRPr="00EA15A1">
              <w:rPr>
                <w:rFonts w:ascii="Arial" w:eastAsia="Times New Roman" w:hAnsi="Arial" w:cs="Arial"/>
                <w:sz w:val="24"/>
                <w:szCs w:val="24"/>
              </w:rPr>
              <w:t>Чунского МО</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1.19. За образцовую чистоту в библиотеках</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0-4</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1.20. За поддержание порядка дворовой территории</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0-3</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b/>
                <w:i/>
                <w:sz w:val="24"/>
                <w:szCs w:val="24"/>
                <w:u w:val="single"/>
              </w:rPr>
              <w:t>Специалисты</w:t>
            </w:r>
            <w:r w:rsidRPr="00EA15A1">
              <w:rPr>
                <w:rFonts w:ascii="Arial" w:eastAsia="Times New Roman" w:hAnsi="Arial" w:cs="Arial"/>
                <w:b/>
                <w:i/>
                <w:sz w:val="24"/>
                <w:szCs w:val="24"/>
              </w:rPr>
              <w:t xml:space="preserve">   </w:t>
            </w:r>
            <w:r w:rsidRPr="00EA15A1">
              <w:rPr>
                <w:rFonts w:ascii="Arial" w:eastAsia="Times New Roman" w:hAnsi="Arial" w:cs="Arial"/>
                <w:i/>
                <w:sz w:val="24"/>
                <w:szCs w:val="24"/>
              </w:rPr>
              <w:t>(главные, ведущие библиотекари, главные библиографы, библиографы, методисты, библиотекари, программист и другие )</w:t>
            </w:r>
          </w:p>
        </w:tc>
        <w:tc>
          <w:tcPr>
            <w:tcW w:w="1260" w:type="dxa"/>
          </w:tcPr>
          <w:p w:rsidR="00324AC5" w:rsidRPr="00EA15A1" w:rsidRDefault="00324AC5" w:rsidP="00324AC5">
            <w:pPr>
              <w:spacing w:after="0" w:line="240" w:lineRule="auto"/>
              <w:rPr>
                <w:rFonts w:ascii="Arial" w:eastAsia="Times New Roman" w:hAnsi="Arial" w:cs="Arial"/>
                <w:sz w:val="24"/>
                <w:szCs w:val="24"/>
              </w:rPr>
            </w:pP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1.21. За работу с особыми группами населения (молодежь, инвалиды, малообеспеченные и многодетные семьи)</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0-8</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1.22. За организацию работы тематических клубов, кружков</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1.23. За  публикации в СМИ (местных, областных, российских)</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0-3</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1.24. За организацию и участие читателей библиотеки в конкурсах муниципального, регионального, общероссийского уровня</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0-4</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1.25. За участие в выездах на село</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0-3</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1.26. За внедрение новых, современных технологий в работу, работу по программам и проектам, создание мультимедийного сопровождения к мероприятиям</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0-4</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1.27. За организацию и проведение массовых мероприятий на районном уровне</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0-3</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1.28. За участие в проведении текущих ремонтов</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0-2</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1.29. За систематическую работу по сохранности книжного фонда (ремонт литературы, работа с должниками)</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0-3</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1.30. За проведение внеплановых мероприятий по запросам школ, училищ, общественности</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0-3</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1.31. За выполнение плановых заданий</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0-4</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1.32. За расширение сферы деятельности и объем выполняемых работ: подготовка и написание авторских сценариев, методических пособий, библиографических указателей, буклетов</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b/>
                <w:sz w:val="24"/>
                <w:szCs w:val="24"/>
              </w:rPr>
              <w:t>2. Выплата за качество выполняемых работ</w:t>
            </w:r>
          </w:p>
        </w:tc>
        <w:tc>
          <w:tcPr>
            <w:tcW w:w="1260" w:type="dxa"/>
          </w:tcPr>
          <w:p w:rsidR="00324AC5" w:rsidRPr="00EA15A1" w:rsidRDefault="00324AC5" w:rsidP="00324AC5">
            <w:pPr>
              <w:spacing w:after="0" w:line="240" w:lineRule="auto"/>
              <w:rPr>
                <w:rFonts w:ascii="Arial" w:eastAsia="Times New Roman" w:hAnsi="Arial" w:cs="Arial"/>
                <w:sz w:val="24"/>
                <w:szCs w:val="24"/>
              </w:rPr>
            </w:pP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b/>
                <w:sz w:val="24"/>
                <w:szCs w:val="24"/>
              </w:rPr>
            </w:pPr>
            <w:r w:rsidRPr="00EA15A1">
              <w:rPr>
                <w:rFonts w:ascii="Arial" w:eastAsia="Times New Roman" w:hAnsi="Arial" w:cs="Arial"/>
                <w:b/>
                <w:i/>
                <w:sz w:val="24"/>
                <w:szCs w:val="24"/>
                <w:u w:val="single"/>
              </w:rPr>
              <w:t>Руководители</w:t>
            </w:r>
            <w:r w:rsidRPr="00EA15A1">
              <w:rPr>
                <w:rFonts w:ascii="Arial" w:eastAsia="Times New Roman" w:hAnsi="Arial" w:cs="Arial"/>
                <w:b/>
                <w:i/>
                <w:sz w:val="24"/>
                <w:szCs w:val="24"/>
              </w:rPr>
              <w:t xml:space="preserve">  </w:t>
            </w:r>
            <w:r w:rsidRPr="00EA15A1">
              <w:rPr>
                <w:rFonts w:ascii="Arial" w:eastAsia="Times New Roman" w:hAnsi="Arial" w:cs="Arial"/>
                <w:i/>
                <w:sz w:val="24"/>
                <w:szCs w:val="24"/>
              </w:rPr>
              <w:t>( заведующие библиотеками, заведующие отделами межпоселенческой</w:t>
            </w:r>
            <w:r w:rsidRPr="00EA15A1">
              <w:rPr>
                <w:rFonts w:ascii="Arial" w:eastAsia="Times New Roman" w:hAnsi="Arial" w:cs="Arial"/>
                <w:b/>
                <w:i/>
                <w:sz w:val="24"/>
                <w:szCs w:val="24"/>
              </w:rPr>
              <w:t xml:space="preserve"> </w:t>
            </w:r>
            <w:r w:rsidRPr="00EA15A1">
              <w:rPr>
                <w:rFonts w:ascii="Arial" w:eastAsia="Times New Roman" w:hAnsi="Arial" w:cs="Arial"/>
                <w:i/>
                <w:sz w:val="24"/>
                <w:szCs w:val="24"/>
              </w:rPr>
              <w:t>библиотеки, заместители  директора по основной деятельности и хозяйственной части)</w:t>
            </w:r>
          </w:p>
        </w:tc>
        <w:tc>
          <w:tcPr>
            <w:tcW w:w="1260" w:type="dxa"/>
          </w:tcPr>
          <w:p w:rsidR="00324AC5" w:rsidRPr="00EA15A1" w:rsidRDefault="00324AC5" w:rsidP="00324AC5">
            <w:pPr>
              <w:spacing w:after="0" w:line="240" w:lineRule="auto"/>
              <w:rPr>
                <w:rFonts w:ascii="Arial" w:eastAsia="Times New Roman" w:hAnsi="Arial" w:cs="Arial"/>
                <w:sz w:val="24"/>
                <w:szCs w:val="24"/>
              </w:rPr>
            </w:pP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2.1. За своевременное предоставление отчетов, справок, планов по направлениям работ</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p>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0-6</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2.2. За высокий уровень исполнительской дисциплины (качественное ведение документации)</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2.3. За качественное проведение ремонтов</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0-4</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2.4. За качественную организацию и проведение мероприятий, повышающих авторитет и имидж учреждения</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2.5. За качественную организацию и проведение мероприятий,  конкурсов, выставок на муниципальном уровне</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0-4</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2.6. Обеспечение выполнения требований пожарной и электробезопасности и охраны труда</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0-3</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2.7. За качественное составление отчетов и планов</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0-2</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b/>
                <w:i/>
                <w:sz w:val="24"/>
                <w:szCs w:val="24"/>
              </w:rPr>
              <w:t xml:space="preserve">Работники технического персонала </w:t>
            </w:r>
            <w:r w:rsidRPr="00EA15A1">
              <w:rPr>
                <w:rFonts w:ascii="Arial" w:eastAsia="Times New Roman" w:hAnsi="Arial" w:cs="Arial"/>
                <w:i/>
                <w:sz w:val="24"/>
                <w:szCs w:val="24"/>
              </w:rPr>
              <w:t>(слесарь-электрик, слесарь-сантехник, уборщики, сторожа, гардеробщики, вахтеры,   рабочие по обслуживанию зданий, водитель и другие)</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2.8. За качество ремонта отопительной и осветительной системы</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0-4</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2.9. За качественное обслуживание читателей в гардеробе (отсутствие замечаний, жалоб)</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0-3</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2.10. За качество уборки помещения, озеленение библиотек</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0-4</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2.11. За обеспечение выполнений требований пожарной и электробезопасности и охраны труда</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2.12. За высокий уровень исполнительской дисциплины (отсутствие замечаний и жалоб)</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2.13. За качественное, оперативное и результативное выполнение порученной работы</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0-4</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b/>
                <w:i/>
                <w:sz w:val="24"/>
                <w:szCs w:val="24"/>
                <w:u w:val="single"/>
              </w:rPr>
              <w:t>Специалисты</w:t>
            </w:r>
            <w:r w:rsidRPr="00EA15A1">
              <w:rPr>
                <w:rFonts w:ascii="Arial" w:eastAsia="Times New Roman" w:hAnsi="Arial" w:cs="Arial"/>
                <w:b/>
                <w:i/>
                <w:sz w:val="24"/>
                <w:szCs w:val="24"/>
              </w:rPr>
              <w:t xml:space="preserve">   </w:t>
            </w:r>
            <w:r w:rsidRPr="00EA15A1">
              <w:rPr>
                <w:rFonts w:ascii="Arial" w:eastAsia="Times New Roman" w:hAnsi="Arial" w:cs="Arial"/>
                <w:i/>
                <w:sz w:val="24"/>
                <w:szCs w:val="24"/>
              </w:rPr>
              <w:t>(главные, ведущие библиотекари, главные библиографы, библиографы, методисты, библиотекари, программист и другие)</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2.14. За высокий уровень исполнительской дисциплины (качественное ведение документации, своевременное предоставление отчетов, отсутствие замечаний и жалоб)</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2.15.  За  качественное, оперативное и результативное выполнение порученной работы</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p>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2.16. За обеспечение сохранности оборудования, книжного фонда</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2.17. За результативное выполнение платных услуг</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 xml:space="preserve">2.18.  За обеспечение выполнений требований пожарной и электробезопасности и охраны труда </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0-3</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2.19. За качественное проведение мероприятий (уровень проведения, отзывы посетителей, записи в тетради отзывов)</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0-4</w:t>
            </w:r>
          </w:p>
        </w:tc>
      </w:tr>
      <w:tr w:rsidR="00324AC5" w:rsidRPr="00EA15A1" w:rsidTr="00324AC5">
        <w:tc>
          <w:tcPr>
            <w:tcW w:w="11340" w:type="dxa"/>
            <w:gridSpan w:val="3"/>
          </w:tcPr>
          <w:p w:rsidR="00324AC5" w:rsidRPr="00EA15A1" w:rsidRDefault="001C293F" w:rsidP="001C293F">
            <w:pPr>
              <w:spacing w:after="0" w:line="240" w:lineRule="auto"/>
              <w:jc w:val="center"/>
              <w:rPr>
                <w:rFonts w:ascii="Arial" w:eastAsia="Times New Roman" w:hAnsi="Arial" w:cs="Arial"/>
                <w:sz w:val="24"/>
                <w:szCs w:val="24"/>
              </w:rPr>
            </w:pPr>
            <w:r w:rsidRPr="00EA15A1">
              <w:rPr>
                <w:rFonts w:ascii="Arial" w:eastAsia="Times New Roman" w:hAnsi="Arial" w:cs="Arial"/>
                <w:b/>
                <w:sz w:val="24"/>
                <w:szCs w:val="24"/>
              </w:rPr>
              <w:t xml:space="preserve"> П</w:t>
            </w:r>
            <w:r w:rsidR="00324AC5" w:rsidRPr="00EA15A1">
              <w:rPr>
                <w:rFonts w:ascii="Arial" w:eastAsia="Times New Roman" w:hAnsi="Arial" w:cs="Arial"/>
                <w:b/>
                <w:sz w:val="24"/>
                <w:szCs w:val="24"/>
              </w:rPr>
              <w:t>еречень</w:t>
            </w:r>
            <w:r w:rsidR="00324AC5" w:rsidRPr="00EA15A1">
              <w:rPr>
                <w:rFonts w:ascii="Arial" w:eastAsia="Times New Roman" w:hAnsi="Arial" w:cs="Arial"/>
                <w:sz w:val="28"/>
                <w:szCs w:val="28"/>
              </w:rPr>
              <w:t xml:space="preserve"> </w:t>
            </w:r>
            <w:r w:rsidR="00324AC5" w:rsidRPr="00EA15A1">
              <w:rPr>
                <w:rFonts w:ascii="Arial" w:eastAsia="Times New Roman" w:hAnsi="Arial" w:cs="Arial"/>
                <w:b/>
                <w:sz w:val="24"/>
                <w:szCs w:val="24"/>
              </w:rPr>
              <w:t xml:space="preserve"> критериев и показателей качества и результативности профессиональной деятельности </w:t>
            </w:r>
            <w:r w:rsidR="00324AC5" w:rsidRPr="00EA15A1">
              <w:rPr>
                <w:rFonts w:ascii="Arial" w:eastAsia="Times New Roman" w:hAnsi="Arial" w:cs="Arial"/>
                <w:b/>
                <w:sz w:val="24"/>
                <w:szCs w:val="24"/>
                <w:u w:val="single"/>
              </w:rPr>
              <w:t>руководителя</w:t>
            </w:r>
            <w:r w:rsidR="00324AC5" w:rsidRPr="00EA15A1">
              <w:rPr>
                <w:rFonts w:ascii="Arial" w:eastAsia="Times New Roman" w:hAnsi="Arial" w:cs="Arial"/>
                <w:b/>
                <w:sz w:val="24"/>
                <w:szCs w:val="24"/>
              </w:rPr>
              <w:t xml:space="preserve"> </w:t>
            </w:r>
            <w:r w:rsidR="00324AC5" w:rsidRPr="00EA15A1">
              <w:rPr>
                <w:rFonts w:ascii="Arial" w:eastAsia="Times New Roman" w:hAnsi="Arial" w:cs="Arial"/>
                <w:sz w:val="24"/>
                <w:szCs w:val="24"/>
              </w:rPr>
              <w:t>(директора</w:t>
            </w:r>
            <w:r w:rsidR="00324AC5" w:rsidRPr="00EA15A1">
              <w:rPr>
                <w:rFonts w:ascii="Arial" w:eastAsia="Times New Roman" w:hAnsi="Arial" w:cs="Arial"/>
                <w:b/>
                <w:sz w:val="24"/>
                <w:szCs w:val="24"/>
              </w:rPr>
              <w:t xml:space="preserve">)  </w:t>
            </w:r>
            <w:r w:rsidR="00ED74F2" w:rsidRPr="00EA15A1">
              <w:rPr>
                <w:rFonts w:ascii="Arial" w:eastAsia="Times New Roman" w:hAnsi="Arial" w:cs="Arial"/>
                <w:b/>
                <w:sz w:val="24"/>
                <w:szCs w:val="24"/>
              </w:rPr>
              <w:t xml:space="preserve">МКУК (КДЦ)  </w:t>
            </w:r>
            <w:r w:rsidRPr="00EA15A1">
              <w:rPr>
                <w:rFonts w:ascii="Arial" w:eastAsia="Times New Roman" w:hAnsi="Arial" w:cs="Arial"/>
                <w:b/>
                <w:sz w:val="24"/>
                <w:szCs w:val="24"/>
              </w:rPr>
              <w:t xml:space="preserve">Червянского </w:t>
            </w:r>
            <w:r w:rsidR="00ED74F2" w:rsidRPr="00EA15A1">
              <w:rPr>
                <w:rFonts w:ascii="Arial" w:eastAsia="Times New Roman" w:hAnsi="Arial" w:cs="Arial"/>
                <w:b/>
                <w:sz w:val="24"/>
                <w:szCs w:val="24"/>
              </w:rPr>
              <w:t>муниципального образования</w:t>
            </w:r>
          </w:p>
        </w:tc>
      </w:tr>
      <w:tr w:rsidR="00324AC5" w:rsidRPr="00EA15A1" w:rsidTr="00324AC5">
        <w:tc>
          <w:tcPr>
            <w:tcW w:w="1980" w:type="dxa"/>
            <w:vMerge w:val="restart"/>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b/>
                <w:sz w:val="24"/>
                <w:szCs w:val="24"/>
              </w:rPr>
            </w:pPr>
            <w:r w:rsidRPr="00EA15A1">
              <w:rPr>
                <w:rFonts w:ascii="Arial" w:eastAsia="Times New Roman" w:hAnsi="Arial" w:cs="Arial"/>
                <w:b/>
                <w:sz w:val="24"/>
                <w:szCs w:val="24"/>
              </w:rPr>
              <w:t>Выплата за интенсивность и высокие результаты работы</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b/>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1.1. Оперативное и результативное выполнение важных и особо важных заданий руководителя Отдела культуры и централизованной бухгалтерии</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0-6</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1.2. За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0-6</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1.3. За рациональное использование бюджетных и внебюджетных средств</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1.4. За перевыполнение установленных плановых показателей уставной деятельности учреждения</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1.5. За высокие результаты организационно-управленческой работы  учреждения:  призовые места на конкурсах, фестивалях, выставках, получение работниками наград, дипломов, грантов:</w:t>
            </w:r>
          </w:p>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 xml:space="preserve">   - на муниципальном уровне</w:t>
            </w:r>
          </w:p>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 xml:space="preserve">  - на региональном уровне</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p>
          <w:p w:rsidR="00324AC5" w:rsidRPr="00EA15A1" w:rsidRDefault="00324AC5" w:rsidP="00324AC5">
            <w:pPr>
              <w:spacing w:after="0" w:line="240" w:lineRule="auto"/>
              <w:jc w:val="center"/>
              <w:rPr>
                <w:rFonts w:ascii="Arial" w:eastAsia="Times New Roman" w:hAnsi="Arial" w:cs="Arial"/>
                <w:sz w:val="24"/>
                <w:szCs w:val="24"/>
              </w:rPr>
            </w:pPr>
          </w:p>
          <w:p w:rsidR="00324AC5" w:rsidRPr="00EA15A1" w:rsidRDefault="00324AC5" w:rsidP="00324AC5">
            <w:pPr>
              <w:spacing w:after="0" w:line="240" w:lineRule="auto"/>
              <w:jc w:val="center"/>
              <w:rPr>
                <w:rFonts w:ascii="Arial" w:eastAsia="Times New Roman" w:hAnsi="Arial" w:cs="Arial"/>
                <w:sz w:val="24"/>
                <w:szCs w:val="24"/>
              </w:rPr>
            </w:pPr>
          </w:p>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0-4</w:t>
            </w:r>
          </w:p>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0-6</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b/>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1.6. Укомплектованность учреждения творческими и техническими кадрами</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 xml:space="preserve">1.7. За развитие платных услуг в учреждении : расширение перечня </w:t>
            </w:r>
            <w:r w:rsidRPr="00EA15A1">
              <w:rPr>
                <w:rFonts w:ascii="Arial" w:eastAsia="Times New Roman" w:hAnsi="Arial" w:cs="Arial"/>
                <w:sz w:val="24"/>
                <w:szCs w:val="24"/>
              </w:rPr>
              <w:lastRenderedPageBreak/>
              <w:t>видов муниципальных платных услуг и увеличение получаемых доходов</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lastRenderedPageBreak/>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1.8. За обеспечение выполнения требований пожарной и электробезопасности, охраны труда, выполнение необходимых объемов текущего и капитального ремонта</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0-6</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b/>
                <w:sz w:val="24"/>
                <w:szCs w:val="24"/>
              </w:rPr>
              <w:t>2. Выплата за качество выполняемых работ</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b/>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2.1. За качественную разработку документов, определяющих стратегические направления развития системы культуры (программ, концепций)</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0-4</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2.2. За высокий уровень исполнительской дисциплины (качественное ведение документации, сдачи отчетов)</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2.3. За отсутствие обоснованных обращений граждан по поводу конфликтных ситуаций и уровень решения конфликтных ситуаций</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bl>
    <w:p w:rsidR="00324AC5" w:rsidRPr="00EA15A1" w:rsidRDefault="00324AC5" w:rsidP="00324AC5">
      <w:pPr>
        <w:spacing w:after="0" w:line="240" w:lineRule="auto"/>
        <w:ind w:left="4512" w:firstLine="708"/>
        <w:rPr>
          <w:rFonts w:ascii="Arial" w:eastAsia="Times New Roman" w:hAnsi="Arial" w:cs="Arial"/>
          <w:sz w:val="24"/>
          <w:szCs w:val="24"/>
        </w:rPr>
        <w:sectPr w:rsidR="00324AC5" w:rsidRPr="00EA15A1" w:rsidSect="009378F8">
          <w:headerReference w:type="even" r:id="rId11"/>
          <w:headerReference w:type="default" r:id="rId12"/>
          <w:pgSz w:w="11906" w:h="16838"/>
          <w:pgMar w:top="851" w:right="567" w:bottom="1077" w:left="1701" w:header="709" w:footer="709" w:gutter="0"/>
          <w:cols w:space="708"/>
          <w:titlePg/>
          <w:docGrid w:linePitch="360"/>
        </w:sectPr>
      </w:pPr>
    </w:p>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8100"/>
        <w:gridCol w:w="1260"/>
      </w:tblGrid>
      <w:tr w:rsidR="00324AC5" w:rsidRPr="00EA15A1" w:rsidTr="00324AC5">
        <w:tc>
          <w:tcPr>
            <w:tcW w:w="1980" w:type="dxa"/>
            <w:vMerge w:val="restart"/>
          </w:tcPr>
          <w:p w:rsidR="00324AC5" w:rsidRPr="00EA15A1" w:rsidRDefault="00324AC5" w:rsidP="00324AC5">
            <w:pPr>
              <w:spacing w:after="0" w:line="240" w:lineRule="auto"/>
              <w:rPr>
                <w:rFonts w:ascii="Arial" w:eastAsia="Times New Roman" w:hAnsi="Arial" w:cs="Arial"/>
                <w:b/>
                <w:sz w:val="28"/>
                <w:szCs w:val="28"/>
              </w:rPr>
            </w:pPr>
          </w:p>
          <w:p w:rsidR="00324AC5" w:rsidRPr="00EA15A1" w:rsidRDefault="00324AC5" w:rsidP="00324AC5">
            <w:pPr>
              <w:spacing w:after="0" w:line="240" w:lineRule="auto"/>
              <w:rPr>
                <w:rFonts w:ascii="Arial" w:eastAsia="Times New Roman" w:hAnsi="Arial" w:cs="Arial"/>
                <w:b/>
                <w:sz w:val="28"/>
                <w:szCs w:val="28"/>
              </w:rPr>
            </w:pPr>
          </w:p>
          <w:p w:rsidR="00324AC5" w:rsidRPr="00EA15A1" w:rsidRDefault="00324AC5" w:rsidP="00324AC5">
            <w:pPr>
              <w:spacing w:after="0" w:line="240" w:lineRule="auto"/>
              <w:rPr>
                <w:rFonts w:ascii="Arial" w:eastAsia="Times New Roman" w:hAnsi="Arial" w:cs="Arial"/>
                <w:b/>
                <w:sz w:val="28"/>
                <w:szCs w:val="28"/>
              </w:rPr>
            </w:pPr>
          </w:p>
          <w:p w:rsidR="00324AC5" w:rsidRPr="00EA15A1" w:rsidRDefault="00324AC5" w:rsidP="00324AC5">
            <w:pPr>
              <w:spacing w:after="0" w:line="240" w:lineRule="auto"/>
              <w:rPr>
                <w:rFonts w:ascii="Arial" w:eastAsia="Times New Roman" w:hAnsi="Arial" w:cs="Arial"/>
                <w:b/>
              </w:rPr>
            </w:pPr>
            <w:r w:rsidRPr="00EA15A1">
              <w:rPr>
                <w:rFonts w:ascii="Arial" w:eastAsia="Times New Roman" w:hAnsi="Arial" w:cs="Arial"/>
                <w:b/>
              </w:rPr>
              <w:t>Учреждения клубного типа</w:t>
            </w:r>
          </w:p>
          <w:p w:rsidR="00324AC5" w:rsidRPr="00EA15A1" w:rsidRDefault="00324AC5" w:rsidP="00324AC5">
            <w:pPr>
              <w:spacing w:after="0" w:line="240" w:lineRule="auto"/>
              <w:rPr>
                <w:rFonts w:ascii="Arial" w:eastAsia="Times New Roman" w:hAnsi="Arial" w:cs="Arial"/>
                <w:b/>
                <w:sz w:val="28"/>
                <w:szCs w:val="28"/>
              </w:rPr>
            </w:pPr>
          </w:p>
          <w:p w:rsidR="00324AC5" w:rsidRPr="00EA15A1" w:rsidRDefault="00324AC5" w:rsidP="00324AC5">
            <w:pPr>
              <w:spacing w:after="0" w:line="240" w:lineRule="auto"/>
              <w:rPr>
                <w:rFonts w:ascii="Arial" w:eastAsia="Times New Roman" w:hAnsi="Arial" w:cs="Arial"/>
                <w:b/>
                <w:sz w:val="28"/>
                <w:szCs w:val="28"/>
              </w:rPr>
            </w:pPr>
          </w:p>
          <w:p w:rsidR="00324AC5" w:rsidRPr="00EA15A1" w:rsidRDefault="00324AC5" w:rsidP="00324AC5">
            <w:pPr>
              <w:spacing w:after="0" w:line="240" w:lineRule="auto"/>
              <w:rPr>
                <w:rFonts w:ascii="Arial" w:eastAsia="Times New Roman" w:hAnsi="Arial" w:cs="Arial"/>
                <w:b/>
                <w:sz w:val="28"/>
                <w:szCs w:val="28"/>
              </w:rPr>
            </w:pPr>
          </w:p>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b/>
                <w:sz w:val="24"/>
                <w:szCs w:val="24"/>
              </w:rPr>
            </w:pPr>
            <w:r w:rsidRPr="00EA15A1">
              <w:rPr>
                <w:rFonts w:ascii="Arial" w:eastAsia="Times New Roman" w:hAnsi="Arial" w:cs="Arial"/>
                <w:b/>
                <w:sz w:val="24"/>
                <w:szCs w:val="24"/>
              </w:rPr>
              <w:t>1. Выплата за интенсивность и высокие результаты работы</w:t>
            </w:r>
          </w:p>
        </w:tc>
        <w:tc>
          <w:tcPr>
            <w:tcW w:w="1260" w:type="dxa"/>
          </w:tcPr>
          <w:p w:rsidR="00324AC5" w:rsidRPr="00EA15A1" w:rsidRDefault="00324AC5" w:rsidP="00324AC5">
            <w:pPr>
              <w:spacing w:after="0" w:line="240" w:lineRule="auto"/>
              <w:rPr>
                <w:rFonts w:ascii="Arial" w:eastAsia="Times New Roman" w:hAnsi="Arial" w:cs="Arial"/>
                <w:sz w:val="24"/>
                <w:szCs w:val="24"/>
              </w:rPr>
            </w:pP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b/>
                <w:sz w:val="24"/>
                <w:szCs w:val="24"/>
              </w:rPr>
            </w:pPr>
          </w:p>
        </w:tc>
        <w:tc>
          <w:tcPr>
            <w:tcW w:w="8100" w:type="dxa"/>
          </w:tcPr>
          <w:p w:rsidR="00324AC5" w:rsidRPr="00EA15A1" w:rsidRDefault="00324AC5" w:rsidP="00324AC5">
            <w:pPr>
              <w:spacing w:after="0" w:line="240" w:lineRule="auto"/>
              <w:rPr>
                <w:rFonts w:ascii="Arial" w:eastAsia="Times New Roman" w:hAnsi="Arial" w:cs="Arial"/>
                <w:b/>
                <w:i/>
                <w:sz w:val="24"/>
                <w:szCs w:val="24"/>
              </w:rPr>
            </w:pPr>
            <w:r w:rsidRPr="00EA15A1">
              <w:rPr>
                <w:rFonts w:ascii="Arial" w:eastAsia="Times New Roman" w:hAnsi="Arial" w:cs="Arial"/>
                <w:b/>
                <w:i/>
                <w:sz w:val="24"/>
                <w:szCs w:val="24"/>
                <w:u w:val="single"/>
              </w:rPr>
              <w:t>Руководители</w:t>
            </w:r>
            <w:r w:rsidRPr="00EA15A1">
              <w:rPr>
                <w:rFonts w:ascii="Arial" w:eastAsia="Times New Roman" w:hAnsi="Arial" w:cs="Arial"/>
                <w:b/>
                <w:i/>
                <w:sz w:val="24"/>
                <w:szCs w:val="24"/>
              </w:rPr>
              <w:t xml:space="preserve">  </w:t>
            </w:r>
            <w:r w:rsidRPr="00EA15A1">
              <w:rPr>
                <w:rFonts w:ascii="Arial" w:eastAsia="Times New Roman" w:hAnsi="Arial" w:cs="Arial"/>
                <w:i/>
                <w:sz w:val="24"/>
                <w:szCs w:val="24"/>
              </w:rPr>
              <w:t>(заведующие клубами,  заведующие отделами, секторами, художественный руководитель,  заместитель  директора по хозяйственной части, начальник по хозяйственной части и другие)</w:t>
            </w:r>
          </w:p>
        </w:tc>
        <w:tc>
          <w:tcPr>
            <w:tcW w:w="1260" w:type="dxa"/>
          </w:tcPr>
          <w:p w:rsidR="00324AC5" w:rsidRPr="00EA15A1" w:rsidRDefault="00324AC5" w:rsidP="00324AC5">
            <w:pPr>
              <w:spacing w:after="0" w:line="240" w:lineRule="auto"/>
              <w:rPr>
                <w:rFonts w:ascii="Arial" w:eastAsia="Times New Roman" w:hAnsi="Arial" w:cs="Arial"/>
                <w:sz w:val="24"/>
                <w:szCs w:val="24"/>
              </w:rPr>
            </w:pP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numPr>
                <w:ilvl w:val="1"/>
                <w:numId w:val="17"/>
              </w:numPr>
              <w:spacing w:after="0" w:line="240" w:lineRule="auto"/>
              <w:rPr>
                <w:rFonts w:ascii="Arial" w:eastAsia="Times New Roman" w:hAnsi="Arial" w:cs="Arial"/>
                <w:sz w:val="24"/>
                <w:szCs w:val="24"/>
              </w:rPr>
            </w:pPr>
            <w:r w:rsidRPr="00EA15A1">
              <w:rPr>
                <w:rFonts w:ascii="Arial" w:eastAsia="Times New Roman" w:hAnsi="Arial" w:cs="Arial"/>
                <w:sz w:val="24"/>
                <w:szCs w:val="24"/>
              </w:rPr>
              <w:t>За выполнение важных и особо важных работ :</w:t>
            </w:r>
          </w:p>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 xml:space="preserve">   - За качественное, оперативное и результативное выполнение особо важных заданий руководителя учреждения</w:t>
            </w:r>
          </w:p>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 xml:space="preserve">   - За качественное, оперативное и результативное выполнение заданий руководителя Отдела культуры (учредителя)</w:t>
            </w:r>
          </w:p>
        </w:tc>
        <w:tc>
          <w:tcPr>
            <w:tcW w:w="1260" w:type="dxa"/>
          </w:tcPr>
          <w:p w:rsidR="00324AC5" w:rsidRPr="00EA15A1" w:rsidRDefault="00324AC5" w:rsidP="00324AC5">
            <w:pPr>
              <w:spacing w:after="0" w:line="240" w:lineRule="auto"/>
              <w:rPr>
                <w:rFonts w:ascii="Arial" w:eastAsia="Times New Roman" w:hAnsi="Arial" w:cs="Arial"/>
                <w:sz w:val="24"/>
                <w:szCs w:val="24"/>
              </w:rPr>
            </w:pPr>
          </w:p>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0-4</w:t>
            </w:r>
          </w:p>
          <w:p w:rsidR="00324AC5" w:rsidRPr="00EA15A1" w:rsidRDefault="00324AC5" w:rsidP="00324AC5">
            <w:pPr>
              <w:spacing w:after="0" w:line="240" w:lineRule="auto"/>
              <w:rPr>
                <w:rFonts w:ascii="Arial" w:eastAsia="Times New Roman" w:hAnsi="Arial" w:cs="Arial"/>
                <w:sz w:val="24"/>
                <w:szCs w:val="24"/>
              </w:rPr>
            </w:pPr>
          </w:p>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0-4</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1.2. За расширение сферы деятельности и объема выполняемых услуг</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0-4</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1.3. За высокие результаты организационно- методической работы с клубными работниками : участие в конкурсах, проведение семинаров, практикумов, школ передового опыта; получение наград, дипломов, грантов</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0-3</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1.4.За организацию и выполнение платных  услуг и иных видов деятельности, приносящих доход</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0-6</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1.5. За эффективное использование в работе новых технологий</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0-8</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1.6. За руководство разработкой новых  программ, проектов; подготовку и  написание методических пособий, авторских сценариев, рекомендаций</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1.7. За  формирование благоприятного имиджа учреждения клубного типа через развитие партнерских, договорных отношений со СМИ, бизнесом, общественностью (привлечение дополнительных ресурсов)</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0-8</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1.8. За участие в проведении мероприятий по повышению квалификации на уровне района, межмуниципальном, региональном</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0-3</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b/>
                <w:i/>
                <w:sz w:val="24"/>
                <w:szCs w:val="24"/>
              </w:rPr>
              <w:t xml:space="preserve">Работники технического персонала </w:t>
            </w:r>
            <w:r w:rsidRPr="00EA15A1">
              <w:rPr>
                <w:rFonts w:ascii="Arial" w:eastAsia="Times New Roman" w:hAnsi="Arial" w:cs="Arial"/>
                <w:i/>
                <w:sz w:val="24"/>
                <w:szCs w:val="24"/>
              </w:rPr>
              <w:t>(слесарь-электрик, слесарь-сантехник, кассир, контролер, дворник,  уборщики, сторожа, гардеробщики, вахтеры,  рабочие по обслуживанию зданий, водитель и другие)</w:t>
            </w:r>
          </w:p>
        </w:tc>
        <w:tc>
          <w:tcPr>
            <w:tcW w:w="1260" w:type="dxa"/>
          </w:tcPr>
          <w:p w:rsidR="00324AC5" w:rsidRPr="00EA15A1" w:rsidRDefault="00324AC5" w:rsidP="00324AC5">
            <w:pPr>
              <w:spacing w:after="0" w:line="240" w:lineRule="auto"/>
              <w:rPr>
                <w:rFonts w:ascii="Arial" w:eastAsia="Times New Roman" w:hAnsi="Arial" w:cs="Arial"/>
                <w:sz w:val="24"/>
                <w:szCs w:val="24"/>
              </w:rPr>
            </w:pP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1.9. За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1.10. За оперативность выполнения заявок, поручений руководства учреждения клубного типа</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1.11. За обеспечение сохранности автотранспорта и экономное расходование ГСМ</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1.12. За обеспечение исправного технического состояния автотранспорта, обеспечение безопасности перевозки людей, отсутствие ДТП, порядок и чистоту рабочего места</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1.13. За осуществление текущих ремонтов</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0-4</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1.14. За увеличение объема выполняемых работ</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1.15. За выполнение заданий руководства Отдела культуры Администрации УКМО</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1.16. За образцовую чистоту в учреждениях клубного типа</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0-4</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1.17. За поддержание порядка дворовой территории</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0-3</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b/>
                <w:i/>
                <w:sz w:val="24"/>
                <w:szCs w:val="24"/>
                <w:u w:val="single"/>
              </w:rPr>
              <w:t>Специалисты</w:t>
            </w:r>
            <w:r w:rsidRPr="00EA15A1">
              <w:rPr>
                <w:rFonts w:ascii="Arial" w:eastAsia="Times New Roman" w:hAnsi="Arial" w:cs="Arial"/>
                <w:b/>
                <w:i/>
                <w:sz w:val="24"/>
                <w:szCs w:val="24"/>
              </w:rPr>
              <w:t xml:space="preserve">   </w:t>
            </w:r>
            <w:r w:rsidRPr="00EA15A1">
              <w:rPr>
                <w:rFonts w:ascii="Arial" w:eastAsia="Times New Roman" w:hAnsi="Arial" w:cs="Arial"/>
                <w:i/>
                <w:sz w:val="24"/>
                <w:szCs w:val="24"/>
              </w:rPr>
              <w:t>(хормейстеры, аккомпаниаторы, аккомпаниаторы-концертмейстеры, звукооператоры, балетмейстеры, руководители кружков, методисты, режиссеры, художники и  другие)</w:t>
            </w:r>
          </w:p>
        </w:tc>
        <w:tc>
          <w:tcPr>
            <w:tcW w:w="1260" w:type="dxa"/>
          </w:tcPr>
          <w:p w:rsidR="00324AC5" w:rsidRPr="00EA15A1" w:rsidRDefault="00324AC5" w:rsidP="00324AC5">
            <w:pPr>
              <w:spacing w:after="0" w:line="240" w:lineRule="auto"/>
              <w:rPr>
                <w:rFonts w:ascii="Arial" w:eastAsia="Times New Roman" w:hAnsi="Arial" w:cs="Arial"/>
                <w:sz w:val="24"/>
                <w:szCs w:val="24"/>
              </w:rPr>
            </w:pP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1.18. За работу с особыми группами населения (молодежь, инвалиды, малообеспеченные и многодетные семьи)</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0-4</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1.19. За организацию работы тематических клубов, кружков</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0-4</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1.20. За организацию и участие участников клубных формирований  в конкурсах муниципального, регионального, общероссийского уровня</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0-4</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1.21. За участие в выездах на село</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0-3</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1.22. За внедрение новых, современных технологий в работу, работу по программам и проектам</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0-4</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1.23. За организацию и проведение  массовых мероприятий на районном уровне</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0-3</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1.24. За участие в проведении текущих ремонтов</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0-2</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1.25. За высокий уровень исполнительской дисциплины (качественное ведение документации, своевременная сдача отчетов, планов, информаций)</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0-3</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1.26. За организацию и проведение мероприятий, повышающих авторитет и имидж учреждения</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0-3</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1.27. За   выполнение плановых заданий</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0-4</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 xml:space="preserve">1.28. За расширение сферы деятельности и объем выполняемых работ: подготовка и написание авторских сценариев, методических пособий, </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1.29. За выполнение внеплановой методической и организационной работы</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b/>
                <w:sz w:val="24"/>
                <w:szCs w:val="24"/>
              </w:rPr>
              <w:t>2. Выплата за качество выполняемых работ</w:t>
            </w:r>
          </w:p>
        </w:tc>
        <w:tc>
          <w:tcPr>
            <w:tcW w:w="1260" w:type="dxa"/>
          </w:tcPr>
          <w:p w:rsidR="00324AC5" w:rsidRPr="00EA15A1" w:rsidRDefault="00324AC5" w:rsidP="00324AC5">
            <w:pPr>
              <w:spacing w:after="0" w:line="240" w:lineRule="auto"/>
              <w:rPr>
                <w:rFonts w:ascii="Arial" w:eastAsia="Times New Roman" w:hAnsi="Arial" w:cs="Arial"/>
                <w:sz w:val="24"/>
                <w:szCs w:val="24"/>
              </w:rPr>
            </w:pP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b/>
                <w:sz w:val="24"/>
                <w:szCs w:val="24"/>
              </w:rPr>
            </w:pPr>
            <w:r w:rsidRPr="00EA15A1">
              <w:rPr>
                <w:rFonts w:ascii="Arial" w:eastAsia="Times New Roman" w:hAnsi="Arial" w:cs="Arial"/>
                <w:b/>
                <w:i/>
                <w:sz w:val="24"/>
                <w:szCs w:val="24"/>
                <w:u w:val="single"/>
              </w:rPr>
              <w:t>Руководители</w:t>
            </w:r>
            <w:r w:rsidRPr="00EA15A1">
              <w:rPr>
                <w:rFonts w:ascii="Arial" w:eastAsia="Times New Roman" w:hAnsi="Arial" w:cs="Arial"/>
                <w:b/>
                <w:i/>
                <w:sz w:val="24"/>
                <w:szCs w:val="24"/>
              </w:rPr>
              <w:t xml:space="preserve">  </w:t>
            </w:r>
            <w:r w:rsidRPr="00EA15A1">
              <w:rPr>
                <w:rFonts w:ascii="Arial" w:eastAsia="Times New Roman" w:hAnsi="Arial" w:cs="Arial"/>
                <w:i/>
                <w:sz w:val="24"/>
                <w:szCs w:val="24"/>
              </w:rPr>
              <w:t>(заведующие клубами,  заведующие отделами, секторами, художественный руководитель,  заместитель  директора по хозяйственной части, начальник по хозяйственной части и другие)</w:t>
            </w:r>
          </w:p>
        </w:tc>
        <w:tc>
          <w:tcPr>
            <w:tcW w:w="1260" w:type="dxa"/>
          </w:tcPr>
          <w:p w:rsidR="00324AC5" w:rsidRPr="00EA15A1" w:rsidRDefault="00324AC5" w:rsidP="00324AC5">
            <w:pPr>
              <w:spacing w:after="0" w:line="240" w:lineRule="auto"/>
              <w:rPr>
                <w:rFonts w:ascii="Arial" w:eastAsia="Times New Roman" w:hAnsi="Arial" w:cs="Arial"/>
                <w:sz w:val="24"/>
                <w:szCs w:val="24"/>
              </w:rPr>
            </w:pP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2.1. За своевременное предоставление отчетов, справок, планов по направлениям работ</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p>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0-6</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2.2. За высокий уровень исполнительской дисциплины (качественное ведение документации: журналов, отчетов, информаций, справок и.т.д.)</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2.3. За качественное проведение ремонтов</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0-4</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2.4. За качественную организацию и проведение мероприятий, повышающих авторитет и имидж учреждения</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2.5. За качественную организацию и проведение мероприятий,  конкурсов, выставок на муниципальном уровне</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0-4</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 xml:space="preserve">2.6. Обеспечение выполнения требований пожарной и </w:t>
            </w:r>
            <w:r w:rsidRPr="00EA15A1">
              <w:rPr>
                <w:rFonts w:ascii="Arial" w:eastAsia="Times New Roman" w:hAnsi="Arial" w:cs="Arial"/>
                <w:sz w:val="24"/>
                <w:szCs w:val="24"/>
              </w:rPr>
              <w:lastRenderedPageBreak/>
              <w:t>электробезопасности и охраны труда</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lastRenderedPageBreak/>
              <w:t>0-3</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2.7. За качественное составление отчетов и планов</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0-2</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b/>
                <w:i/>
                <w:sz w:val="24"/>
                <w:szCs w:val="24"/>
              </w:rPr>
              <w:t xml:space="preserve">Работники технического персонала </w:t>
            </w:r>
            <w:r w:rsidRPr="00EA15A1">
              <w:rPr>
                <w:rFonts w:ascii="Arial" w:eastAsia="Times New Roman" w:hAnsi="Arial" w:cs="Arial"/>
                <w:i/>
                <w:sz w:val="24"/>
                <w:szCs w:val="24"/>
              </w:rPr>
              <w:t>(слесарь-электрик, слесарь-сантехник, кассир, контролер, дворник,  уборщики, сторожа, гардеробщики, вахтеры,  рабочие по обслуживанию зданий, водитель и другие)</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2.7. За качество ремонта отопительной и осветительной системы</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0-4</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2.8. За качественное обслуживание посетителей учреждения в гардеробе (отсутствие замечаний, жалоб)</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0-3</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2.9. За качество уборки помещения, озеленение учреждений клубного типа</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0-4</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2.10. За обеспечение выполнений требований пожарной и электробезопасности и охраны труда</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2.11. За высокий уровень исполнительской дисциплины (отсутствие замечаний и жалоб)</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2.12. За качественное, оперативное и результативное выполнение порученной работы</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0-4</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b/>
                <w:i/>
                <w:sz w:val="24"/>
                <w:szCs w:val="24"/>
                <w:u w:val="single"/>
              </w:rPr>
              <w:t>Специалисты</w:t>
            </w:r>
            <w:r w:rsidRPr="00EA15A1">
              <w:rPr>
                <w:rFonts w:ascii="Arial" w:eastAsia="Times New Roman" w:hAnsi="Arial" w:cs="Arial"/>
                <w:b/>
                <w:i/>
                <w:sz w:val="24"/>
                <w:szCs w:val="24"/>
              </w:rPr>
              <w:t xml:space="preserve">   </w:t>
            </w:r>
            <w:r w:rsidRPr="00EA15A1">
              <w:rPr>
                <w:rFonts w:ascii="Arial" w:eastAsia="Times New Roman" w:hAnsi="Arial" w:cs="Arial"/>
                <w:i/>
                <w:sz w:val="24"/>
                <w:szCs w:val="24"/>
              </w:rPr>
              <w:t>(хормейстеры, аккомпаниаторы, аккомпаниаторы-концертмейстеры, звукооператоры, балетмейстеры, руководители кружков, методисты режиссеры, художники  и другие)</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2.13. За высокий уровень исполнительской дисциплины (качественное ведение документации, своевременное предоставление отчетов, отсутствие замечаний и жалоб)</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2.14.  За  качественное, оперативное и результативное выполнение порученной работы</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p>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2.15. За результативное выполнение платных услуг</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 xml:space="preserve">2.16.  За обеспечение выполнений требований пожарной и электробезопасности и охраны труда </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0-3</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2.17. За качественное проведение мероприятий (уровень проведения, отзывы посетителей, записи в тетради отзывов)</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0-4</w:t>
            </w:r>
          </w:p>
        </w:tc>
      </w:tr>
      <w:tr w:rsidR="00324AC5" w:rsidRPr="00EA15A1" w:rsidTr="00324AC5">
        <w:trPr>
          <w:trHeight w:val="673"/>
        </w:trPr>
        <w:tc>
          <w:tcPr>
            <w:tcW w:w="11340" w:type="dxa"/>
            <w:gridSpan w:val="3"/>
          </w:tcPr>
          <w:p w:rsidR="00324AC5" w:rsidRPr="00EA15A1" w:rsidRDefault="001C293F" w:rsidP="001C293F">
            <w:pPr>
              <w:spacing w:after="0" w:line="240" w:lineRule="auto"/>
              <w:jc w:val="center"/>
              <w:rPr>
                <w:rFonts w:ascii="Arial" w:eastAsia="Times New Roman" w:hAnsi="Arial" w:cs="Arial"/>
                <w:sz w:val="24"/>
                <w:szCs w:val="24"/>
              </w:rPr>
            </w:pPr>
            <w:r w:rsidRPr="00EA15A1">
              <w:rPr>
                <w:rFonts w:ascii="Arial" w:eastAsia="Times New Roman" w:hAnsi="Arial" w:cs="Arial"/>
                <w:b/>
                <w:sz w:val="24"/>
                <w:szCs w:val="24"/>
              </w:rPr>
              <w:t>П</w:t>
            </w:r>
            <w:r w:rsidR="00324AC5" w:rsidRPr="00EA15A1">
              <w:rPr>
                <w:rFonts w:ascii="Arial" w:eastAsia="Times New Roman" w:hAnsi="Arial" w:cs="Arial"/>
                <w:b/>
                <w:sz w:val="24"/>
                <w:szCs w:val="24"/>
              </w:rPr>
              <w:t xml:space="preserve">еречень критериев и показателей качества и результативности профессиональной деятельности </w:t>
            </w:r>
            <w:r w:rsidR="00324AC5" w:rsidRPr="00EA15A1">
              <w:rPr>
                <w:rFonts w:ascii="Arial" w:eastAsia="Times New Roman" w:hAnsi="Arial" w:cs="Arial"/>
                <w:b/>
                <w:sz w:val="24"/>
                <w:szCs w:val="24"/>
                <w:u w:val="single"/>
              </w:rPr>
              <w:t>руководителей</w:t>
            </w:r>
            <w:r w:rsidR="00324AC5" w:rsidRPr="00EA15A1">
              <w:rPr>
                <w:rFonts w:ascii="Arial" w:eastAsia="Times New Roman" w:hAnsi="Arial" w:cs="Arial"/>
                <w:b/>
                <w:sz w:val="24"/>
                <w:szCs w:val="24"/>
              </w:rPr>
              <w:t xml:space="preserve"> </w:t>
            </w:r>
            <w:r w:rsidR="00324AC5" w:rsidRPr="00EA15A1">
              <w:rPr>
                <w:rFonts w:ascii="Arial" w:eastAsia="Times New Roman" w:hAnsi="Arial" w:cs="Arial"/>
                <w:sz w:val="24"/>
                <w:szCs w:val="24"/>
              </w:rPr>
              <w:t>(</w:t>
            </w:r>
            <w:r w:rsidR="00ED74F2" w:rsidRPr="00EA15A1">
              <w:rPr>
                <w:rFonts w:ascii="Arial" w:eastAsia="Times New Roman" w:hAnsi="Arial" w:cs="Arial"/>
                <w:sz w:val="24"/>
                <w:szCs w:val="24"/>
              </w:rPr>
              <w:t xml:space="preserve">МКУК КДЦ)  </w:t>
            </w:r>
            <w:r w:rsidRPr="00EA15A1">
              <w:rPr>
                <w:rFonts w:ascii="Arial" w:eastAsia="Times New Roman" w:hAnsi="Arial" w:cs="Arial"/>
                <w:sz w:val="24"/>
                <w:szCs w:val="24"/>
              </w:rPr>
              <w:t>Червянского</w:t>
            </w:r>
            <w:r w:rsidR="00ED74F2" w:rsidRPr="00EA15A1">
              <w:rPr>
                <w:rFonts w:ascii="Arial" w:eastAsia="Times New Roman" w:hAnsi="Arial" w:cs="Arial"/>
                <w:sz w:val="24"/>
                <w:szCs w:val="24"/>
              </w:rPr>
              <w:t xml:space="preserve"> муниципального образования</w:t>
            </w:r>
            <w:r w:rsidR="00324AC5" w:rsidRPr="00EA15A1">
              <w:rPr>
                <w:rFonts w:ascii="Arial" w:eastAsia="Times New Roman" w:hAnsi="Arial" w:cs="Arial"/>
                <w:b/>
                <w:sz w:val="24"/>
                <w:szCs w:val="24"/>
              </w:rPr>
              <w:t xml:space="preserve">)  </w:t>
            </w:r>
          </w:p>
        </w:tc>
      </w:tr>
      <w:tr w:rsidR="00324AC5" w:rsidRPr="00EA15A1" w:rsidTr="00324AC5">
        <w:tc>
          <w:tcPr>
            <w:tcW w:w="1980" w:type="dxa"/>
            <w:vMerge w:val="restart"/>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b/>
                <w:sz w:val="24"/>
                <w:szCs w:val="24"/>
              </w:rPr>
            </w:pPr>
            <w:r w:rsidRPr="00EA15A1">
              <w:rPr>
                <w:rFonts w:ascii="Arial" w:eastAsia="Times New Roman" w:hAnsi="Arial" w:cs="Arial"/>
                <w:b/>
                <w:sz w:val="24"/>
                <w:szCs w:val="24"/>
              </w:rPr>
              <w:t>Выплата за интенсивность и высокие результаты работы</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1.1. Оперативное и результативное выполнение важных и особо важных заданий руководителя Отдела культуры и централизованной бухгалтерии</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0-6</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1.2. За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0-6</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1.3. За рациональное использование бюджетных и внебюджетных средств</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1.4. За перевыполнение установленных плановых показателей уставной деятельности учреждения</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1.5. За высокие результаты организационно-управленческой работы  учреждения:  призовые места на конкурсах, фестивалях, выставках, получение работниками наград, дипломов, грантов:</w:t>
            </w:r>
          </w:p>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 xml:space="preserve">   - на муниципальном уровне</w:t>
            </w:r>
          </w:p>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 xml:space="preserve">  - на региональном уровне</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p>
          <w:p w:rsidR="00324AC5" w:rsidRPr="00EA15A1" w:rsidRDefault="00324AC5" w:rsidP="00324AC5">
            <w:pPr>
              <w:spacing w:after="0" w:line="240" w:lineRule="auto"/>
              <w:jc w:val="center"/>
              <w:rPr>
                <w:rFonts w:ascii="Arial" w:eastAsia="Times New Roman" w:hAnsi="Arial" w:cs="Arial"/>
                <w:sz w:val="24"/>
                <w:szCs w:val="24"/>
              </w:rPr>
            </w:pPr>
          </w:p>
          <w:p w:rsidR="00324AC5" w:rsidRPr="00EA15A1" w:rsidRDefault="00324AC5" w:rsidP="00324AC5">
            <w:pPr>
              <w:spacing w:after="0" w:line="240" w:lineRule="auto"/>
              <w:jc w:val="center"/>
              <w:rPr>
                <w:rFonts w:ascii="Arial" w:eastAsia="Times New Roman" w:hAnsi="Arial" w:cs="Arial"/>
                <w:sz w:val="24"/>
                <w:szCs w:val="24"/>
              </w:rPr>
            </w:pPr>
          </w:p>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0-4</w:t>
            </w:r>
          </w:p>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0-6</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1.6. Укомплектованность учреждения творческими и техническими кадрами</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1.7. За развитие платных услуг в учреждении : расширение перечня видов муниципальных платных услуг и увеличение получаемых доходов</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1.8. За обеспечение выполнения требований пожарной и электробезопасности, охраны труда, выполнение необходимых объемов текущего и капитального ремонта</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0-6</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b/>
                <w:sz w:val="24"/>
                <w:szCs w:val="24"/>
              </w:rPr>
              <w:t>2. Выплата за качество выполняемых работ</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2.1. За качественную разработку документов, определяющих стратегические направления развития системы культуры (программ, концепций)</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0-4</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2.2. За высокий уровень исполнительской дисциплины (качественное ведение документации, сдачи отчетов)</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r w:rsidR="00324AC5" w:rsidRPr="00EA15A1" w:rsidTr="00324AC5">
        <w:tc>
          <w:tcPr>
            <w:tcW w:w="1980" w:type="dxa"/>
            <w:vMerge/>
          </w:tcPr>
          <w:p w:rsidR="00324AC5" w:rsidRPr="00EA15A1" w:rsidRDefault="00324AC5" w:rsidP="00324AC5">
            <w:pPr>
              <w:spacing w:after="0" w:line="240" w:lineRule="auto"/>
              <w:rPr>
                <w:rFonts w:ascii="Arial" w:eastAsia="Times New Roman" w:hAnsi="Arial" w:cs="Arial"/>
                <w:sz w:val="24"/>
                <w:szCs w:val="24"/>
              </w:rPr>
            </w:pPr>
          </w:p>
        </w:tc>
        <w:tc>
          <w:tcPr>
            <w:tcW w:w="8100" w:type="dxa"/>
          </w:tcPr>
          <w:p w:rsidR="00324AC5" w:rsidRPr="00EA15A1" w:rsidRDefault="00324AC5" w:rsidP="00324AC5">
            <w:pPr>
              <w:spacing w:after="0" w:line="240" w:lineRule="auto"/>
              <w:rPr>
                <w:rFonts w:ascii="Arial" w:eastAsia="Times New Roman" w:hAnsi="Arial" w:cs="Arial"/>
                <w:sz w:val="24"/>
                <w:szCs w:val="24"/>
              </w:rPr>
            </w:pPr>
            <w:r w:rsidRPr="00EA15A1">
              <w:rPr>
                <w:rFonts w:ascii="Arial" w:eastAsia="Times New Roman" w:hAnsi="Arial" w:cs="Arial"/>
                <w:sz w:val="24"/>
                <w:szCs w:val="24"/>
              </w:rPr>
              <w:t>2.3. За отсутствие обоснованных обращений граждан по поводу конфликтных ситуаций и уровень решения конфликтных ситуаций</w:t>
            </w:r>
          </w:p>
        </w:tc>
        <w:tc>
          <w:tcPr>
            <w:tcW w:w="1260" w:type="dxa"/>
          </w:tcPr>
          <w:p w:rsidR="00324AC5" w:rsidRPr="00EA15A1" w:rsidRDefault="00324AC5" w:rsidP="00324AC5">
            <w:pPr>
              <w:spacing w:after="0" w:line="240" w:lineRule="auto"/>
              <w:jc w:val="center"/>
              <w:rPr>
                <w:rFonts w:ascii="Arial" w:eastAsia="Times New Roman" w:hAnsi="Arial" w:cs="Arial"/>
                <w:sz w:val="24"/>
                <w:szCs w:val="24"/>
              </w:rPr>
            </w:pPr>
            <w:r w:rsidRPr="00EA15A1">
              <w:rPr>
                <w:rFonts w:ascii="Arial" w:eastAsia="Times New Roman" w:hAnsi="Arial" w:cs="Arial"/>
                <w:sz w:val="24"/>
                <w:szCs w:val="24"/>
              </w:rPr>
              <w:t>0-5</w:t>
            </w:r>
          </w:p>
        </w:tc>
      </w:tr>
    </w:tbl>
    <w:p w:rsidR="001C293F" w:rsidRPr="00EA15A1" w:rsidRDefault="001C293F" w:rsidP="001C293F">
      <w:pPr>
        <w:autoSpaceDE w:val="0"/>
        <w:autoSpaceDN w:val="0"/>
        <w:adjustRightInd w:val="0"/>
        <w:spacing w:after="0" w:line="240" w:lineRule="auto"/>
        <w:ind w:firstLine="709"/>
        <w:jc w:val="both"/>
        <w:rPr>
          <w:rFonts w:ascii="Arial" w:eastAsia="Times New Roman" w:hAnsi="Arial" w:cs="Arial"/>
          <w:sz w:val="24"/>
          <w:szCs w:val="24"/>
        </w:rPr>
      </w:pPr>
    </w:p>
    <w:p w:rsidR="001C293F" w:rsidRPr="00EA15A1" w:rsidRDefault="001C293F" w:rsidP="001C293F">
      <w:pPr>
        <w:autoSpaceDE w:val="0"/>
        <w:autoSpaceDN w:val="0"/>
        <w:adjustRightInd w:val="0"/>
        <w:spacing w:after="0" w:line="240" w:lineRule="auto"/>
        <w:ind w:firstLine="709"/>
        <w:jc w:val="both"/>
        <w:rPr>
          <w:rFonts w:ascii="Arial" w:eastAsia="Times New Roman" w:hAnsi="Arial" w:cs="Arial"/>
          <w:sz w:val="24"/>
          <w:szCs w:val="24"/>
        </w:rPr>
      </w:pPr>
    </w:p>
    <w:p w:rsidR="001C293F" w:rsidRPr="00EA15A1" w:rsidRDefault="001C293F" w:rsidP="001C293F">
      <w:pPr>
        <w:autoSpaceDE w:val="0"/>
        <w:autoSpaceDN w:val="0"/>
        <w:adjustRightInd w:val="0"/>
        <w:spacing w:after="0" w:line="240" w:lineRule="auto"/>
        <w:ind w:firstLine="709"/>
        <w:jc w:val="both"/>
        <w:rPr>
          <w:rFonts w:ascii="Arial" w:eastAsia="Times New Roman" w:hAnsi="Arial" w:cs="Arial"/>
          <w:sz w:val="24"/>
          <w:szCs w:val="24"/>
        </w:rPr>
      </w:pPr>
    </w:p>
    <w:p w:rsidR="001C293F" w:rsidRPr="00EA15A1" w:rsidRDefault="001C293F" w:rsidP="001C293F">
      <w:pPr>
        <w:autoSpaceDE w:val="0"/>
        <w:autoSpaceDN w:val="0"/>
        <w:adjustRightInd w:val="0"/>
        <w:spacing w:after="0" w:line="240" w:lineRule="auto"/>
        <w:ind w:firstLine="709"/>
        <w:jc w:val="both"/>
        <w:rPr>
          <w:rFonts w:ascii="Arial" w:eastAsia="Times New Roman" w:hAnsi="Arial" w:cs="Arial"/>
          <w:sz w:val="24"/>
          <w:szCs w:val="24"/>
        </w:rPr>
      </w:pPr>
    </w:p>
    <w:tbl>
      <w:tblPr>
        <w:tblW w:w="0" w:type="auto"/>
        <w:tblLook w:val="01E0"/>
      </w:tblPr>
      <w:tblGrid>
        <w:gridCol w:w="4785"/>
        <w:gridCol w:w="4785"/>
      </w:tblGrid>
      <w:tr w:rsidR="001C293F" w:rsidRPr="00EA15A1" w:rsidTr="00845F0B">
        <w:tc>
          <w:tcPr>
            <w:tcW w:w="4785" w:type="dxa"/>
          </w:tcPr>
          <w:p w:rsidR="001C293F" w:rsidRPr="00EA15A1" w:rsidRDefault="001C293F" w:rsidP="00845F0B">
            <w:pPr>
              <w:autoSpaceDE w:val="0"/>
              <w:autoSpaceDN w:val="0"/>
              <w:adjustRightInd w:val="0"/>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Глава  Червянского</w:t>
            </w:r>
          </w:p>
          <w:p w:rsidR="001C293F" w:rsidRPr="00EA15A1" w:rsidRDefault="001C293F" w:rsidP="00845F0B">
            <w:pPr>
              <w:autoSpaceDE w:val="0"/>
              <w:autoSpaceDN w:val="0"/>
              <w:adjustRightInd w:val="0"/>
              <w:spacing w:after="0" w:line="240" w:lineRule="auto"/>
              <w:jc w:val="both"/>
              <w:rPr>
                <w:rFonts w:ascii="Arial" w:eastAsia="Times New Roman" w:hAnsi="Arial" w:cs="Arial"/>
                <w:sz w:val="24"/>
                <w:szCs w:val="24"/>
              </w:rPr>
            </w:pPr>
            <w:r w:rsidRPr="00EA15A1">
              <w:rPr>
                <w:rFonts w:ascii="Arial" w:eastAsia="Times New Roman" w:hAnsi="Arial" w:cs="Arial"/>
                <w:sz w:val="24"/>
                <w:szCs w:val="24"/>
              </w:rPr>
              <w:t>муниципального образования</w:t>
            </w:r>
          </w:p>
        </w:tc>
        <w:tc>
          <w:tcPr>
            <w:tcW w:w="4785" w:type="dxa"/>
          </w:tcPr>
          <w:p w:rsidR="001C293F" w:rsidRPr="00EA15A1" w:rsidRDefault="001C293F" w:rsidP="00845F0B">
            <w:pPr>
              <w:autoSpaceDE w:val="0"/>
              <w:autoSpaceDN w:val="0"/>
              <w:adjustRightInd w:val="0"/>
              <w:spacing w:after="0" w:line="240" w:lineRule="auto"/>
              <w:jc w:val="both"/>
              <w:rPr>
                <w:rFonts w:ascii="Arial" w:eastAsia="Times New Roman" w:hAnsi="Arial" w:cs="Arial"/>
                <w:sz w:val="24"/>
                <w:szCs w:val="24"/>
              </w:rPr>
            </w:pPr>
          </w:p>
          <w:p w:rsidR="001C293F" w:rsidRPr="00EA15A1" w:rsidRDefault="001C293F" w:rsidP="00845F0B">
            <w:pPr>
              <w:autoSpaceDE w:val="0"/>
              <w:autoSpaceDN w:val="0"/>
              <w:adjustRightInd w:val="0"/>
              <w:spacing w:after="0" w:line="240" w:lineRule="auto"/>
              <w:jc w:val="right"/>
              <w:rPr>
                <w:rFonts w:ascii="Arial" w:eastAsia="Times New Roman" w:hAnsi="Arial" w:cs="Arial"/>
                <w:sz w:val="24"/>
                <w:szCs w:val="24"/>
              </w:rPr>
            </w:pPr>
            <w:r w:rsidRPr="00EA15A1">
              <w:rPr>
                <w:rFonts w:ascii="Arial" w:eastAsia="Times New Roman" w:hAnsi="Arial" w:cs="Arial"/>
                <w:sz w:val="24"/>
                <w:szCs w:val="24"/>
              </w:rPr>
              <w:t>А. С. Рукосуев</w:t>
            </w:r>
          </w:p>
        </w:tc>
      </w:tr>
    </w:tbl>
    <w:p w:rsidR="00324AC5" w:rsidRPr="00EA15A1" w:rsidRDefault="00324AC5" w:rsidP="003A5755">
      <w:pPr>
        <w:autoSpaceDE w:val="0"/>
        <w:autoSpaceDN w:val="0"/>
        <w:adjustRightInd w:val="0"/>
        <w:spacing w:after="0" w:line="240" w:lineRule="auto"/>
        <w:jc w:val="both"/>
        <w:rPr>
          <w:rFonts w:ascii="Arial" w:eastAsia="Times New Roman" w:hAnsi="Arial" w:cs="Arial"/>
          <w:sz w:val="24"/>
          <w:szCs w:val="24"/>
        </w:rPr>
      </w:pPr>
    </w:p>
    <w:sectPr w:rsidR="00324AC5" w:rsidRPr="00EA15A1" w:rsidSect="001C293F">
      <w:headerReference w:type="even" r:id="rId13"/>
      <w:headerReference w:type="default" r:id="rId14"/>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B6F" w:rsidRDefault="00642B6F" w:rsidP="00775A10">
      <w:pPr>
        <w:spacing w:after="0" w:line="240" w:lineRule="auto"/>
      </w:pPr>
      <w:r>
        <w:separator/>
      </w:r>
    </w:p>
  </w:endnote>
  <w:endnote w:type="continuationSeparator" w:id="1">
    <w:p w:rsidR="00642B6F" w:rsidRDefault="00642B6F" w:rsidP="00775A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B6F" w:rsidRDefault="00642B6F" w:rsidP="00775A10">
      <w:pPr>
        <w:spacing w:after="0" w:line="240" w:lineRule="auto"/>
      </w:pPr>
      <w:r>
        <w:separator/>
      </w:r>
    </w:p>
  </w:footnote>
  <w:footnote w:type="continuationSeparator" w:id="1">
    <w:p w:rsidR="00642B6F" w:rsidRDefault="00642B6F" w:rsidP="00775A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0CF" w:rsidRDefault="00A378F0" w:rsidP="00324AC5">
    <w:pPr>
      <w:pStyle w:val="ae"/>
      <w:framePr w:wrap="around" w:vAnchor="text" w:hAnchor="margin" w:xAlign="center" w:y="1"/>
      <w:rPr>
        <w:rStyle w:val="af0"/>
      </w:rPr>
    </w:pPr>
    <w:r>
      <w:rPr>
        <w:rStyle w:val="af0"/>
      </w:rPr>
      <w:fldChar w:fldCharType="begin"/>
    </w:r>
    <w:r w:rsidR="005260CF">
      <w:rPr>
        <w:rStyle w:val="af0"/>
      </w:rPr>
      <w:instrText xml:space="preserve">PAGE  </w:instrText>
    </w:r>
    <w:r>
      <w:rPr>
        <w:rStyle w:val="af0"/>
      </w:rPr>
      <w:fldChar w:fldCharType="separate"/>
    </w:r>
    <w:r w:rsidR="005260CF">
      <w:rPr>
        <w:rStyle w:val="af0"/>
        <w:noProof/>
      </w:rPr>
      <w:t>10</w:t>
    </w:r>
    <w:r>
      <w:rPr>
        <w:rStyle w:val="af0"/>
      </w:rPr>
      <w:fldChar w:fldCharType="end"/>
    </w:r>
  </w:p>
  <w:p w:rsidR="005260CF" w:rsidRDefault="005260CF">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0CF" w:rsidRDefault="00A378F0" w:rsidP="00324AC5">
    <w:pPr>
      <w:pStyle w:val="ae"/>
      <w:framePr w:wrap="around" w:vAnchor="text" w:hAnchor="margin" w:xAlign="center" w:y="1"/>
      <w:rPr>
        <w:rStyle w:val="af0"/>
      </w:rPr>
    </w:pPr>
    <w:r>
      <w:rPr>
        <w:rStyle w:val="af0"/>
      </w:rPr>
      <w:fldChar w:fldCharType="begin"/>
    </w:r>
    <w:r w:rsidR="005260CF">
      <w:rPr>
        <w:rStyle w:val="af0"/>
      </w:rPr>
      <w:instrText xml:space="preserve">PAGE  </w:instrText>
    </w:r>
    <w:r>
      <w:rPr>
        <w:rStyle w:val="af0"/>
      </w:rPr>
      <w:fldChar w:fldCharType="separate"/>
    </w:r>
    <w:r w:rsidR="00EA15A1">
      <w:rPr>
        <w:rStyle w:val="af0"/>
        <w:noProof/>
      </w:rPr>
      <w:t>19</w:t>
    </w:r>
    <w:r>
      <w:rPr>
        <w:rStyle w:val="af0"/>
      </w:rPr>
      <w:fldChar w:fldCharType="end"/>
    </w:r>
  </w:p>
  <w:p w:rsidR="005260CF" w:rsidRDefault="005260CF">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0CF" w:rsidRDefault="00A378F0" w:rsidP="00324AC5">
    <w:pPr>
      <w:pStyle w:val="ae"/>
      <w:framePr w:wrap="around" w:vAnchor="text" w:hAnchor="margin" w:xAlign="center" w:y="1"/>
      <w:rPr>
        <w:rStyle w:val="af0"/>
      </w:rPr>
    </w:pPr>
    <w:r>
      <w:rPr>
        <w:rStyle w:val="af0"/>
      </w:rPr>
      <w:fldChar w:fldCharType="begin"/>
    </w:r>
    <w:r w:rsidR="005260CF">
      <w:rPr>
        <w:rStyle w:val="af0"/>
      </w:rPr>
      <w:instrText xml:space="preserve">PAGE  </w:instrText>
    </w:r>
    <w:r>
      <w:rPr>
        <w:rStyle w:val="af0"/>
      </w:rPr>
      <w:fldChar w:fldCharType="end"/>
    </w:r>
  </w:p>
  <w:p w:rsidR="005260CF" w:rsidRDefault="005260CF">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0CF" w:rsidRDefault="00A378F0" w:rsidP="00324AC5">
    <w:pPr>
      <w:pStyle w:val="ae"/>
      <w:framePr w:wrap="around" w:vAnchor="text" w:hAnchor="margin" w:xAlign="center" w:y="1"/>
      <w:rPr>
        <w:rStyle w:val="af0"/>
      </w:rPr>
    </w:pPr>
    <w:r>
      <w:rPr>
        <w:rStyle w:val="af0"/>
      </w:rPr>
      <w:fldChar w:fldCharType="begin"/>
    </w:r>
    <w:r w:rsidR="005260CF">
      <w:rPr>
        <w:rStyle w:val="af0"/>
      </w:rPr>
      <w:instrText xml:space="preserve">PAGE  </w:instrText>
    </w:r>
    <w:r>
      <w:rPr>
        <w:rStyle w:val="af0"/>
      </w:rPr>
      <w:fldChar w:fldCharType="separate"/>
    </w:r>
    <w:r w:rsidR="00EA15A1">
      <w:rPr>
        <w:rStyle w:val="af0"/>
        <w:noProof/>
      </w:rPr>
      <w:t>22</w:t>
    </w:r>
    <w:r>
      <w:rPr>
        <w:rStyle w:val="af0"/>
      </w:rPr>
      <w:fldChar w:fldCharType="end"/>
    </w:r>
  </w:p>
  <w:p w:rsidR="005260CF" w:rsidRDefault="005260CF">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5184"/>
    <w:multiLevelType w:val="hybridMultilevel"/>
    <w:tmpl w:val="EA9E4B5C"/>
    <w:lvl w:ilvl="0" w:tplc="7E422DF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3AC0CD9"/>
    <w:multiLevelType w:val="multilevel"/>
    <w:tmpl w:val="FE1CFB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80"/>
        </w:tabs>
        <w:ind w:left="280" w:hanging="720"/>
      </w:pPr>
      <w:rPr>
        <w:rFonts w:hint="default"/>
      </w:rPr>
    </w:lvl>
    <w:lvl w:ilvl="3">
      <w:start w:val="1"/>
      <w:numFmt w:val="decimal"/>
      <w:lvlText w:val="%1.%2.%3.%4."/>
      <w:lvlJc w:val="left"/>
      <w:pPr>
        <w:tabs>
          <w:tab w:val="num" w:pos="420"/>
        </w:tabs>
        <w:ind w:left="420" w:hanging="1080"/>
      </w:pPr>
      <w:rPr>
        <w:rFonts w:hint="default"/>
      </w:rPr>
    </w:lvl>
    <w:lvl w:ilvl="4">
      <w:start w:val="1"/>
      <w:numFmt w:val="decimal"/>
      <w:lvlText w:val="%1.%2.%3.%4.%5."/>
      <w:lvlJc w:val="left"/>
      <w:pPr>
        <w:tabs>
          <w:tab w:val="num" w:pos="200"/>
        </w:tabs>
        <w:ind w:left="200" w:hanging="1080"/>
      </w:pPr>
      <w:rPr>
        <w:rFonts w:hint="default"/>
      </w:rPr>
    </w:lvl>
    <w:lvl w:ilvl="5">
      <w:start w:val="1"/>
      <w:numFmt w:val="decimal"/>
      <w:lvlText w:val="%1.%2.%3.%4.%5.%6."/>
      <w:lvlJc w:val="left"/>
      <w:pPr>
        <w:tabs>
          <w:tab w:val="num" w:pos="340"/>
        </w:tabs>
        <w:ind w:left="340" w:hanging="1440"/>
      </w:pPr>
      <w:rPr>
        <w:rFonts w:hint="default"/>
      </w:rPr>
    </w:lvl>
    <w:lvl w:ilvl="6">
      <w:start w:val="1"/>
      <w:numFmt w:val="decimal"/>
      <w:lvlText w:val="%1.%2.%3.%4.%5.%6.%7."/>
      <w:lvlJc w:val="left"/>
      <w:pPr>
        <w:tabs>
          <w:tab w:val="num" w:pos="120"/>
        </w:tabs>
        <w:ind w:left="120" w:hanging="1440"/>
      </w:pPr>
      <w:rPr>
        <w:rFonts w:hint="default"/>
      </w:rPr>
    </w:lvl>
    <w:lvl w:ilvl="7">
      <w:start w:val="1"/>
      <w:numFmt w:val="decimal"/>
      <w:lvlText w:val="%1.%2.%3.%4.%5.%6.%7.%8."/>
      <w:lvlJc w:val="left"/>
      <w:pPr>
        <w:tabs>
          <w:tab w:val="num" w:pos="260"/>
        </w:tabs>
        <w:ind w:left="260" w:hanging="1800"/>
      </w:pPr>
      <w:rPr>
        <w:rFonts w:hint="default"/>
      </w:rPr>
    </w:lvl>
    <w:lvl w:ilvl="8">
      <w:start w:val="1"/>
      <w:numFmt w:val="decimal"/>
      <w:lvlText w:val="%1.%2.%3.%4.%5.%6.%7.%8.%9."/>
      <w:lvlJc w:val="left"/>
      <w:pPr>
        <w:tabs>
          <w:tab w:val="num" w:pos="400"/>
        </w:tabs>
        <w:ind w:left="400" w:hanging="2160"/>
      </w:pPr>
      <w:rPr>
        <w:rFonts w:hint="default"/>
      </w:rPr>
    </w:lvl>
  </w:abstractNum>
  <w:abstractNum w:abstractNumId="2">
    <w:nsid w:val="099F5694"/>
    <w:multiLevelType w:val="multilevel"/>
    <w:tmpl w:val="655CD3C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DCF4355"/>
    <w:multiLevelType w:val="hybridMultilevel"/>
    <w:tmpl w:val="B3DEB802"/>
    <w:lvl w:ilvl="0" w:tplc="04190001">
      <w:start w:val="1"/>
      <w:numFmt w:val="bullet"/>
      <w:lvlText w:val=""/>
      <w:lvlJc w:val="left"/>
      <w:pPr>
        <w:tabs>
          <w:tab w:val="num" w:pos="500"/>
        </w:tabs>
        <w:ind w:left="500" w:hanging="360"/>
      </w:pPr>
      <w:rPr>
        <w:rFonts w:ascii="Symbol" w:hAnsi="Symbol" w:hint="default"/>
      </w:rPr>
    </w:lvl>
    <w:lvl w:ilvl="1" w:tplc="04190003" w:tentative="1">
      <w:start w:val="1"/>
      <w:numFmt w:val="bullet"/>
      <w:lvlText w:val="o"/>
      <w:lvlJc w:val="left"/>
      <w:pPr>
        <w:tabs>
          <w:tab w:val="num" w:pos="1220"/>
        </w:tabs>
        <w:ind w:left="1220" w:hanging="360"/>
      </w:pPr>
      <w:rPr>
        <w:rFonts w:ascii="Courier New" w:hAnsi="Courier New" w:cs="Courier New" w:hint="default"/>
      </w:rPr>
    </w:lvl>
    <w:lvl w:ilvl="2" w:tplc="04190005" w:tentative="1">
      <w:start w:val="1"/>
      <w:numFmt w:val="bullet"/>
      <w:lvlText w:val=""/>
      <w:lvlJc w:val="left"/>
      <w:pPr>
        <w:tabs>
          <w:tab w:val="num" w:pos="1940"/>
        </w:tabs>
        <w:ind w:left="1940" w:hanging="360"/>
      </w:pPr>
      <w:rPr>
        <w:rFonts w:ascii="Wingdings" w:hAnsi="Wingdings" w:hint="default"/>
      </w:rPr>
    </w:lvl>
    <w:lvl w:ilvl="3" w:tplc="04190001" w:tentative="1">
      <w:start w:val="1"/>
      <w:numFmt w:val="bullet"/>
      <w:lvlText w:val=""/>
      <w:lvlJc w:val="left"/>
      <w:pPr>
        <w:tabs>
          <w:tab w:val="num" w:pos="2660"/>
        </w:tabs>
        <w:ind w:left="2660" w:hanging="360"/>
      </w:pPr>
      <w:rPr>
        <w:rFonts w:ascii="Symbol" w:hAnsi="Symbol" w:hint="default"/>
      </w:rPr>
    </w:lvl>
    <w:lvl w:ilvl="4" w:tplc="04190003" w:tentative="1">
      <w:start w:val="1"/>
      <w:numFmt w:val="bullet"/>
      <w:lvlText w:val="o"/>
      <w:lvlJc w:val="left"/>
      <w:pPr>
        <w:tabs>
          <w:tab w:val="num" w:pos="3380"/>
        </w:tabs>
        <w:ind w:left="3380" w:hanging="360"/>
      </w:pPr>
      <w:rPr>
        <w:rFonts w:ascii="Courier New" w:hAnsi="Courier New" w:cs="Courier New" w:hint="default"/>
      </w:rPr>
    </w:lvl>
    <w:lvl w:ilvl="5" w:tplc="04190005" w:tentative="1">
      <w:start w:val="1"/>
      <w:numFmt w:val="bullet"/>
      <w:lvlText w:val=""/>
      <w:lvlJc w:val="left"/>
      <w:pPr>
        <w:tabs>
          <w:tab w:val="num" w:pos="4100"/>
        </w:tabs>
        <w:ind w:left="4100" w:hanging="360"/>
      </w:pPr>
      <w:rPr>
        <w:rFonts w:ascii="Wingdings" w:hAnsi="Wingdings" w:hint="default"/>
      </w:rPr>
    </w:lvl>
    <w:lvl w:ilvl="6" w:tplc="04190001" w:tentative="1">
      <w:start w:val="1"/>
      <w:numFmt w:val="bullet"/>
      <w:lvlText w:val=""/>
      <w:lvlJc w:val="left"/>
      <w:pPr>
        <w:tabs>
          <w:tab w:val="num" w:pos="4820"/>
        </w:tabs>
        <w:ind w:left="4820" w:hanging="360"/>
      </w:pPr>
      <w:rPr>
        <w:rFonts w:ascii="Symbol" w:hAnsi="Symbol" w:hint="default"/>
      </w:rPr>
    </w:lvl>
    <w:lvl w:ilvl="7" w:tplc="04190003" w:tentative="1">
      <w:start w:val="1"/>
      <w:numFmt w:val="bullet"/>
      <w:lvlText w:val="o"/>
      <w:lvlJc w:val="left"/>
      <w:pPr>
        <w:tabs>
          <w:tab w:val="num" w:pos="5540"/>
        </w:tabs>
        <w:ind w:left="5540" w:hanging="360"/>
      </w:pPr>
      <w:rPr>
        <w:rFonts w:ascii="Courier New" w:hAnsi="Courier New" w:cs="Courier New" w:hint="default"/>
      </w:rPr>
    </w:lvl>
    <w:lvl w:ilvl="8" w:tplc="04190005" w:tentative="1">
      <w:start w:val="1"/>
      <w:numFmt w:val="bullet"/>
      <w:lvlText w:val=""/>
      <w:lvlJc w:val="left"/>
      <w:pPr>
        <w:tabs>
          <w:tab w:val="num" w:pos="6260"/>
        </w:tabs>
        <w:ind w:left="6260" w:hanging="360"/>
      </w:pPr>
      <w:rPr>
        <w:rFonts w:ascii="Wingdings" w:hAnsi="Wingdings" w:hint="default"/>
      </w:rPr>
    </w:lvl>
  </w:abstractNum>
  <w:abstractNum w:abstractNumId="4">
    <w:nsid w:val="233611FC"/>
    <w:multiLevelType w:val="multilevel"/>
    <w:tmpl w:val="6BCCD43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35E1FD4"/>
    <w:multiLevelType w:val="hybridMultilevel"/>
    <w:tmpl w:val="D1D430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5D25868"/>
    <w:multiLevelType w:val="multilevel"/>
    <w:tmpl w:val="FE1CFB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0"/>
        </w:tabs>
        <w:ind w:left="500" w:hanging="720"/>
      </w:pPr>
      <w:rPr>
        <w:rFonts w:hint="default"/>
      </w:rPr>
    </w:lvl>
    <w:lvl w:ilvl="2">
      <w:start w:val="1"/>
      <w:numFmt w:val="decimal"/>
      <w:lvlText w:val="%1.%2.%3."/>
      <w:lvlJc w:val="left"/>
      <w:pPr>
        <w:tabs>
          <w:tab w:val="num" w:pos="280"/>
        </w:tabs>
        <w:ind w:left="280" w:hanging="720"/>
      </w:pPr>
      <w:rPr>
        <w:rFonts w:hint="default"/>
      </w:rPr>
    </w:lvl>
    <w:lvl w:ilvl="3">
      <w:start w:val="1"/>
      <w:numFmt w:val="decimal"/>
      <w:lvlText w:val="%1.%2.%3.%4."/>
      <w:lvlJc w:val="left"/>
      <w:pPr>
        <w:tabs>
          <w:tab w:val="num" w:pos="420"/>
        </w:tabs>
        <w:ind w:left="420" w:hanging="1080"/>
      </w:pPr>
      <w:rPr>
        <w:rFonts w:hint="default"/>
      </w:rPr>
    </w:lvl>
    <w:lvl w:ilvl="4">
      <w:start w:val="1"/>
      <w:numFmt w:val="decimal"/>
      <w:lvlText w:val="%1.%2.%3.%4.%5."/>
      <w:lvlJc w:val="left"/>
      <w:pPr>
        <w:tabs>
          <w:tab w:val="num" w:pos="200"/>
        </w:tabs>
        <w:ind w:left="200" w:hanging="1080"/>
      </w:pPr>
      <w:rPr>
        <w:rFonts w:hint="default"/>
      </w:rPr>
    </w:lvl>
    <w:lvl w:ilvl="5">
      <w:start w:val="1"/>
      <w:numFmt w:val="decimal"/>
      <w:lvlText w:val="%1.%2.%3.%4.%5.%6."/>
      <w:lvlJc w:val="left"/>
      <w:pPr>
        <w:tabs>
          <w:tab w:val="num" w:pos="340"/>
        </w:tabs>
        <w:ind w:left="340" w:hanging="1440"/>
      </w:pPr>
      <w:rPr>
        <w:rFonts w:hint="default"/>
      </w:rPr>
    </w:lvl>
    <w:lvl w:ilvl="6">
      <w:start w:val="1"/>
      <w:numFmt w:val="decimal"/>
      <w:lvlText w:val="%1.%2.%3.%4.%5.%6.%7."/>
      <w:lvlJc w:val="left"/>
      <w:pPr>
        <w:tabs>
          <w:tab w:val="num" w:pos="120"/>
        </w:tabs>
        <w:ind w:left="120" w:hanging="1440"/>
      </w:pPr>
      <w:rPr>
        <w:rFonts w:hint="default"/>
      </w:rPr>
    </w:lvl>
    <w:lvl w:ilvl="7">
      <w:start w:val="1"/>
      <w:numFmt w:val="decimal"/>
      <w:lvlText w:val="%1.%2.%3.%4.%5.%6.%7.%8."/>
      <w:lvlJc w:val="left"/>
      <w:pPr>
        <w:tabs>
          <w:tab w:val="num" w:pos="260"/>
        </w:tabs>
        <w:ind w:left="260" w:hanging="1800"/>
      </w:pPr>
      <w:rPr>
        <w:rFonts w:hint="default"/>
      </w:rPr>
    </w:lvl>
    <w:lvl w:ilvl="8">
      <w:start w:val="1"/>
      <w:numFmt w:val="decimal"/>
      <w:lvlText w:val="%1.%2.%3.%4.%5.%6.%7.%8.%9."/>
      <w:lvlJc w:val="left"/>
      <w:pPr>
        <w:tabs>
          <w:tab w:val="num" w:pos="400"/>
        </w:tabs>
        <w:ind w:left="400" w:hanging="2160"/>
      </w:pPr>
      <w:rPr>
        <w:rFonts w:hint="default"/>
      </w:rPr>
    </w:lvl>
  </w:abstractNum>
  <w:abstractNum w:abstractNumId="7">
    <w:nsid w:val="4A4D3DE1"/>
    <w:multiLevelType w:val="multilevel"/>
    <w:tmpl w:val="FE1CFB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0"/>
        </w:tabs>
        <w:ind w:left="500" w:hanging="720"/>
      </w:pPr>
      <w:rPr>
        <w:rFonts w:hint="default"/>
      </w:rPr>
    </w:lvl>
    <w:lvl w:ilvl="2">
      <w:start w:val="1"/>
      <w:numFmt w:val="decimal"/>
      <w:lvlText w:val="%1.%2.%3."/>
      <w:lvlJc w:val="left"/>
      <w:pPr>
        <w:tabs>
          <w:tab w:val="num" w:pos="280"/>
        </w:tabs>
        <w:ind w:left="280" w:hanging="720"/>
      </w:pPr>
      <w:rPr>
        <w:rFonts w:hint="default"/>
      </w:rPr>
    </w:lvl>
    <w:lvl w:ilvl="3">
      <w:start w:val="1"/>
      <w:numFmt w:val="decimal"/>
      <w:lvlText w:val="%1.%2.%3.%4."/>
      <w:lvlJc w:val="left"/>
      <w:pPr>
        <w:tabs>
          <w:tab w:val="num" w:pos="420"/>
        </w:tabs>
        <w:ind w:left="420" w:hanging="1080"/>
      </w:pPr>
      <w:rPr>
        <w:rFonts w:hint="default"/>
      </w:rPr>
    </w:lvl>
    <w:lvl w:ilvl="4">
      <w:start w:val="1"/>
      <w:numFmt w:val="decimal"/>
      <w:lvlText w:val="%1.%2.%3.%4.%5."/>
      <w:lvlJc w:val="left"/>
      <w:pPr>
        <w:tabs>
          <w:tab w:val="num" w:pos="200"/>
        </w:tabs>
        <w:ind w:left="200" w:hanging="1080"/>
      </w:pPr>
      <w:rPr>
        <w:rFonts w:hint="default"/>
      </w:rPr>
    </w:lvl>
    <w:lvl w:ilvl="5">
      <w:start w:val="1"/>
      <w:numFmt w:val="decimal"/>
      <w:lvlText w:val="%1.%2.%3.%4.%5.%6."/>
      <w:lvlJc w:val="left"/>
      <w:pPr>
        <w:tabs>
          <w:tab w:val="num" w:pos="340"/>
        </w:tabs>
        <w:ind w:left="340" w:hanging="1440"/>
      </w:pPr>
      <w:rPr>
        <w:rFonts w:hint="default"/>
      </w:rPr>
    </w:lvl>
    <w:lvl w:ilvl="6">
      <w:start w:val="1"/>
      <w:numFmt w:val="decimal"/>
      <w:lvlText w:val="%1.%2.%3.%4.%5.%6.%7."/>
      <w:lvlJc w:val="left"/>
      <w:pPr>
        <w:tabs>
          <w:tab w:val="num" w:pos="120"/>
        </w:tabs>
        <w:ind w:left="120" w:hanging="1440"/>
      </w:pPr>
      <w:rPr>
        <w:rFonts w:hint="default"/>
      </w:rPr>
    </w:lvl>
    <w:lvl w:ilvl="7">
      <w:start w:val="1"/>
      <w:numFmt w:val="decimal"/>
      <w:lvlText w:val="%1.%2.%3.%4.%5.%6.%7.%8."/>
      <w:lvlJc w:val="left"/>
      <w:pPr>
        <w:tabs>
          <w:tab w:val="num" w:pos="260"/>
        </w:tabs>
        <w:ind w:left="260" w:hanging="1800"/>
      </w:pPr>
      <w:rPr>
        <w:rFonts w:hint="default"/>
      </w:rPr>
    </w:lvl>
    <w:lvl w:ilvl="8">
      <w:start w:val="1"/>
      <w:numFmt w:val="decimal"/>
      <w:lvlText w:val="%1.%2.%3.%4.%5.%6.%7.%8.%9."/>
      <w:lvlJc w:val="left"/>
      <w:pPr>
        <w:tabs>
          <w:tab w:val="num" w:pos="400"/>
        </w:tabs>
        <w:ind w:left="400" w:hanging="2160"/>
      </w:pPr>
      <w:rPr>
        <w:rFonts w:hint="default"/>
      </w:rPr>
    </w:lvl>
  </w:abstractNum>
  <w:abstractNum w:abstractNumId="8">
    <w:nsid w:val="4FC21BC3"/>
    <w:multiLevelType w:val="multilevel"/>
    <w:tmpl w:val="7EE8F6D4"/>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9">
    <w:nsid w:val="551B2FBC"/>
    <w:multiLevelType w:val="multilevel"/>
    <w:tmpl w:val="FE1CFB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0"/>
        </w:tabs>
        <w:ind w:left="500" w:hanging="720"/>
      </w:pPr>
      <w:rPr>
        <w:rFonts w:hint="default"/>
      </w:rPr>
    </w:lvl>
    <w:lvl w:ilvl="2">
      <w:start w:val="1"/>
      <w:numFmt w:val="decimal"/>
      <w:lvlText w:val="%1.%2.%3."/>
      <w:lvlJc w:val="left"/>
      <w:pPr>
        <w:tabs>
          <w:tab w:val="num" w:pos="280"/>
        </w:tabs>
        <w:ind w:left="280" w:hanging="720"/>
      </w:pPr>
      <w:rPr>
        <w:rFonts w:hint="default"/>
      </w:rPr>
    </w:lvl>
    <w:lvl w:ilvl="3">
      <w:start w:val="1"/>
      <w:numFmt w:val="decimal"/>
      <w:lvlText w:val="%1.%2.%3.%4."/>
      <w:lvlJc w:val="left"/>
      <w:pPr>
        <w:tabs>
          <w:tab w:val="num" w:pos="420"/>
        </w:tabs>
        <w:ind w:left="420" w:hanging="1080"/>
      </w:pPr>
      <w:rPr>
        <w:rFonts w:hint="default"/>
      </w:rPr>
    </w:lvl>
    <w:lvl w:ilvl="4">
      <w:start w:val="1"/>
      <w:numFmt w:val="decimal"/>
      <w:lvlText w:val="%1.%2.%3.%4.%5."/>
      <w:lvlJc w:val="left"/>
      <w:pPr>
        <w:tabs>
          <w:tab w:val="num" w:pos="200"/>
        </w:tabs>
        <w:ind w:left="200" w:hanging="1080"/>
      </w:pPr>
      <w:rPr>
        <w:rFonts w:hint="default"/>
      </w:rPr>
    </w:lvl>
    <w:lvl w:ilvl="5">
      <w:start w:val="1"/>
      <w:numFmt w:val="decimal"/>
      <w:lvlText w:val="%1.%2.%3.%4.%5.%6."/>
      <w:lvlJc w:val="left"/>
      <w:pPr>
        <w:tabs>
          <w:tab w:val="num" w:pos="340"/>
        </w:tabs>
        <w:ind w:left="340" w:hanging="1440"/>
      </w:pPr>
      <w:rPr>
        <w:rFonts w:hint="default"/>
      </w:rPr>
    </w:lvl>
    <w:lvl w:ilvl="6">
      <w:start w:val="1"/>
      <w:numFmt w:val="decimal"/>
      <w:lvlText w:val="%1.%2.%3.%4.%5.%6.%7."/>
      <w:lvlJc w:val="left"/>
      <w:pPr>
        <w:tabs>
          <w:tab w:val="num" w:pos="120"/>
        </w:tabs>
        <w:ind w:left="120" w:hanging="1440"/>
      </w:pPr>
      <w:rPr>
        <w:rFonts w:hint="default"/>
      </w:rPr>
    </w:lvl>
    <w:lvl w:ilvl="7">
      <w:start w:val="1"/>
      <w:numFmt w:val="decimal"/>
      <w:lvlText w:val="%1.%2.%3.%4.%5.%6.%7.%8."/>
      <w:lvlJc w:val="left"/>
      <w:pPr>
        <w:tabs>
          <w:tab w:val="num" w:pos="260"/>
        </w:tabs>
        <w:ind w:left="260" w:hanging="1800"/>
      </w:pPr>
      <w:rPr>
        <w:rFonts w:hint="default"/>
      </w:rPr>
    </w:lvl>
    <w:lvl w:ilvl="8">
      <w:start w:val="1"/>
      <w:numFmt w:val="decimal"/>
      <w:lvlText w:val="%1.%2.%3.%4.%5.%6.%7.%8.%9."/>
      <w:lvlJc w:val="left"/>
      <w:pPr>
        <w:tabs>
          <w:tab w:val="num" w:pos="400"/>
        </w:tabs>
        <w:ind w:left="400" w:hanging="2160"/>
      </w:pPr>
      <w:rPr>
        <w:rFonts w:hint="default"/>
      </w:rPr>
    </w:lvl>
  </w:abstractNum>
  <w:abstractNum w:abstractNumId="10">
    <w:nsid w:val="5632799C"/>
    <w:multiLevelType w:val="hybridMultilevel"/>
    <w:tmpl w:val="D75C6702"/>
    <w:lvl w:ilvl="0" w:tplc="B0E00624">
      <w:start w:val="3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5852087B"/>
    <w:multiLevelType w:val="multilevel"/>
    <w:tmpl w:val="25EE68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1EA2177"/>
    <w:multiLevelType w:val="multilevel"/>
    <w:tmpl w:val="22A227B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2A75C0B"/>
    <w:multiLevelType w:val="multilevel"/>
    <w:tmpl w:val="996EAC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4">
    <w:nsid w:val="6DC85E96"/>
    <w:multiLevelType w:val="hybridMultilevel"/>
    <w:tmpl w:val="B6F6A0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0A06AD5"/>
    <w:multiLevelType w:val="hybridMultilevel"/>
    <w:tmpl w:val="9BEE8DC8"/>
    <w:lvl w:ilvl="0" w:tplc="E64C8F80">
      <w:start w:val="3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72697B51"/>
    <w:multiLevelType w:val="hybridMultilevel"/>
    <w:tmpl w:val="373431F8"/>
    <w:lvl w:ilvl="0" w:tplc="CD523956">
      <w:start w:val="1"/>
      <w:numFmt w:val="bullet"/>
      <w:lvlText w:val=""/>
      <w:lvlJc w:val="left"/>
      <w:pPr>
        <w:tabs>
          <w:tab w:val="num" w:pos="2858"/>
        </w:tabs>
        <w:ind w:left="285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72CC3CCF"/>
    <w:multiLevelType w:val="hybridMultilevel"/>
    <w:tmpl w:val="84F635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B2875B5"/>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7F1F1872"/>
    <w:multiLevelType w:val="hybridMultilevel"/>
    <w:tmpl w:val="7B3044AE"/>
    <w:lvl w:ilvl="0" w:tplc="04190001">
      <w:start w:val="1"/>
      <w:numFmt w:val="bullet"/>
      <w:lvlText w:val=""/>
      <w:lvlJc w:val="left"/>
      <w:pPr>
        <w:tabs>
          <w:tab w:val="num" w:pos="2080"/>
        </w:tabs>
        <w:ind w:left="2080" w:hanging="360"/>
      </w:pPr>
      <w:rPr>
        <w:rFonts w:ascii="Symbol" w:hAnsi="Symbol" w:hint="default"/>
      </w:rPr>
    </w:lvl>
    <w:lvl w:ilvl="1" w:tplc="04190003" w:tentative="1">
      <w:start w:val="1"/>
      <w:numFmt w:val="bullet"/>
      <w:lvlText w:val="o"/>
      <w:lvlJc w:val="left"/>
      <w:pPr>
        <w:tabs>
          <w:tab w:val="num" w:pos="2800"/>
        </w:tabs>
        <w:ind w:left="2800" w:hanging="360"/>
      </w:pPr>
      <w:rPr>
        <w:rFonts w:ascii="Courier New" w:hAnsi="Courier New" w:cs="Courier New" w:hint="default"/>
      </w:rPr>
    </w:lvl>
    <w:lvl w:ilvl="2" w:tplc="04190005" w:tentative="1">
      <w:start w:val="1"/>
      <w:numFmt w:val="bullet"/>
      <w:lvlText w:val=""/>
      <w:lvlJc w:val="left"/>
      <w:pPr>
        <w:tabs>
          <w:tab w:val="num" w:pos="3520"/>
        </w:tabs>
        <w:ind w:left="3520" w:hanging="360"/>
      </w:pPr>
      <w:rPr>
        <w:rFonts w:ascii="Wingdings" w:hAnsi="Wingdings" w:hint="default"/>
      </w:rPr>
    </w:lvl>
    <w:lvl w:ilvl="3" w:tplc="04190001" w:tentative="1">
      <w:start w:val="1"/>
      <w:numFmt w:val="bullet"/>
      <w:lvlText w:val=""/>
      <w:lvlJc w:val="left"/>
      <w:pPr>
        <w:tabs>
          <w:tab w:val="num" w:pos="4240"/>
        </w:tabs>
        <w:ind w:left="4240" w:hanging="360"/>
      </w:pPr>
      <w:rPr>
        <w:rFonts w:ascii="Symbol" w:hAnsi="Symbol" w:hint="default"/>
      </w:rPr>
    </w:lvl>
    <w:lvl w:ilvl="4" w:tplc="04190003" w:tentative="1">
      <w:start w:val="1"/>
      <w:numFmt w:val="bullet"/>
      <w:lvlText w:val="o"/>
      <w:lvlJc w:val="left"/>
      <w:pPr>
        <w:tabs>
          <w:tab w:val="num" w:pos="4960"/>
        </w:tabs>
        <w:ind w:left="4960" w:hanging="360"/>
      </w:pPr>
      <w:rPr>
        <w:rFonts w:ascii="Courier New" w:hAnsi="Courier New" w:cs="Courier New" w:hint="default"/>
      </w:rPr>
    </w:lvl>
    <w:lvl w:ilvl="5" w:tplc="04190005" w:tentative="1">
      <w:start w:val="1"/>
      <w:numFmt w:val="bullet"/>
      <w:lvlText w:val=""/>
      <w:lvlJc w:val="left"/>
      <w:pPr>
        <w:tabs>
          <w:tab w:val="num" w:pos="5680"/>
        </w:tabs>
        <w:ind w:left="5680" w:hanging="360"/>
      </w:pPr>
      <w:rPr>
        <w:rFonts w:ascii="Wingdings" w:hAnsi="Wingdings" w:hint="default"/>
      </w:rPr>
    </w:lvl>
    <w:lvl w:ilvl="6" w:tplc="04190001" w:tentative="1">
      <w:start w:val="1"/>
      <w:numFmt w:val="bullet"/>
      <w:lvlText w:val=""/>
      <w:lvlJc w:val="left"/>
      <w:pPr>
        <w:tabs>
          <w:tab w:val="num" w:pos="6400"/>
        </w:tabs>
        <w:ind w:left="6400" w:hanging="360"/>
      </w:pPr>
      <w:rPr>
        <w:rFonts w:ascii="Symbol" w:hAnsi="Symbol" w:hint="default"/>
      </w:rPr>
    </w:lvl>
    <w:lvl w:ilvl="7" w:tplc="04190003" w:tentative="1">
      <w:start w:val="1"/>
      <w:numFmt w:val="bullet"/>
      <w:lvlText w:val="o"/>
      <w:lvlJc w:val="left"/>
      <w:pPr>
        <w:tabs>
          <w:tab w:val="num" w:pos="7120"/>
        </w:tabs>
        <w:ind w:left="7120" w:hanging="360"/>
      </w:pPr>
      <w:rPr>
        <w:rFonts w:ascii="Courier New" w:hAnsi="Courier New" w:cs="Courier New" w:hint="default"/>
      </w:rPr>
    </w:lvl>
    <w:lvl w:ilvl="8" w:tplc="04190005" w:tentative="1">
      <w:start w:val="1"/>
      <w:numFmt w:val="bullet"/>
      <w:lvlText w:val=""/>
      <w:lvlJc w:val="left"/>
      <w:pPr>
        <w:tabs>
          <w:tab w:val="num" w:pos="7840"/>
        </w:tabs>
        <w:ind w:left="7840" w:hanging="360"/>
      </w:pPr>
      <w:rPr>
        <w:rFonts w:ascii="Wingdings" w:hAnsi="Wingdings" w:hint="default"/>
      </w:rPr>
    </w:lvl>
  </w:abstractNum>
  <w:num w:numId="1">
    <w:abstractNumId w:val="8"/>
  </w:num>
  <w:num w:numId="2">
    <w:abstractNumId w:val="13"/>
  </w:num>
  <w:num w:numId="3">
    <w:abstractNumId w:val="14"/>
  </w:num>
  <w:num w:numId="4">
    <w:abstractNumId w:val="2"/>
  </w:num>
  <w:num w:numId="5">
    <w:abstractNumId w:val="16"/>
  </w:num>
  <w:num w:numId="6">
    <w:abstractNumId w:val="10"/>
  </w:num>
  <w:num w:numId="7">
    <w:abstractNumId w:val="15"/>
  </w:num>
  <w:num w:numId="8">
    <w:abstractNumId w:val="0"/>
  </w:num>
  <w:num w:numId="9">
    <w:abstractNumId w:val="19"/>
  </w:num>
  <w:num w:numId="10">
    <w:abstractNumId w:val="1"/>
  </w:num>
  <w:num w:numId="11">
    <w:abstractNumId w:val="7"/>
  </w:num>
  <w:num w:numId="12">
    <w:abstractNumId w:val="3"/>
  </w:num>
  <w:num w:numId="13">
    <w:abstractNumId w:val="9"/>
  </w:num>
  <w:num w:numId="14">
    <w:abstractNumId w:val="18"/>
  </w:num>
  <w:num w:numId="15">
    <w:abstractNumId w:val="6"/>
  </w:num>
  <w:num w:numId="16">
    <w:abstractNumId w:val="5"/>
  </w:num>
  <w:num w:numId="17">
    <w:abstractNumId w:val="4"/>
  </w:num>
  <w:num w:numId="18">
    <w:abstractNumId w:val="11"/>
  </w:num>
  <w:num w:numId="19">
    <w:abstractNumId w:val="17"/>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4672F"/>
    <w:rsid w:val="0001422A"/>
    <w:rsid w:val="000225F7"/>
    <w:rsid w:val="000611B8"/>
    <w:rsid w:val="00095640"/>
    <w:rsid w:val="000A47B4"/>
    <w:rsid w:val="000E5D0A"/>
    <w:rsid w:val="000F1D3A"/>
    <w:rsid w:val="00134288"/>
    <w:rsid w:val="00172377"/>
    <w:rsid w:val="001862D3"/>
    <w:rsid w:val="001B4256"/>
    <w:rsid w:val="001C293F"/>
    <w:rsid w:val="001E3AB2"/>
    <w:rsid w:val="002410E6"/>
    <w:rsid w:val="00243684"/>
    <w:rsid w:val="00243BBC"/>
    <w:rsid w:val="00271C0D"/>
    <w:rsid w:val="002A3311"/>
    <w:rsid w:val="002A38FC"/>
    <w:rsid w:val="002A3E6B"/>
    <w:rsid w:val="002C7601"/>
    <w:rsid w:val="0030144A"/>
    <w:rsid w:val="00304EA4"/>
    <w:rsid w:val="00324AC5"/>
    <w:rsid w:val="003607AA"/>
    <w:rsid w:val="003A5755"/>
    <w:rsid w:val="003A66AC"/>
    <w:rsid w:val="003B1B1D"/>
    <w:rsid w:val="003D7AF1"/>
    <w:rsid w:val="00403CCE"/>
    <w:rsid w:val="00406302"/>
    <w:rsid w:val="004232C6"/>
    <w:rsid w:val="004279DB"/>
    <w:rsid w:val="004414DF"/>
    <w:rsid w:val="00482FC9"/>
    <w:rsid w:val="0048463F"/>
    <w:rsid w:val="004E6AB8"/>
    <w:rsid w:val="004F740D"/>
    <w:rsid w:val="005260CF"/>
    <w:rsid w:val="00546961"/>
    <w:rsid w:val="005F22FF"/>
    <w:rsid w:val="00642B6F"/>
    <w:rsid w:val="00674274"/>
    <w:rsid w:val="0068410D"/>
    <w:rsid w:val="00684AD7"/>
    <w:rsid w:val="006978CC"/>
    <w:rsid w:val="006A08EC"/>
    <w:rsid w:val="006E7671"/>
    <w:rsid w:val="00720C1E"/>
    <w:rsid w:val="00775A10"/>
    <w:rsid w:val="0079496A"/>
    <w:rsid w:val="007A3346"/>
    <w:rsid w:val="007A50FE"/>
    <w:rsid w:val="007C29B7"/>
    <w:rsid w:val="007C30CF"/>
    <w:rsid w:val="007D4F4E"/>
    <w:rsid w:val="007F03DE"/>
    <w:rsid w:val="00845F0B"/>
    <w:rsid w:val="00886521"/>
    <w:rsid w:val="008B1BD8"/>
    <w:rsid w:val="008B62CD"/>
    <w:rsid w:val="008E309B"/>
    <w:rsid w:val="00900CC6"/>
    <w:rsid w:val="00915D54"/>
    <w:rsid w:val="009242AB"/>
    <w:rsid w:val="009378F8"/>
    <w:rsid w:val="009531B2"/>
    <w:rsid w:val="00960586"/>
    <w:rsid w:val="0099398A"/>
    <w:rsid w:val="00995DA0"/>
    <w:rsid w:val="009B722A"/>
    <w:rsid w:val="009D5065"/>
    <w:rsid w:val="00A1254B"/>
    <w:rsid w:val="00A378F0"/>
    <w:rsid w:val="00A40423"/>
    <w:rsid w:val="00AD6B31"/>
    <w:rsid w:val="00AE7FF5"/>
    <w:rsid w:val="00AF6764"/>
    <w:rsid w:val="00B160F3"/>
    <w:rsid w:val="00B41D00"/>
    <w:rsid w:val="00B56503"/>
    <w:rsid w:val="00B67D2C"/>
    <w:rsid w:val="00BD0404"/>
    <w:rsid w:val="00BD4342"/>
    <w:rsid w:val="00BF0E3F"/>
    <w:rsid w:val="00C10B7B"/>
    <w:rsid w:val="00C1157C"/>
    <w:rsid w:val="00C265B7"/>
    <w:rsid w:val="00C43D58"/>
    <w:rsid w:val="00C65EFC"/>
    <w:rsid w:val="00C67814"/>
    <w:rsid w:val="00C95300"/>
    <w:rsid w:val="00CF0082"/>
    <w:rsid w:val="00D13739"/>
    <w:rsid w:val="00D4672F"/>
    <w:rsid w:val="00D520FA"/>
    <w:rsid w:val="00DD39BF"/>
    <w:rsid w:val="00DF5F5F"/>
    <w:rsid w:val="00E1021C"/>
    <w:rsid w:val="00E369A0"/>
    <w:rsid w:val="00E775F0"/>
    <w:rsid w:val="00EA15A1"/>
    <w:rsid w:val="00EC67BB"/>
    <w:rsid w:val="00ED74F2"/>
    <w:rsid w:val="00EF3971"/>
    <w:rsid w:val="00F007F4"/>
    <w:rsid w:val="00F247C4"/>
    <w:rsid w:val="00F5273E"/>
    <w:rsid w:val="00F84A82"/>
    <w:rsid w:val="00F920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0FA"/>
  </w:style>
  <w:style w:type="paragraph" w:styleId="1">
    <w:name w:val="heading 1"/>
    <w:basedOn w:val="a"/>
    <w:next w:val="a"/>
    <w:link w:val="10"/>
    <w:qFormat/>
    <w:rsid w:val="00324AC5"/>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324AC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324AC5"/>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rPr>
  </w:style>
  <w:style w:type="paragraph" w:styleId="4">
    <w:name w:val="heading 4"/>
    <w:basedOn w:val="a"/>
    <w:next w:val="a"/>
    <w:link w:val="40"/>
    <w:qFormat/>
    <w:rsid w:val="00324AC5"/>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4AC5"/>
    <w:rPr>
      <w:rFonts w:ascii="Arial" w:eastAsia="Times New Roman" w:hAnsi="Arial" w:cs="Arial"/>
      <w:b/>
      <w:bCs/>
      <w:kern w:val="32"/>
      <w:sz w:val="32"/>
      <w:szCs w:val="32"/>
    </w:rPr>
  </w:style>
  <w:style w:type="character" w:customStyle="1" w:styleId="20">
    <w:name w:val="Заголовок 2 Знак"/>
    <w:basedOn w:val="a0"/>
    <w:link w:val="2"/>
    <w:rsid w:val="00324AC5"/>
    <w:rPr>
      <w:rFonts w:ascii="Cambria" w:eastAsia="Times New Roman" w:hAnsi="Cambria" w:cs="Times New Roman"/>
      <w:b/>
      <w:bCs/>
      <w:i/>
      <w:iCs/>
      <w:sz w:val="28"/>
      <w:szCs w:val="28"/>
    </w:rPr>
  </w:style>
  <w:style w:type="character" w:customStyle="1" w:styleId="30">
    <w:name w:val="Заголовок 3 Знак"/>
    <w:basedOn w:val="a0"/>
    <w:link w:val="3"/>
    <w:rsid w:val="00324AC5"/>
    <w:rPr>
      <w:rFonts w:ascii="Arial" w:eastAsia="Times New Roman" w:hAnsi="Arial" w:cs="Arial"/>
      <w:b/>
      <w:bCs/>
      <w:sz w:val="26"/>
      <w:szCs w:val="26"/>
    </w:rPr>
  </w:style>
  <w:style w:type="character" w:customStyle="1" w:styleId="40">
    <w:name w:val="Заголовок 4 Знак"/>
    <w:basedOn w:val="a0"/>
    <w:link w:val="4"/>
    <w:rsid w:val="00324AC5"/>
    <w:rPr>
      <w:rFonts w:ascii="Times New Roman" w:eastAsia="Times New Roman" w:hAnsi="Times New Roman" w:cs="Times New Roman"/>
      <w:b/>
      <w:bCs/>
      <w:sz w:val="28"/>
      <w:szCs w:val="28"/>
    </w:rPr>
  </w:style>
  <w:style w:type="numbering" w:customStyle="1" w:styleId="11">
    <w:name w:val="Нет списка1"/>
    <w:next w:val="a2"/>
    <w:semiHidden/>
    <w:unhideWhenUsed/>
    <w:rsid w:val="00324AC5"/>
  </w:style>
  <w:style w:type="table" w:styleId="a3">
    <w:name w:val="Table Grid"/>
    <w:basedOn w:val="a1"/>
    <w:rsid w:val="00324A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Знак Знак"/>
    <w:basedOn w:val="a"/>
    <w:rsid w:val="00324AC5"/>
    <w:pPr>
      <w:spacing w:after="0" w:line="240" w:lineRule="auto"/>
    </w:pPr>
    <w:rPr>
      <w:rFonts w:ascii="Verdana" w:eastAsia="Times New Roman" w:hAnsi="Verdana" w:cs="Verdana"/>
      <w:sz w:val="20"/>
      <w:szCs w:val="20"/>
      <w:lang w:val="en-US" w:eastAsia="en-US"/>
    </w:rPr>
  </w:style>
  <w:style w:type="paragraph" w:customStyle="1" w:styleId="ConsPlusNonformat">
    <w:name w:val="ConsPlusNonformat"/>
    <w:rsid w:val="00324AC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5">
    <w:name w:val="Основной текст Знак"/>
    <w:basedOn w:val="a0"/>
    <w:link w:val="a6"/>
    <w:locked/>
    <w:rsid w:val="00324AC5"/>
    <w:rPr>
      <w:sz w:val="23"/>
      <w:szCs w:val="23"/>
      <w:shd w:val="clear" w:color="auto" w:fill="FFFFFF"/>
    </w:rPr>
  </w:style>
  <w:style w:type="paragraph" w:styleId="a6">
    <w:name w:val="Body Text"/>
    <w:basedOn w:val="a"/>
    <w:link w:val="a5"/>
    <w:rsid w:val="00324AC5"/>
    <w:pPr>
      <w:shd w:val="clear" w:color="auto" w:fill="FFFFFF"/>
      <w:spacing w:after="0" w:line="302" w:lineRule="exact"/>
      <w:ind w:hanging="220"/>
    </w:pPr>
    <w:rPr>
      <w:sz w:val="23"/>
      <w:szCs w:val="23"/>
    </w:rPr>
  </w:style>
  <w:style w:type="character" w:customStyle="1" w:styleId="12">
    <w:name w:val="Основной текст Знак1"/>
    <w:basedOn w:val="a0"/>
    <w:link w:val="a6"/>
    <w:uiPriority w:val="99"/>
    <w:semiHidden/>
    <w:rsid w:val="00324AC5"/>
  </w:style>
  <w:style w:type="paragraph" w:customStyle="1" w:styleId="CharChar1">
    <w:name w:val="Char Char1 Знак Знак Знак"/>
    <w:basedOn w:val="a"/>
    <w:rsid w:val="00324AC5"/>
    <w:pPr>
      <w:spacing w:after="0" w:line="240" w:lineRule="auto"/>
    </w:pPr>
    <w:rPr>
      <w:rFonts w:ascii="Verdana" w:eastAsia="Times New Roman" w:hAnsi="Verdana" w:cs="Verdana"/>
      <w:sz w:val="20"/>
      <w:szCs w:val="20"/>
      <w:lang w:val="en-US" w:eastAsia="en-US"/>
    </w:rPr>
  </w:style>
  <w:style w:type="paragraph" w:styleId="a7">
    <w:name w:val="Balloon Text"/>
    <w:basedOn w:val="a"/>
    <w:link w:val="a8"/>
    <w:semiHidden/>
    <w:rsid w:val="00324AC5"/>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semiHidden/>
    <w:rsid w:val="00324AC5"/>
    <w:rPr>
      <w:rFonts w:ascii="Tahoma" w:eastAsia="Times New Roman" w:hAnsi="Tahoma" w:cs="Tahoma"/>
      <w:sz w:val="16"/>
      <w:szCs w:val="16"/>
    </w:rPr>
  </w:style>
  <w:style w:type="paragraph" w:styleId="a9">
    <w:name w:val="Title"/>
    <w:basedOn w:val="a"/>
    <w:link w:val="aa"/>
    <w:qFormat/>
    <w:rsid w:val="00324AC5"/>
    <w:pPr>
      <w:spacing w:after="0" w:line="240" w:lineRule="auto"/>
      <w:jc w:val="center"/>
    </w:pPr>
    <w:rPr>
      <w:rFonts w:ascii="Times New Roman" w:eastAsia="Times New Roman" w:hAnsi="Times New Roman" w:cs="Times New Roman"/>
      <w:sz w:val="28"/>
      <w:szCs w:val="28"/>
    </w:rPr>
  </w:style>
  <w:style w:type="character" w:customStyle="1" w:styleId="aa">
    <w:name w:val="Название Знак"/>
    <w:basedOn w:val="a0"/>
    <w:link w:val="a9"/>
    <w:rsid w:val="00324AC5"/>
    <w:rPr>
      <w:rFonts w:ascii="Times New Roman" w:eastAsia="Times New Roman" w:hAnsi="Times New Roman" w:cs="Times New Roman"/>
      <w:sz w:val="28"/>
      <w:szCs w:val="28"/>
    </w:rPr>
  </w:style>
  <w:style w:type="paragraph" w:customStyle="1" w:styleId="ab">
    <w:name w:val="Знак"/>
    <w:basedOn w:val="a"/>
    <w:rsid w:val="00324AC5"/>
    <w:pPr>
      <w:spacing w:after="160" w:line="240" w:lineRule="exact"/>
    </w:pPr>
    <w:rPr>
      <w:rFonts w:ascii="Verdana" w:eastAsia="Times New Roman" w:hAnsi="Verdana" w:cs="Times New Roman"/>
      <w:sz w:val="20"/>
      <w:szCs w:val="20"/>
      <w:lang w:val="en-US" w:eastAsia="en-US"/>
    </w:rPr>
  </w:style>
  <w:style w:type="paragraph" w:styleId="ac">
    <w:name w:val="footnote text"/>
    <w:basedOn w:val="a"/>
    <w:link w:val="ad"/>
    <w:semiHidden/>
    <w:rsid w:val="00324AC5"/>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semiHidden/>
    <w:rsid w:val="00324AC5"/>
    <w:rPr>
      <w:rFonts w:ascii="Times New Roman" w:eastAsia="Times New Roman" w:hAnsi="Times New Roman" w:cs="Times New Roman"/>
      <w:sz w:val="20"/>
      <w:szCs w:val="20"/>
    </w:rPr>
  </w:style>
  <w:style w:type="paragraph" w:customStyle="1" w:styleId="ConsPlusNormal">
    <w:name w:val="ConsPlusNormal"/>
    <w:rsid w:val="00324AC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e">
    <w:name w:val="header"/>
    <w:basedOn w:val="a"/>
    <w:link w:val="af"/>
    <w:rsid w:val="00324AC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rsid w:val="00324AC5"/>
    <w:rPr>
      <w:rFonts w:ascii="Times New Roman" w:eastAsia="Times New Roman" w:hAnsi="Times New Roman" w:cs="Times New Roman"/>
      <w:sz w:val="24"/>
      <w:szCs w:val="24"/>
    </w:rPr>
  </w:style>
  <w:style w:type="character" w:styleId="af0">
    <w:name w:val="page number"/>
    <w:basedOn w:val="a0"/>
    <w:rsid w:val="00324AC5"/>
  </w:style>
  <w:style w:type="character" w:customStyle="1" w:styleId="af1">
    <w:name w:val="Основной текст_"/>
    <w:basedOn w:val="a0"/>
    <w:locked/>
    <w:rsid w:val="00324AC5"/>
    <w:rPr>
      <w:sz w:val="23"/>
      <w:szCs w:val="23"/>
      <w:lang w:bidi="ar-SA"/>
    </w:rPr>
  </w:style>
  <w:style w:type="paragraph" w:customStyle="1" w:styleId="af2">
    <w:name w:val="Таблицы (моноширинный)"/>
    <w:basedOn w:val="a"/>
    <w:next w:val="a"/>
    <w:rsid w:val="00324AC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f3">
    <w:name w:val="Гипертекстовая ссылка"/>
    <w:basedOn w:val="a0"/>
    <w:rsid w:val="00324AC5"/>
    <w:rPr>
      <w:rFonts w:cs="Times New Roman"/>
      <w:color w:val="008000"/>
    </w:rPr>
  </w:style>
  <w:style w:type="paragraph" w:customStyle="1" w:styleId="af4">
    <w:name w:val="Нормальный"/>
    <w:rsid w:val="00324AC5"/>
    <w:pPr>
      <w:widowControl w:val="0"/>
      <w:autoSpaceDE w:val="0"/>
      <w:autoSpaceDN w:val="0"/>
      <w:adjustRightInd w:val="0"/>
      <w:spacing w:after="0" w:line="240" w:lineRule="auto"/>
    </w:pPr>
    <w:rPr>
      <w:rFonts w:ascii="Times New Roman" w:eastAsia="Times New Roman" w:hAnsi="Times New Roman" w:cs="Times New Roman"/>
      <w:color w:val="000000"/>
      <w:sz w:val="26"/>
      <w:szCs w:val="26"/>
    </w:rPr>
  </w:style>
  <w:style w:type="paragraph" w:customStyle="1" w:styleId="ConsNormal">
    <w:name w:val="ConsNormal"/>
    <w:rsid w:val="00324AC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1">
    <w:name w:val="Основной текст с отступом 21"/>
    <w:basedOn w:val="a"/>
    <w:rsid w:val="00324AC5"/>
    <w:pPr>
      <w:widowControl w:val="0"/>
      <w:shd w:val="clear" w:color="auto" w:fill="FFFFFF"/>
      <w:tabs>
        <w:tab w:val="left" w:pos="1159"/>
      </w:tabs>
      <w:spacing w:after="0" w:line="353" w:lineRule="exact"/>
      <w:ind w:left="727"/>
      <w:jc w:val="both"/>
    </w:pPr>
    <w:rPr>
      <w:rFonts w:ascii="Times New Roman" w:eastAsia="Times New Roman" w:hAnsi="Times New Roman" w:cs="Times New Roman"/>
      <w:sz w:val="28"/>
      <w:szCs w:val="20"/>
    </w:rPr>
  </w:style>
  <w:style w:type="paragraph" w:styleId="af5">
    <w:name w:val="footer"/>
    <w:basedOn w:val="a"/>
    <w:link w:val="af6"/>
    <w:rsid w:val="00324AC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Нижний колонтитул Знак"/>
    <w:basedOn w:val="a0"/>
    <w:link w:val="af5"/>
    <w:rsid w:val="00324AC5"/>
    <w:rPr>
      <w:rFonts w:ascii="Times New Roman" w:eastAsia="Times New Roman" w:hAnsi="Times New Roman" w:cs="Times New Roman"/>
      <w:sz w:val="24"/>
      <w:szCs w:val="24"/>
    </w:rPr>
  </w:style>
  <w:style w:type="paragraph" w:styleId="af7">
    <w:name w:val="No Spacing"/>
    <w:uiPriority w:val="1"/>
    <w:qFormat/>
    <w:rsid w:val="00324AC5"/>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3718339">
      <w:bodyDiv w:val="1"/>
      <w:marLeft w:val="0"/>
      <w:marRight w:val="0"/>
      <w:marTop w:val="0"/>
      <w:marBottom w:val="0"/>
      <w:divBdr>
        <w:top w:val="none" w:sz="0" w:space="0" w:color="auto"/>
        <w:left w:val="none" w:sz="0" w:space="0" w:color="auto"/>
        <w:bottom w:val="none" w:sz="0" w:space="0" w:color="auto"/>
        <w:right w:val="none" w:sz="0" w:space="0" w:color="auto"/>
      </w:divBdr>
    </w:div>
    <w:div w:id="164816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71507;fld=134;dst=10000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LAW;n=84164;fld=134;dst=100005" TargetMode="External"/><Relationship Id="rId4" Type="http://schemas.openxmlformats.org/officeDocument/2006/relationships/settings" Target="settings.xml"/><Relationship Id="rId9" Type="http://schemas.openxmlformats.org/officeDocument/2006/relationships/hyperlink" Target="consultantplus://offline/main?base=LAW;n=84164;fld=134;dst=100005"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66494-9ADC-41D0-A1F6-C1D22B12A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22</Pages>
  <Words>7724</Words>
  <Characters>44028</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KIT-2009</dc:creator>
  <cp:lastModifiedBy>C440</cp:lastModifiedBy>
  <cp:revision>10</cp:revision>
  <cp:lastPrinted>2016-01-14T04:45:00Z</cp:lastPrinted>
  <dcterms:created xsi:type="dcterms:W3CDTF">2015-05-20T06:35:00Z</dcterms:created>
  <dcterms:modified xsi:type="dcterms:W3CDTF">2017-08-04T06:25:00Z</dcterms:modified>
</cp:coreProperties>
</file>