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D63683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20AB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.12.2020 г. № </w:t>
      </w:r>
      <w:r w:rsidR="00B20ABF">
        <w:rPr>
          <w:rFonts w:ascii="Arial" w:hAnsi="Arial" w:cs="Arial"/>
          <w:b/>
          <w:sz w:val="32"/>
          <w:szCs w:val="32"/>
        </w:rPr>
        <w:t>30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D63683" w:rsidRPr="00D63683" w:rsidRDefault="00D63683" w:rsidP="00D6368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3683">
        <w:rPr>
          <w:rFonts w:ascii="Arial" w:hAnsi="Arial" w:cs="Arial"/>
          <w:b/>
          <w:sz w:val="28"/>
          <w:szCs w:val="28"/>
        </w:rPr>
        <w:t xml:space="preserve">Об утверждении    </w:t>
      </w:r>
      <w:r w:rsidR="00B20ABF">
        <w:rPr>
          <w:rFonts w:ascii="Arial" w:hAnsi="Arial" w:cs="Arial"/>
          <w:b/>
          <w:sz w:val="28"/>
          <w:szCs w:val="28"/>
        </w:rPr>
        <w:t>технического задания на выполнение работ по разработке проекта внесения изменений в правила землепользования и застройки</w:t>
      </w:r>
      <w:r w:rsidRPr="00D63683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Червянского муниципального образования</w:t>
      </w:r>
      <w:r w:rsidR="00B20ABF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Чунского района Иркутской области</w:t>
      </w:r>
    </w:p>
    <w:p w:rsidR="00D63683" w:rsidRPr="00D63683" w:rsidRDefault="00D63683" w:rsidP="00D63683">
      <w:pPr>
        <w:pStyle w:val="HTML"/>
        <w:rPr>
          <w:rFonts w:ascii="Arial" w:hAnsi="Arial" w:cs="Arial"/>
          <w:b/>
          <w:sz w:val="28"/>
          <w:szCs w:val="28"/>
        </w:rPr>
      </w:pPr>
    </w:p>
    <w:p w:rsidR="00B20ABF" w:rsidRPr="00B20ABF" w:rsidRDefault="00B20ABF" w:rsidP="00B2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B20AB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B20ABF">
        <w:rPr>
          <w:rFonts w:ascii="Arial" w:hAnsi="Arial" w:cs="Arial"/>
          <w:sz w:val="24"/>
          <w:szCs w:val="24"/>
        </w:rPr>
        <w:t xml:space="preserve"> В целях приведения градостроительной документации </w:t>
      </w:r>
      <w:r>
        <w:rPr>
          <w:rFonts w:ascii="Arial" w:hAnsi="Arial" w:cs="Arial"/>
          <w:sz w:val="24"/>
          <w:szCs w:val="24"/>
        </w:rPr>
        <w:t>Червянского</w:t>
      </w:r>
      <w:r w:rsidRPr="00B20ABF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создания условий для устойчивого развития территории </w:t>
      </w:r>
      <w:r>
        <w:rPr>
          <w:rFonts w:ascii="Arial" w:hAnsi="Arial" w:cs="Arial"/>
          <w:sz w:val="24"/>
          <w:szCs w:val="24"/>
        </w:rPr>
        <w:t>Червянского</w:t>
      </w:r>
      <w:r w:rsidRPr="00B20ABF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B20ABF" w:rsidRPr="00B20ABF" w:rsidRDefault="00B20ABF" w:rsidP="00B2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20ABF">
        <w:rPr>
          <w:rFonts w:ascii="Arial" w:hAnsi="Arial" w:cs="Arial"/>
          <w:sz w:val="24"/>
          <w:szCs w:val="24"/>
        </w:rPr>
        <w:t xml:space="preserve">1. Утвердить техническое задание на выполнение работ по разработке проекта внесения изменений в Правила землепользования и застройки </w:t>
      </w:r>
      <w:r>
        <w:rPr>
          <w:rFonts w:ascii="Arial" w:hAnsi="Arial" w:cs="Arial"/>
          <w:sz w:val="24"/>
          <w:szCs w:val="24"/>
        </w:rPr>
        <w:t>Червянское</w:t>
      </w:r>
      <w:r w:rsidRPr="00B20ABF">
        <w:rPr>
          <w:rFonts w:ascii="Arial" w:hAnsi="Arial" w:cs="Arial"/>
          <w:sz w:val="24"/>
          <w:szCs w:val="24"/>
        </w:rPr>
        <w:t xml:space="preserve"> муниципального образования Чун</w:t>
      </w:r>
      <w:r>
        <w:rPr>
          <w:rFonts w:ascii="Arial" w:hAnsi="Arial" w:cs="Arial"/>
          <w:sz w:val="24"/>
          <w:szCs w:val="24"/>
        </w:rPr>
        <w:t>ского  района Иркутской области</w:t>
      </w:r>
      <w:r w:rsidRPr="00B20A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(Приложение1</w:t>
      </w:r>
      <w:r w:rsidRPr="00B20ABF">
        <w:rPr>
          <w:rFonts w:ascii="Arial" w:hAnsi="Arial" w:cs="Arial"/>
          <w:sz w:val="24"/>
          <w:szCs w:val="24"/>
        </w:rPr>
        <w:t>).</w:t>
      </w:r>
    </w:p>
    <w:p w:rsidR="00B20ABF" w:rsidRPr="00B20ABF" w:rsidRDefault="00B20ABF" w:rsidP="00B20AB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20ABF">
        <w:rPr>
          <w:rFonts w:ascii="Arial" w:hAnsi="Arial" w:cs="Arial"/>
          <w:sz w:val="24"/>
          <w:szCs w:val="24"/>
        </w:rPr>
        <w:t>2. Контроль за исполнением настоящего распоряжения оставляю за собой.</w:t>
      </w:r>
    </w:p>
    <w:p w:rsidR="00D63683" w:rsidRPr="00B20ABF" w:rsidRDefault="00D63683" w:rsidP="00B2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B20ABF">
        <w:rPr>
          <w:rFonts w:ascii="Arial" w:hAnsi="Arial" w:cs="Arial"/>
          <w:sz w:val="24"/>
          <w:szCs w:val="24"/>
        </w:rPr>
        <w:t xml:space="preserve">          </w:t>
      </w:r>
    </w:p>
    <w:p w:rsidR="00D63683" w:rsidRPr="00DD6B9E" w:rsidRDefault="00D63683" w:rsidP="00D636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D6B9E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D63683" w:rsidRPr="00DD6B9E" w:rsidRDefault="00D63683" w:rsidP="00D636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D6B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D6B9E">
        <w:rPr>
          <w:rFonts w:ascii="Arial" w:hAnsi="Arial" w:cs="Arial"/>
          <w:sz w:val="24"/>
          <w:szCs w:val="24"/>
        </w:rPr>
        <w:tab/>
        <w:t xml:space="preserve">                                                    А.С.Рукосуев</w:t>
      </w: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0ABF" w:rsidRDefault="00B20ABF" w:rsidP="00D63683">
      <w:pPr>
        <w:pStyle w:val="a3"/>
        <w:jc w:val="right"/>
        <w:rPr>
          <w:rFonts w:ascii="Times New Roman" w:hAnsi="Times New Roman"/>
          <w:sz w:val="28"/>
          <w:szCs w:val="28"/>
        </w:rPr>
        <w:sectPr w:rsidR="00B20ABF">
          <w:footerReference w:type="default" r:id="rId7"/>
          <w:pgSz w:w="11910" w:h="16840"/>
          <w:pgMar w:top="760" w:right="740" w:bottom="900" w:left="620" w:header="0" w:footer="711" w:gutter="0"/>
          <w:pgNumType w:start="5"/>
          <w:cols w:space="720"/>
        </w:sect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45944">
        <w:rPr>
          <w:rFonts w:ascii="Courier New" w:hAnsi="Courier New" w:cs="Courier New"/>
          <w:sz w:val="24"/>
          <w:szCs w:val="24"/>
        </w:rPr>
        <w:t>Приложение № 1</w:t>
      </w: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45944">
        <w:rPr>
          <w:rFonts w:ascii="Courier New" w:hAnsi="Courier New" w:cs="Courier New"/>
          <w:sz w:val="24"/>
          <w:szCs w:val="24"/>
        </w:rPr>
        <w:t xml:space="preserve">к распоряжению </w:t>
      </w:r>
      <w:r>
        <w:rPr>
          <w:rFonts w:ascii="Courier New" w:hAnsi="Courier New" w:cs="Courier New"/>
          <w:sz w:val="24"/>
          <w:szCs w:val="24"/>
        </w:rPr>
        <w:t>главы</w:t>
      </w: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45944">
        <w:rPr>
          <w:rFonts w:ascii="Courier New" w:hAnsi="Courier New" w:cs="Courier New"/>
          <w:sz w:val="24"/>
          <w:szCs w:val="24"/>
        </w:rPr>
        <w:t>Червянского муниципального образования</w:t>
      </w: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</w:t>
      </w:r>
      <w:r w:rsidR="00B20ABF">
        <w:rPr>
          <w:rFonts w:ascii="Courier New" w:hAnsi="Courier New" w:cs="Courier New"/>
          <w:sz w:val="24"/>
          <w:szCs w:val="24"/>
        </w:rPr>
        <w:t>9.12.2020 г. № 30</w:t>
      </w:r>
    </w:p>
    <w:p w:rsidR="00D63683" w:rsidRDefault="00D63683" w:rsidP="00D636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Pr="00B20ABF" w:rsidRDefault="00B20ABF" w:rsidP="00D6368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20ABF"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D63683" w:rsidRPr="000E5931" w:rsidRDefault="00B20ABF" w:rsidP="00D6368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Выполнения работ по разработке проекта внесения изменений в Правила землепользования и застройки</w:t>
      </w:r>
      <w:r w:rsidR="00D63683" w:rsidRPr="000E593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Червянского муниципального образования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Чунского района Иркутской области</w:t>
      </w:r>
    </w:p>
    <w:p w:rsidR="00B20ABF" w:rsidRPr="008D1E45" w:rsidRDefault="00B20ABF" w:rsidP="00B20AB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356"/>
        <w:gridCol w:w="7423"/>
      </w:tblGrid>
      <w:tr w:rsidR="00B20ABF" w:rsidRPr="00B20ABF" w:rsidTr="008D1E45">
        <w:tc>
          <w:tcPr>
            <w:tcW w:w="594" w:type="dxa"/>
          </w:tcPr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6" w:type="dxa"/>
          </w:tcPr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разделов задания</w:t>
            </w:r>
          </w:p>
        </w:tc>
        <w:tc>
          <w:tcPr>
            <w:tcW w:w="7423" w:type="dxa"/>
          </w:tcPr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задания</w:t>
            </w:r>
          </w:p>
        </w:tc>
      </w:tr>
      <w:tr w:rsidR="00B20ABF" w:rsidRPr="00B20ABF" w:rsidTr="008D1E45">
        <w:tc>
          <w:tcPr>
            <w:tcW w:w="594" w:type="dxa"/>
          </w:tcPr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</w:tcPr>
          <w:p w:rsidR="00B20ABF" w:rsidRPr="00B20ABF" w:rsidRDefault="00B20ABF" w:rsidP="00B2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ABF" w:rsidRPr="00B20ABF" w:rsidTr="008D1E45">
        <w:tc>
          <w:tcPr>
            <w:tcW w:w="594" w:type="dxa"/>
          </w:tcPr>
          <w:p w:rsidR="00B20ABF" w:rsidRPr="00C07CE4" w:rsidRDefault="00B20ABF" w:rsidP="00955FAD">
            <w:pPr>
              <w:pStyle w:val="TableParagraph"/>
              <w:spacing w:line="247" w:lineRule="exact"/>
              <w:ind w:left="0" w:right="258"/>
              <w:jc w:val="right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B20ABF" w:rsidRPr="00C07CE4" w:rsidRDefault="00B20ABF" w:rsidP="00B20ABF">
            <w:pPr>
              <w:pStyle w:val="TableParagraph"/>
              <w:ind w:left="-17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Вид градостроительной</w:t>
            </w:r>
          </w:p>
          <w:p w:rsidR="00B20ABF" w:rsidRPr="00C07CE4" w:rsidRDefault="00B20ABF" w:rsidP="00B20ABF">
            <w:pPr>
              <w:pStyle w:val="TableParagraph"/>
              <w:spacing w:line="238" w:lineRule="exact"/>
              <w:ind w:left="-17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7423" w:type="dxa"/>
          </w:tcPr>
          <w:p w:rsidR="00B20ABF" w:rsidRPr="00C07CE4" w:rsidRDefault="00B20ABF" w:rsidP="00B20ABF">
            <w:pPr>
              <w:pStyle w:val="TableParagraph"/>
              <w:spacing w:line="280" w:lineRule="auto"/>
              <w:ind w:left="170" w:hanging="5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 xml:space="preserve">Правила землепользования и застройки </w:t>
            </w:r>
            <w:r w:rsidRPr="00C07CE4">
              <w:rPr>
                <w:sz w:val="24"/>
                <w:szCs w:val="24"/>
              </w:rPr>
              <w:t>Червянского</w:t>
            </w:r>
            <w:r w:rsidRPr="00C07CE4">
              <w:rPr>
                <w:sz w:val="24"/>
                <w:szCs w:val="24"/>
              </w:rPr>
              <w:t xml:space="preserve"> муниципального образования Чунского района Иркутской области.</w:t>
            </w:r>
          </w:p>
        </w:tc>
      </w:tr>
      <w:tr w:rsidR="00B20ABF" w:rsidRPr="00B20ABF" w:rsidTr="008D1E45">
        <w:tc>
          <w:tcPr>
            <w:tcW w:w="594" w:type="dxa"/>
          </w:tcPr>
          <w:p w:rsidR="00B20ABF" w:rsidRPr="00C07CE4" w:rsidRDefault="00B20ABF" w:rsidP="00955FAD">
            <w:pPr>
              <w:pStyle w:val="TableParagraph"/>
              <w:spacing w:line="247" w:lineRule="exact"/>
              <w:ind w:left="0" w:right="258"/>
              <w:jc w:val="right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B20ABF" w:rsidRPr="00C07CE4" w:rsidRDefault="00B20ABF" w:rsidP="00955FAD">
            <w:pPr>
              <w:pStyle w:val="TableParagraph"/>
              <w:tabs>
                <w:tab w:val="left" w:pos="1732"/>
              </w:tabs>
              <w:spacing w:line="242" w:lineRule="auto"/>
              <w:ind w:left="105" w:right="92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Основание</w:t>
            </w:r>
            <w:r w:rsidRPr="00C07CE4">
              <w:rPr>
                <w:sz w:val="24"/>
                <w:szCs w:val="24"/>
              </w:rPr>
              <w:tab/>
            </w:r>
            <w:r w:rsidRPr="00C07CE4">
              <w:rPr>
                <w:spacing w:val="-6"/>
                <w:sz w:val="24"/>
                <w:szCs w:val="24"/>
              </w:rPr>
              <w:t xml:space="preserve">для </w:t>
            </w:r>
            <w:r w:rsidRPr="00C07CE4">
              <w:rPr>
                <w:sz w:val="24"/>
                <w:szCs w:val="24"/>
              </w:rPr>
              <w:t>выполнения</w:t>
            </w:r>
            <w:r w:rsidRPr="00C07CE4">
              <w:rPr>
                <w:spacing w:val="-2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работы</w:t>
            </w:r>
          </w:p>
        </w:tc>
        <w:tc>
          <w:tcPr>
            <w:tcW w:w="7423" w:type="dxa"/>
          </w:tcPr>
          <w:p w:rsidR="00B20ABF" w:rsidRPr="00C07CE4" w:rsidRDefault="00B20ABF" w:rsidP="00B20ABF">
            <w:pPr>
              <w:pStyle w:val="TableParagraph"/>
              <w:spacing w:before="5" w:line="252" w:lineRule="exact"/>
              <w:ind w:left="117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 xml:space="preserve">Решение Думы </w:t>
            </w:r>
            <w:r w:rsidRPr="00C07CE4">
              <w:rPr>
                <w:sz w:val="24"/>
                <w:szCs w:val="24"/>
              </w:rPr>
              <w:t>Червянского</w:t>
            </w:r>
            <w:r w:rsidRPr="00C07CE4">
              <w:rPr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муниципального образования  №114 от 26</w:t>
            </w:r>
            <w:r w:rsidRPr="00C07CE4">
              <w:rPr>
                <w:sz w:val="24"/>
                <w:szCs w:val="24"/>
              </w:rPr>
              <w:t>.12.2020</w:t>
            </w:r>
            <w:r w:rsidRPr="00C07CE4">
              <w:rPr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г.  «</w:t>
            </w:r>
            <w:r w:rsidRPr="00C07CE4">
              <w:rPr>
                <w:bCs/>
                <w:sz w:val="24"/>
                <w:szCs w:val="24"/>
              </w:rPr>
              <w:t xml:space="preserve">О разработке градостроительной документации </w:t>
            </w:r>
            <w:r w:rsidRPr="00C07CE4">
              <w:rPr>
                <w:sz w:val="24"/>
                <w:szCs w:val="24"/>
              </w:rPr>
              <w:t>Червянского</w:t>
            </w:r>
            <w:r w:rsidRPr="00C07CE4">
              <w:rPr>
                <w:sz w:val="24"/>
                <w:szCs w:val="24"/>
              </w:rPr>
              <w:t xml:space="preserve"> </w:t>
            </w:r>
            <w:r w:rsidRPr="00C07CE4">
              <w:rPr>
                <w:bCs/>
                <w:sz w:val="24"/>
                <w:szCs w:val="24"/>
              </w:rPr>
              <w:t>муниципального образования</w:t>
            </w:r>
            <w:r w:rsidR="00C07CE4" w:rsidRPr="00C07CE4">
              <w:rPr>
                <w:bCs/>
                <w:sz w:val="24"/>
                <w:szCs w:val="24"/>
              </w:rPr>
              <w:t>»</w:t>
            </w:r>
          </w:p>
        </w:tc>
      </w:tr>
      <w:tr w:rsidR="00C07CE4" w:rsidRPr="00B20ABF" w:rsidTr="008D1E45">
        <w:tc>
          <w:tcPr>
            <w:tcW w:w="594" w:type="dxa"/>
          </w:tcPr>
          <w:p w:rsidR="00C07CE4" w:rsidRPr="00C07CE4" w:rsidRDefault="00C07CE4" w:rsidP="00955FAD">
            <w:pPr>
              <w:pStyle w:val="TableParagraph"/>
              <w:spacing w:line="232" w:lineRule="exact"/>
              <w:ind w:left="0" w:right="258"/>
              <w:jc w:val="right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C07CE4" w:rsidRPr="00C07CE4" w:rsidRDefault="00C07CE4" w:rsidP="00955FAD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Заказчик</w:t>
            </w:r>
          </w:p>
        </w:tc>
        <w:tc>
          <w:tcPr>
            <w:tcW w:w="7423" w:type="dxa"/>
          </w:tcPr>
          <w:p w:rsidR="00C07CE4" w:rsidRPr="00C07CE4" w:rsidRDefault="00C07CE4" w:rsidP="00955FAD">
            <w:pPr>
              <w:pStyle w:val="TableParagraph"/>
              <w:spacing w:line="232" w:lineRule="exact"/>
              <w:ind w:left="132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 xml:space="preserve">Администрация </w:t>
            </w:r>
            <w:r w:rsidRPr="00C07CE4">
              <w:rPr>
                <w:sz w:val="24"/>
                <w:szCs w:val="24"/>
              </w:rPr>
              <w:t>Червянского</w:t>
            </w:r>
            <w:r w:rsidRPr="00C07CE4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07CE4" w:rsidRPr="00B20ABF" w:rsidTr="008D1E45">
        <w:tc>
          <w:tcPr>
            <w:tcW w:w="594" w:type="dxa"/>
          </w:tcPr>
          <w:p w:rsidR="00C07CE4" w:rsidRDefault="00C07CE4" w:rsidP="00955FAD">
            <w:pPr>
              <w:pStyle w:val="TableParagraph"/>
              <w:spacing w:line="247" w:lineRule="exact"/>
              <w:ind w:left="0" w:right="258"/>
              <w:jc w:val="right"/>
            </w:pPr>
            <w:r>
              <w:t>4</w:t>
            </w:r>
          </w:p>
        </w:tc>
        <w:tc>
          <w:tcPr>
            <w:tcW w:w="2356" w:type="dxa"/>
          </w:tcPr>
          <w:p w:rsidR="00C07CE4" w:rsidRDefault="00C07CE4" w:rsidP="00955FAD">
            <w:pPr>
              <w:pStyle w:val="TableParagraph"/>
              <w:spacing w:line="247" w:lineRule="exact"/>
              <w:ind w:left="105"/>
            </w:pPr>
            <w:r>
              <w:t>Цель работы</w:t>
            </w:r>
          </w:p>
        </w:tc>
        <w:tc>
          <w:tcPr>
            <w:tcW w:w="7423" w:type="dxa"/>
          </w:tcPr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правил землепользования и застройки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Червянского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соответствие статьи 30 Градостроительного кодекса Российской</w:t>
            </w:r>
            <w:r w:rsidRPr="00C07C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правил землепользования и застройки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Червянского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соответствие с классификатором видов разрешённого использования земельных участков, утверждённого приказом Министерства экономического развития Российской Федерации от 01.09.2014 г. №</w:t>
            </w:r>
            <w:r w:rsidRPr="00C07C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540;</w:t>
            </w:r>
          </w:p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обязательных приложений к Правилам землепользования и застройки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Червянского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(графические описания границ территориальных</w:t>
            </w:r>
            <w:r w:rsidRPr="00C07C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зон);</w:t>
            </w:r>
          </w:p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границах территориальных зон в формате, необходимом для внесения сведений в Единый государственный реестр недвижимости</w:t>
            </w:r>
            <w:r w:rsidRPr="00C07CE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Pr="00C07CE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CE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ЕГРН)</w:t>
            </w:r>
            <w:r w:rsidRPr="00C07CE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CE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C07CE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Pr="00C07CE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(в рамках дополнительных обязательств);</w:t>
            </w:r>
          </w:p>
        </w:tc>
      </w:tr>
      <w:tr w:rsidR="00C07CE4" w:rsidRPr="00B20ABF" w:rsidTr="008D1E45">
        <w:tc>
          <w:tcPr>
            <w:tcW w:w="594" w:type="dxa"/>
          </w:tcPr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территориального планирования</w:t>
            </w:r>
          </w:p>
        </w:tc>
        <w:tc>
          <w:tcPr>
            <w:tcW w:w="7423" w:type="dxa"/>
          </w:tcPr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Местоположение муниципального образования:</w:t>
            </w:r>
          </w:p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Червянское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образование расположено в Чунском  районе Иркутской</w:t>
            </w:r>
            <w:r w:rsidRPr="00C07C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Червянского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Червянка.</w:t>
            </w:r>
          </w:p>
          <w:p w:rsidR="00C07CE4" w:rsidRP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составляет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07CE4" w:rsidRDefault="00C07CE4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Червянского 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476 814</w:t>
            </w: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8D1E45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45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45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45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45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45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45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45" w:rsidRPr="00C07CE4" w:rsidRDefault="008D1E45" w:rsidP="00C07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E4" w:rsidRPr="00B20ABF" w:rsidTr="008D1E45">
        <w:tc>
          <w:tcPr>
            <w:tcW w:w="594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6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разделов задания</w:t>
            </w:r>
          </w:p>
        </w:tc>
        <w:tc>
          <w:tcPr>
            <w:tcW w:w="7423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задания</w:t>
            </w:r>
          </w:p>
        </w:tc>
      </w:tr>
      <w:tr w:rsidR="00C07CE4" w:rsidRPr="00B20ABF" w:rsidTr="008D1E45">
        <w:tc>
          <w:tcPr>
            <w:tcW w:w="594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CE4" w:rsidRPr="00B20ABF" w:rsidTr="008D1E45">
        <w:tc>
          <w:tcPr>
            <w:tcW w:w="594" w:type="dxa"/>
          </w:tcPr>
          <w:p w:rsidR="00C07CE4" w:rsidRPr="00C07CE4" w:rsidRDefault="00C07CE4" w:rsidP="00955FAD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C07CE4" w:rsidRPr="00C07CE4" w:rsidRDefault="00C07CE4" w:rsidP="00955FAD">
            <w:pPr>
              <w:pStyle w:val="TableParagraph"/>
              <w:tabs>
                <w:tab w:val="left" w:pos="914"/>
                <w:tab w:val="left" w:pos="1660"/>
                <w:tab w:val="left" w:pos="1936"/>
              </w:tabs>
              <w:ind w:left="105" w:right="93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Правовая</w:t>
            </w:r>
            <w:r w:rsidRPr="00C07CE4">
              <w:rPr>
                <w:sz w:val="24"/>
                <w:szCs w:val="24"/>
              </w:rPr>
              <w:tab/>
            </w:r>
            <w:r w:rsidRPr="00C07CE4">
              <w:rPr>
                <w:sz w:val="24"/>
                <w:szCs w:val="24"/>
              </w:rPr>
              <w:tab/>
            </w:r>
            <w:r w:rsidRPr="00C07CE4">
              <w:rPr>
                <w:spacing w:val="-16"/>
                <w:sz w:val="24"/>
                <w:szCs w:val="24"/>
              </w:rPr>
              <w:t xml:space="preserve">и </w:t>
            </w:r>
            <w:r w:rsidRPr="00C07CE4">
              <w:rPr>
                <w:sz w:val="24"/>
                <w:szCs w:val="24"/>
              </w:rPr>
              <w:t>нормативная</w:t>
            </w:r>
            <w:r w:rsidRPr="00C07CE4">
              <w:rPr>
                <w:sz w:val="24"/>
                <w:szCs w:val="24"/>
              </w:rPr>
              <w:tab/>
            </w:r>
            <w:r w:rsidRPr="00C07CE4">
              <w:rPr>
                <w:spacing w:val="-5"/>
                <w:sz w:val="24"/>
                <w:szCs w:val="24"/>
              </w:rPr>
              <w:t xml:space="preserve">база </w:t>
            </w:r>
            <w:r w:rsidRPr="00C07CE4">
              <w:rPr>
                <w:sz w:val="24"/>
                <w:szCs w:val="24"/>
              </w:rPr>
              <w:t xml:space="preserve">для  </w:t>
            </w:r>
            <w:r w:rsidRPr="00C07CE4">
              <w:rPr>
                <w:spacing w:val="-3"/>
                <w:sz w:val="24"/>
                <w:szCs w:val="24"/>
              </w:rPr>
              <w:t xml:space="preserve">выполнения </w:t>
            </w:r>
            <w:r w:rsidRPr="00C07CE4">
              <w:rPr>
                <w:sz w:val="24"/>
                <w:szCs w:val="24"/>
              </w:rPr>
              <w:t>научно- исследовательской работы</w:t>
            </w:r>
          </w:p>
        </w:tc>
        <w:tc>
          <w:tcPr>
            <w:tcW w:w="7423" w:type="dxa"/>
          </w:tcPr>
          <w:p w:rsidR="00C07CE4" w:rsidRPr="00C07CE4" w:rsidRDefault="00C07CE4" w:rsidP="00C07CE4">
            <w:pPr>
              <w:pStyle w:val="TableParagraph"/>
              <w:numPr>
                <w:ilvl w:val="0"/>
                <w:numId w:val="9"/>
              </w:numPr>
              <w:tabs>
                <w:tab w:val="left" w:pos="212"/>
              </w:tabs>
              <w:spacing w:line="229" w:lineRule="exact"/>
              <w:ind w:left="211"/>
              <w:jc w:val="both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Градостроительный</w:t>
            </w:r>
            <w:r w:rsidRPr="00C07CE4">
              <w:rPr>
                <w:spacing w:val="21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кодекс</w:t>
            </w:r>
            <w:r w:rsidRPr="00C07CE4">
              <w:rPr>
                <w:spacing w:val="22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Российской</w:t>
            </w:r>
            <w:r w:rsidRPr="00C07CE4">
              <w:rPr>
                <w:spacing w:val="21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Федерации</w:t>
            </w:r>
            <w:r w:rsidRPr="00C07CE4">
              <w:rPr>
                <w:spacing w:val="21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(от</w:t>
            </w:r>
            <w:r w:rsidRPr="00C07CE4">
              <w:rPr>
                <w:spacing w:val="21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29.12.2004г.</w:t>
            </w:r>
            <w:r w:rsidRPr="00C07CE4">
              <w:rPr>
                <w:spacing w:val="22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N</w:t>
            </w:r>
            <w:r w:rsidRPr="00C07CE4">
              <w:rPr>
                <w:spacing w:val="21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190-</w:t>
            </w:r>
            <w:r w:rsidRPr="00C07CE4">
              <w:rPr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ФЗ);</w:t>
            </w:r>
          </w:p>
          <w:p w:rsidR="00C07CE4" w:rsidRPr="00C07CE4" w:rsidRDefault="00C07CE4" w:rsidP="00C07CE4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right="551" w:firstLine="0"/>
              <w:jc w:val="both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Федеральный закон от 06.10.2003№13I-ФЗ «Об общих принципах организации местного самоуправления в Российской</w:t>
            </w:r>
            <w:r w:rsidRPr="00C07CE4">
              <w:rPr>
                <w:spacing w:val="-12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Федерации»;</w:t>
            </w:r>
          </w:p>
          <w:p w:rsidR="00C07CE4" w:rsidRPr="00C07CE4" w:rsidRDefault="00C07CE4" w:rsidP="00C07CE4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4"/>
              <w:ind w:right="225" w:firstLine="17"/>
              <w:jc w:val="both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 xml:space="preserve">Постановление Правительства Российской Федерации от 31 декабря 2015 г. N 1532 </w:t>
            </w:r>
            <w:r w:rsidRPr="00C07CE4">
              <w:rPr>
                <w:spacing w:val="-3"/>
                <w:sz w:val="24"/>
                <w:szCs w:val="24"/>
              </w:rPr>
              <w:t xml:space="preserve">«Об </w:t>
            </w:r>
            <w:r w:rsidRPr="00C07CE4">
              <w:rPr>
                <w:sz w:val="24"/>
                <w:szCs w:val="24"/>
              </w:rPr>
              <w:t xml:space="preserve">утверждений Правил предоставления документов, направляемых или предоставляемых в соответствии с частями 1, 3-13, 15 статьи 32 Федерального закона </w:t>
            </w:r>
            <w:r w:rsidRPr="00C07CE4">
              <w:rPr>
                <w:spacing w:val="-3"/>
                <w:sz w:val="24"/>
                <w:szCs w:val="24"/>
              </w:rPr>
              <w:t xml:space="preserve">«О </w:t>
            </w:r>
            <w:r w:rsidRPr="00C07CE4">
              <w:rPr>
                <w:sz w:val="24"/>
                <w:szCs w:val="24"/>
              </w:rPr>
              <w:t xml:space="preserve">государственной регистрации недвижимости» в федеральный орган исполнительной власти (его территориальные  органы),  уполномоченный  Правительством </w:t>
            </w:r>
            <w:r w:rsidRPr="00C07CE4">
              <w:rPr>
                <w:spacing w:val="24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Российской</w:t>
            </w:r>
            <w:r w:rsidRPr="00C07CE4">
              <w:rPr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 xml:space="preserve">Федерации    на    осуществление    государственного    кадастрового </w:t>
            </w:r>
            <w:r w:rsidRPr="00C07CE4">
              <w:rPr>
                <w:spacing w:val="22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учета,</w:t>
            </w:r>
            <w:r w:rsidRPr="00C07CE4">
              <w:rPr>
                <w:sz w:val="24"/>
                <w:szCs w:val="24"/>
              </w:rPr>
              <w:t xml:space="preserve">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      </w:r>
          </w:p>
          <w:p w:rsidR="00C07CE4" w:rsidRPr="00C07CE4" w:rsidRDefault="00C07CE4" w:rsidP="00C07CE4">
            <w:pPr>
              <w:pStyle w:val="TableParagraph"/>
              <w:spacing w:line="244" w:lineRule="auto"/>
              <w:ind w:left="60" w:right="95"/>
              <w:jc w:val="both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 xml:space="preserve">-Приказ Минэкономразвития России </w:t>
            </w:r>
            <w:r w:rsidRPr="00C07CE4">
              <w:rPr>
                <w:spacing w:val="-3"/>
                <w:sz w:val="24"/>
                <w:szCs w:val="24"/>
              </w:rPr>
              <w:t xml:space="preserve">«Об </w:t>
            </w:r>
            <w:r w:rsidRPr="00C07CE4">
              <w:rPr>
                <w:sz w:val="24"/>
                <w:szCs w:val="24"/>
              </w:rPr>
              <w:t>утверждении классификатора видов разрешенного использования земельных участков» № 540 от 01.09.2014</w:t>
            </w:r>
            <w:r w:rsidRPr="00C07CE4">
              <w:rPr>
                <w:spacing w:val="-3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г;</w:t>
            </w:r>
          </w:p>
          <w:p w:rsidR="00C07CE4" w:rsidRPr="00C07CE4" w:rsidRDefault="00C07CE4" w:rsidP="00C07CE4">
            <w:pPr>
              <w:pStyle w:val="TableParagraph"/>
              <w:ind w:left="60" w:right="165" w:firstLine="2"/>
              <w:jc w:val="both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-Приказ Минэкономразвития России от 23 ноября 2018 г. N 650 «Об установлении формы графического описания местоположения границ населенных пунктов, территориальных зов, особо охраняемых природных территорий, зон с особыми использования территорий, формы текстового описания местоположения границ населенных пунктов,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формату электронного документа содержащего сведения о границах населенных пунктов территориальных зон, требование к точности определения координат характерных точек границ населенных  пунктов, территориальных зон, особо охраняемых природных территорий, зон с особыми использования территорий, о признание утратившими силу приказов Минэкономразвития России от 23 марта 2016 г. № 163 и от 4 мая 2018г.</w:t>
            </w:r>
            <w:r w:rsidRPr="00C07CE4">
              <w:rPr>
                <w:spacing w:val="-3"/>
                <w:sz w:val="24"/>
                <w:szCs w:val="24"/>
              </w:rPr>
              <w:t xml:space="preserve"> </w:t>
            </w:r>
            <w:r w:rsidRPr="00C07CE4">
              <w:rPr>
                <w:sz w:val="24"/>
                <w:szCs w:val="24"/>
              </w:rPr>
              <w:t>№236;</w:t>
            </w:r>
          </w:p>
          <w:p w:rsidR="00C07CE4" w:rsidRPr="00C07CE4" w:rsidRDefault="00C07CE4" w:rsidP="00C07CE4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-Нормативы градостроительного проектирования;</w:t>
            </w: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  <w:r w:rsidRPr="00C07CE4">
              <w:rPr>
                <w:sz w:val="24"/>
                <w:szCs w:val="24"/>
              </w:rPr>
              <w:t>- Иные нормативные правовые акты и нормативные технические документы.</w:t>
            </w: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8D1E45" w:rsidRDefault="008D1E45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8D1E45" w:rsidRDefault="008D1E45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  <w:p w:rsidR="00C07CE4" w:rsidRPr="00C07CE4" w:rsidRDefault="00C07CE4" w:rsidP="00C07CE4">
            <w:pPr>
              <w:pStyle w:val="TableParagraph"/>
              <w:spacing w:line="239" w:lineRule="exact"/>
              <w:ind w:left="60"/>
              <w:jc w:val="both"/>
              <w:rPr>
                <w:sz w:val="24"/>
                <w:szCs w:val="24"/>
              </w:rPr>
            </w:pPr>
          </w:p>
        </w:tc>
      </w:tr>
      <w:tr w:rsidR="00C07CE4" w:rsidRPr="00B20ABF" w:rsidTr="008D1E45">
        <w:tc>
          <w:tcPr>
            <w:tcW w:w="594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56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задания</w:t>
            </w:r>
          </w:p>
        </w:tc>
        <w:tc>
          <w:tcPr>
            <w:tcW w:w="7423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разделов задания</w:t>
            </w:r>
          </w:p>
        </w:tc>
      </w:tr>
      <w:tr w:rsidR="00C07CE4" w:rsidRPr="00B20ABF" w:rsidTr="008D1E45">
        <w:tc>
          <w:tcPr>
            <w:tcW w:w="594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6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</w:tcPr>
          <w:p w:rsidR="00C07CE4" w:rsidRPr="00B20ABF" w:rsidRDefault="00C07CE4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CE4" w:rsidRPr="00B20ABF" w:rsidTr="008D1E45">
        <w:tc>
          <w:tcPr>
            <w:tcW w:w="594" w:type="dxa"/>
          </w:tcPr>
          <w:p w:rsidR="00C07CE4" w:rsidRDefault="00C07CE4" w:rsidP="00955FAD">
            <w:pPr>
              <w:pStyle w:val="TableParagraph"/>
              <w:spacing w:line="240" w:lineRule="exact"/>
              <w:ind w:left="107"/>
            </w:pPr>
            <w:r>
              <w:t>7</w:t>
            </w:r>
          </w:p>
        </w:tc>
        <w:tc>
          <w:tcPr>
            <w:tcW w:w="2356" w:type="dxa"/>
          </w:tcPr>
          <w:p w:rsidR="00C07CE4" w:rsidRDefault="00C07CE4" w:rsidP="00955FAD">
            <w:pPr>
              <w:pStyle w:val="TableParagraph"/>
              <w:spacing w:line="240" w:lineRule="exact"/>
              <w:ind w:left="105"/>
            </w:pPr>
            <w:r>
              <w:t>Основные задачи</w:t>
            </w:r>
          </w:p>
        </w:tc>
        <w:tc>
          <w:tcPr>
            <w:tcW w:w="7423" w:type="dxa"/>
          </w:tcPr>
          <w:p w:rsidR="00C07CE4" w:rsidRPr="008D1E45" w:rsidRDefault="00C07CE4" w:rsidP="00955FAD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Основными задачами работ являются:</w:t>
            </w:r>
          </w:p>
          <w:p w:rsidR="00C07CE4" w:rsidRPr="008D1E45" w:rsidRDefault="00C07CE4" w:rsidP="00955FAD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 xml:space="preserve">Определение порядка применения правил землепользования и застройки </w:t>
            </w:r>
            <w:r w:rsidRPr="008D1E45">
              <w:rPr>
                <w:sz w:val="24"/>
                <w:szCs w:val="24"/>
              </w:rPr>
              <w:t>Червянского</w:t>
            </w:r>
            <w:r w:rsidRPr="008D1E45">
              <w:rPr>
                <w:sz w:val="24"/>
                <w:szCs w:val="24"/>
              </w:rPr>
              <w:t xml:space="preserve"> муниципального образования Чунского</w:t>
            </w:r>
            <w:r w:rsidRPr="008D1E45">
              <w:rPr>
                <w:spacing w:val="-9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района.</w:t>
            </w:r>
          </w:p>
          <w:p w:rsidR="00C07CE4" w:rsidRPr="008D1E45" w:rsidRDefault="00C07CE4" w:rsidP="00955FAD">
            <w:pPr>
              <w:pStyle w:val="TableParagraph"/>
              <w:numPr>
                <w:ilvl w:val="0"/>
                <w:numId w:val="8"/>
              </w:numPr>
              <w:tabs>
                <w:tab w:val="left" w:pos="632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 xml:space="preserve">Установление градостроительного зонирования </w:t>
            </w:r>
            <w:r w:rsidRPr="008D1E45">
              <w:rPr>
                <w:sz w:val="24"/>
                <w:szCs w:val="24"/>
              </w:rPr>
              <w:t>Червянского</w:t>
            </w:r>
            <w:r w:rsidRPr="008D1E45">
              <w:rPr>
                <w:sz w:val="24"/>
                <w:szCs w:val="24"/>
              </w:rPr>
              <w:t xml:space="preserve"> муниципального образования Чунского района,</w:t>
            </w:r>
            <w:r w:rsidRPr="008D1E45">
              <w:rPr>
                <w:spacing w:val="-4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включая:</w:t>
            </w:r>
          </w:p>
          <w:p w:rsidR="00C07CE4" w:rsidRPr="008D1E45" w:rsidRDefault="00C07CE4" w:rsidP="00955FAD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48" w:lineRule="exact"/>
              <w:ind w:left="232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определение видов и состава территориальных</w:t>
            </w:r>
            <w:r w:rsidRPr="008D1E45">
              <w:rPr>
                <w:spacing w:val="-3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зон;</w:t>
            </w:r>
          </w:p>
          <w:p w:rsidR="00C07CE4" w:rsidRPr="008D1E45" w:rsidRDefault="00C07CE4" w:rsidP="00955FAD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установление территорий, в границах которых предусматривается осуществление деятельности по комплексному и устойчивому развитию территорий, в случае планирования осуществления такой</w:t>
            </w:r>
            <w:r w:rsidRPr="008D1E45">
              <w:rPr>
                <w:spacing w:val="-10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деятельности;</w:t>
            </w:r>
          </w:p>
          <w:p w:rsidR="00C07CE4" w:rsidRPr="008D1E45" w:rsidRDefault="00C07CE4" w:rsidP="00955FAD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отображение зон с особыми условиями использования</w:t>
            </w:r>
            <w:r w:rsidRPr="008D1E45">
              <w:rPr>
                <w:spacing w:val="-7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территорий.</w:t>
            </w:r>
          </w:p>
          <w:p w:rsidR="00C07CE4" w:rsidRPr="008D1E45" w:rsidRDefault="00C07CE4" w:rsidP="00955FAD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3. Определение градостроительных регламентов соответствующих территориальных зон, включая определение:</w:t>
            </w:r>
          </w:p>
          <w:p w:rsidR="00C07CE4" w:rsidRPr="008D1E45" w:rsidRDefault="00C07CE4" w:rsidP="00955FA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-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от 1 сентября 2014 года № 540;</w:t>
            </w:r>
          </w:p>
          <w:p w:rsidR="00C07CE4" w:rsidRPr="008D1E45" w:rsidRDefault="00C07CE4" w:rsidP="00955FAD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-предельных (минимальных и (или) максимальных) размеров земельных участков и предельных параметров разрешенного строительства;</w:t>
            </w:r>
          </w:p>
          <w:p w:rsidR="00C07CE4" w:rsidRPr="008D1E45" w:rsidRDefault="00C07CE4" w:rsidP="00955FA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-ограничений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 посредством зон с особыми условиями использования территорий;</w:t>
            </w:r>
          </w:p>
          <w:p w:rsidR="00C07CE4" w:rsidRPr="008D1E45" w:rsidRDefault="00C07CE4" w:rsidP="00955FA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-расчетных показателей минимального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осуществление деятельности по комплексному и устойчивому развитию территории.</w:t>
            </w:r>
          </w:p>
          <w:p w:rsidR="00C07CE4" w:rsidRPr="008D1E45" w:rsidRDefault="00C07CE4" w:rsidP="00C07CE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4. Подготовка сведений о территориальных зонах, подлежащих передаче в Единый государственный реестр недвижимости в порядке информационного</w:t>
            </w:r>
            <w:r w:rsidRPr="008D1E45">
              <w:rPr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взаимодействия. (в рамках дополнительных обязательств)</w:t>
            </w:r>
          </w:p>
        </w:tc>
      </w:tr>
      <w:tr w:rsidR="0049564D" w:rsidRPr="00B20ABF" w:rsidTr="008D1E45">
        <w:tc>
          <w:tcPr>
            <w:tcW w:w="594" w:type="dxa"/>
          </w:tcPr>
          <w:p w:rsidR="0049564D" w:rsidRDefault="0049564D" w:rsidP="00955FAD">
            <w:pPr>
              <w:pStyle w:val="TableParagraph"/>
              <w:spacing w:line="240" w:lineRule="exact"/>
              <w:ind w:left="107"/>
            </w:pPr>
            <w:r>
              <w:t>8</w:t>
            </w:r>
          </w:p>
        </w:tc>
        <w:tc>
          <w:tcPr>
            <w:tcW w:w="2356" w:type="dxa"/>
          </w:tcPr>
          <w:p w:rsidR="0049564D" w:rsidRDefault="0049564D" w:rsidP="00955FAD">
            <w:pPr>
              <w:pStyle w:val="TableParagraph"/>
              <w:tabs>
                <w:tab w:val="left" w:pos="1010"/>
              </w:tabs>
              <w:ind w:left="105" w:right="92"/>
              <w:jc w:val="both"/>
            </w:pPr>
            <w:r>
              <w:t xml:space="preserve">Исходные </w:t>
            </w:r>
            <w:r w:rsidRPr="00D052F0">
              <w:rPr>
                <w:spacing w:val="-3"/>
              </w:rPr>
              <w:t xml:space="preserve">данные </w:t>
            </w:r>
            <w:r>
              <w:t xml:space="preserve">для </w:t>
            </w:r>
            <w:r w:rsidRPr="00D052F0">
              <w:rPr>
                <w:spacing w:val="-3"/>
              </w:rPr>
              <w:t xml:space="preserve">разработки </w:t>
            </w:r>
            <w:r>
              <w:t>проекта</w:t>
            </w:r>
            <w:r w:rsidRPr="00D052F0">
              <w:rPr>
                <w:spacing w:val="-1"/>
              </w:rPr>
              <w:t xml:space="preserve"> </w:t>
            </w:r>
            <w:r>
              <w:t>ПЗЗ</w:t>
            </w:r>
          </w:p>
        </w:tc>
        <w:tc>
          <w:tcPr>
            <w:tcW w:w="7423" w:type="dxa"/>
          </w:tcPr>
          <w:p w:rsidR="0049564D" w:rsidRPr="008D1E45" w:rsidRDefault="0049564D" w:rsidP="0049564D">
            <w:pPr>
              <w:pStyle w:val="TableParagraph"/>
              <w:ind w:right="127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 xml:space="preserve">Сбор исходной информации в объеме, необходимом для подготовки проекта внесения изменений в Правила землепользования и застройки </w:t>
            </w:r>
            <w:r w:rsidRPr="008D1E45">
              <w:rPr>
                <w:sz w:val="24"/>
                <w:szCs w:val="24"/>
              </w:rPr>
              <w:t>Червя</w:t>
            </w:r>
            <w:r w:rsidRPr="008D1E45">
              <w:rPr>
                <w:sz w:val="24"/>
                <w:szCs w:val="24"/>
              </w:rPr>
              <w:t>нского муниципального образования, осуществляет Заказчик при содействии Подрядчика в течение 10 дней с момента подписания контракта. В числе необходимых исходных</w:t>
            </w:r>
            <w:r w:rsidRPr="008D1E45">
              <w:rPr>
                <w:spacing w:val="-2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данных:</w:t>
            </w:r>
          </w:p>
          <w:p w:rsidR="0049564D" w:rsidRPr="008D1E45" w:rsidRDefault="0049564D" w:rsidP="0049564D">
            <w:pPr>
              <w:pStyle w:val="TableParagraph"/>
              <w:tabs>
                <w:tab w:val="left" w:pos="477"/>
                <w:tab w:val="left" w:pos="478"/>
                <w:tab w:val="left" w:pos="2020"/>
                <w:tab w:val="left" w:pos="2760"/>
                <w:tab w:val="left" w:pos="4353"/>
                <w:tab w:val="left" w:pos="6225"/>
              </w:tabs>
              <w:ind w:right="94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 xml:space="preserve">- Генеральный план Червянского муниципального </w:t>
            </w:r>
            <w:r w:rsidRPr="008D1E45">
              <w:rPr>
                <w:spacing w:val="-3"/>
                <w:sz w:val="24"/>
                <w:szCs w:val="24"/>
              </w:rPr>
              <w:t xml:space="preserve">образования </w:t>
            </w:r>
            <w:r w:rsidRPr="008D1E45">
              <w:rPr>
                <w:sz w:val="24"/>
                <w:szCs w:val="24"/>
              </w:rPr>
              <w:t>Чунского района Иркутской</w:t>
            </w:r>
            <w:r w:rsidRPr="008D1E45">
              <w:rPr>
                <w:spacing w:val="-5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области;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95" w:firstLine="0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Правила зем</w:t>
            </w:r>
            <w:r w:rsidRPr="008D1E45">
              <w:rPr>
                <w:sz w:val="24"/>
                <w:szCs w:val="24"/>
              </w:rPr>
              <w:t>лепользования и застройки Червя</w:t>
            </w:r>
            <w:r w:rsidRPr="008D1E45">
              <w:rPr>
                <w:sz w:val="24"/>
                <w:szCs w:val="24"/>
              </w:rPr>
              <w:t>нского муниципального образования Чунского района Иркутской</w:t>
            </w:r>
            <w:r w:rsidRPr="008D1E45">
              <w:rPr>
                <w:spacing w:val="-10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области;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местные нормативы градостроительного</w:t>
            </w:r>
            <w:r w:rsidRPr="008D1E45">
              <w:rPr>
                <w:spacing w:val="-2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проектирования;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6"/>
              </w:numPr>
              <w:tabs>
                <w:tab w:val="left" w:pos="38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Кадастровые планы территорий (в виде XML</w:t>
            </w:r>
            <w:r w:rsidRPr="008D1E45">
              <w:rPr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 xml:space="preserve">файлов Росреестра) </w:t>
            </w:r>
            <w:r w:rsidRPr="008D1E45">
              <w:rPr>
                <w:sz w:val="24"/>
                <w:szCs w:val="24"/>
              </w:rPr>
              <w:t>Червя</w:t>
            </w:r>
            <w:r w:rsidRPr="008D1E45">
              <w:rPr>
                <w:sz w:val="24"/>
                <w:szCs w:val="24"/>
              </w:rPr>
              <w:t>нского муниципального образования Чунского района актуальные на момент подписания</w:t>
            </w:r>
            <w:r w:rsidRPr="008D1E45">
              <w:rPr>
                <w:spacing w:val="-3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контракта;</w:t>
            </w:r>
          </w:p>
          <w:p w:rsidR="008D1E45" w:rsidRPr="008D1E45" w:rsidRDefault="0049564D" w:rsidP="008D1E4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4" w:lineRule="exact"/>
              <w:ind w:left="235" w:hanging="128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иные данные по запросам</w:t>
            </w:r>
            <w:r w:rsidRPr="008D1E45">
              <w:rPr>
                <w:spacing w:val="-4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Подрядчика.</w:t>
            </w:r>
          </w:p>
        </w:tc>
      </w:tr>
      <w:tr w:rsidR="008D1E45" w:rsidRPr="00B20ABF" w:rsidTr="008D1E45">
        <w:tc>
          <w:tcPr>
            <w:tcW w:w="594" w:type="dxa"/>
          </w:tcPr>
          <w:p w:rsidR="008D1E45" w:rsidRPr="00B20ABF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D1E45" w:rsidRPr="00B20ABF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6" w:type="dxa"/>
          </w:tcPr>
          <w:p w:rsidR="008D1E45" w:rsidRPr="00B20ABF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1E45" w:rsidRPr="00B20ABF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разделов задания</w:t>
            </w:r>
          </w:p>
        </w:tc>
        <w:tc>
          <w:tcPr>
            <w:tcW w:w="7423" w:type="dxa"/>
          </w:tcPr>
          <w:p w:rsidR="008D1E45" w:rsidRPr="008D1E45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5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задания</w:t>
            </w:r>
          </w:p>
        </w:tc>
      </w:tr>
      <w:tr w:rsidR="008D1E45" w:rsidRPr="00B20ABF" w:rsidTr="008D1E45">
        <w:tc>
          <w:tcPr>
            <w:tcW w:w="594" w:type="dxa"/>
          </w:tcPr>
          <w:p w:rsidR="008D1E45" w:rsidRPr="00B20ABF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8D1E45" w:rsidRPr="00B20ABF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</w:tcPr>
          <w:p w:rsidR="008D1E45" w:rsidRPr="008D1E45" w:rsidRDefault="008D1E45" w:rsidP="00955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ABF" w:rsidRPr="00B20ABF" w:rsidTr="008D1E45">
        <w:tc>
          <w:tcPr>
            <w:tcW w:w="594" w:type="dxa"/>
          </w:tcPr>
          <w:p w:rsidR="00B20ABF" w:rsidRPr="008D1E45" w:rsidRDefault="0049564D" w:rsidP="00B20ABF">
            <w:pPr>
              <w:pStyle w:val="a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1E45">
              <w:t>9</w:t>
            </w:r>
          </w:p>
        </w:tc>
        <w:tc>
          <w:tcPr>
            <w:tcW w:w="2356" w:type="dxa"/>
          </w:tcPr>
          <w:p w:rsidR="0049564D" w:rsidRPr="008D1E45" w:rsidRDefault="0049564D" w:rsidP="008D1E45">
            <w:pPr>
              <w:pStyle w:val="TableParagraph"/>
              <w:tabs>
                <w:tab w:val="left" w:pos="1948"/>
              </w:tabs>
              <w:spacing w:line="242" w:lineRule="auto"/>
              <w:ind w:left="105" w:right="94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Основные требования</w:t>
            </w:r>
            <w:r w:rsidR="008D1E45">
              <w:rPr>
                <w:sz w:val="24"/>
                <w:szCs w:val="24"/>
              </w:rPr>
              <w:t xml:space="preserve">  </w:t>
            </w:r>
            <w:r w:rsidRPr="008D1E45">
              <w:rPr>
                <w:spacing w:val="-18"/>
                <w:sz w:val="24"/>
                <w:szCs w:val="24"/>
              </w:rPr>
              <w:t>к</w:t>
            </w:r>
          </w:p>
          <w:p w:rsidR="00B20ABF" w:rsidRPr="008D1E45" w:rsidRDefault="0049564D" w:rsidP="008D1E45">
            <w:pPr>
              <w:pStyle w:val="TableParagraph"/>
              <w:tabs>
                <w:tab w:val="left" w:pos="966"/>
              </w:tabs>
              <w:spacing w:line="248" w:lineRule="exact"/>
              <w:ind w:left="105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составу</w:t>
            </w:r>
            <w:r w:rsidRPr="008D1E45">
              <w:rPr>
                <w:sz w:val="24"/>
                <w:szCs w:val="24"/>
              </w:rPr>
              <w:tab/>
              <w:t>и</w:t>
            </w:r>
            <w:r w:rsidR="008D1E45">
              <w:rPr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содержанию работы, материалам, передаваемым Заказчику</w:t>
            </w:r>
          </w:p>
        </w:tc>
        <w:tc>
          <w:tcPr>
            <w:tcW w:w="7423" w:type="dxa"/>
          </w:tcPr>
          <w:p w:rsidR="0049564D" w:rsidRPr="008D1E45" w:rsidRDefault="0049564D" w:rsidP="008D1E45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Состав Проекта внесения изменений в Правила землепользования и застройки Червянского муниципального образования Чунского района Иркутской области должен соответствовать требованиями статьи 30 Градостроительного кодекса Российской</w:t>
            </w:r>
            <w:r w:rsidRPr="008D1E45">
              <w:rPr>
                <w:spacing w:val="-3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Федерации.</w:t>
            </w:r>
            <w:r w:rsidR="008D1E45" w:rsidRPr="008D1E45">
              <w:rPr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Актуальную редакцию Правил землепользования и застройки подготовить в составе: пояснительная записка; порядок применения правил землепользования и застройки и внесения в них изменений; карта (карты) градостроительного зонирования; градостроительные регламенты.</w:t>
            </w:r>
          </w:p>
          <w:p w:rsidR="0049564D" w:rsidRPr="008D1E45" w:rsidRDefault="0049564D" w:rsidP="0049564D">
            <w:pPr>
              <w:pStyle w:val="TableParagraph"/>
              <w:numPr>
                <w:ilvl w:val="1"/>
                <w:numId w:val="5"/>
              </w:numPr>
              <w:tabs>
                <w:tab w:val="left" w:pos="44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Порядок применения правил землепользования и застройки и внесения в них изменений включает в себя обязательные</w:t>
            </w:r>
            <w:r w:rsidRPr="008D1E45">
              <w:rPr>
                <w:spacing w:val="-9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разделы: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5" w:hanging="1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 регулировании землепользования и застройки органами местного самоуправления;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об изменении видов разрешенного использования земельных участков и объектов капитального строительства физическими или юридическими лицами;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 подготовке документации по планировке территории органами местного самоуправления;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 проведении общественных обсуждений или публичных слушаний по вопросам землепользования и застройки; - о внесении изменений в генеральный</w:t>
            </w:r>
            <w:r w:rsidRPr="008D1E45">
              <w:rPr>
                <w:spacing w:val="-2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план;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 регулировании иных вопросов землепользования и</w:t>
            </w:r>
            <w:r w:rsidRPr="008D1E45">
              <w:rPr>
                <w:spacing w:val="-15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застройки.</w:t>
            </w:r>
          </w:p>
          <w:p w:rsidR="0049564D" w:rsidRPr="008D1E45" w:rsidRDefault="0049564D" w:rsidP="0049564D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1.2. На карте градостроительного зонирования</w:t>
            </w:r>
            <w:r w:rsidRPr="008D1E45">
              <w:rPr>
                <w:spacing w:val="-19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устанавливаются:</w:t>
            </w:r>
          </w:p>
          <w:p w:rsidR="0049564D" w:rsidRPr="008D1E45" w:rsidRDefault="0049564D" w:rsidP="0049564D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- границы территориальных зон, в соответствии с требованиями Градостроительного кодекса.</w:t>
            </w:r>
          </w:p>
          <w:p w:rsidR="0049564D" w:rsidRPr="008D1E45" w:rsidRDefault="0049564D" w:rsidP="0049564D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На карте градостроительного зонирования в обязательном порядке отображаются:</w:t>
            </w:r>
          </w:p>
          <w:p w:rsidR="0049564D" w:rsidRPr="008D1E45" w:rsidRDefault="0049564D" w:rsidP="0049564D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Границы населенных пунктов, входящих в состав поселения, городского округа; границы зон с особыми условиями использования территорий; границы территорий объектов культурного наследия;</w:t>
            </w:r>
          </w:p>
          <w:p w:rsidR="0049564D" w:rsidRPr="008D1E45" w:rsidRDefault="0049564D" w:rsidP="0049564D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Указанные границы могут отображаться на отдельных картах.</w:t>
            </w:r>
          </w:p>
          <w:p w:rsidR="0049564D" w:rsidRPr="008D1E45" w:rsidRDefault="0049564D" w:rsidP="0049564D">
            <w:pPr>
              <w:pStyle w:val="TableParagraph"/>
              <w:numPr>
                <w:ilvl w:val="1"/>
                <w:numId w:val="3"/>
              </w:numPr>
              <w:tabs>
                <w:tab w:val="left" w:pos="61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</w:t>
            </w:r>
            <w:r w:rsidRPr="008D1E45">
              <w:rPr>
                <w:spacing w:val="-3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указываются:</w:t>
            </w:r>
          </w:p>
          <w:p w:rsidR="0049564D" w:rsidRPr="008D1E45" w:rsidRDefault="0049564D" w:rsidP="0049564D">
            <w:pPr>
              <w:pStyle w:val="TableParagraph"/>
              <w:numPr>
                <w:ilvl w:val="2"/>
                <w:numId w:val="3"/>
              </w:numPr>
              <w:tabs>
                <w:tab w:val="left" w:pos="66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№540 от</w:t>
            </w:r>
            <w:r w:rsidRPr="008D1E45">
              <w:rPr>
                <w:spacing w:val="-11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01.09.2014г.:</w:t>
            </w:r>
          </w:p>
          <w:p w:rsidR="0049564D" w:rsidRPr="008D1E45" w:rsidRDefault="0049564D" w:rsidP="0049564D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 xml:space="preserve">а) основные виды разрешенного использования земельных участков и объектов капитального строительства для территориальных зон принять в соответствии с проектным использованием, принятым в генеральном плане </w:t>
            </w:r>
            <w:r w:rsidR="008D1E45" w:rsidRPr="008D1E45">
              <w:rPr>
                <w:sz w:val="24"/>
                <w:szCs w:val="24"/>
              </w:rPr>
              <w:t xml:space="preserve">Червянского </w:t>
            </w:r>
            <w:r w:rsidRPr="008D1E45">
              <w:rPr>
                <w:sz w:val="24"/>
                <w:szCs w:val="24"/>
              </w:rPr>
              <w:t>муниципального образования Чунского района.</w:t>
            </w:r>
          </w:p>
          <w:p w:rsidR="0049564D" w:rsidRPr="008D1E45" w:rsidRDefault="0049564D" w:rsidP="0049564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б) условно-разрешенные виды использования земельных участков и объектов капитального строительства для территориальных зон принять в соответствии с фактическим использованием. Дополнительно в условно</w:t>
            </w:r>
            <w:r w:rsidR="008D1E45">
              <w:rPr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 xml:space="preserve">- разрешенные виды использования земельных участков и объектов капитального строительства могут быть включены: виды использования, соответствующие в </w:t>
            </w:r>
            <w:r w:rsidRPr="008D1E45">
              <w:rPr>
                <w:sz w:val="24"/>
                <w:szCs w:val="24"/>
              </w:rPr>
              <w:lastRenderedPageBreak/>
              <w:t xml:space="preserve">генеральном плане </w:t>
            </w:r>
            <w:r w:rsidR="008D1E45" w:rsidRPr="008D1E45">
              <w:rPr>
                <w:sz w:val="24"/>
                <w:szCs w:val="24"/>
              </w:rPr>
              <w:t xml:space="preserve">Червянского </w:t>
            </w:r>
            <w:r w:rsidRPr="008D1E45">
              <w:rPr>
                <w:sz w:val="24"/>
                <w:szCs w:val="24"/>
              </w:rPr>
              <w:t>муниципального образования Чунского района, но имеющие иные параметры, а также виды использования, которые способны оказать негативное воздействие на окружающую среду, здоровье, безопасность населения и его благосостояние;</w:t>
            </w:r>
          </w:p>
          <w:p w:rsidR="0049564D" w:rsidRPr="008D1E45" w:rsidRDefault="0049564D" w:rsidP="0049564D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в) объекты вспомогательного использования являются неотъемлемой частью основного здания, строения, сооружения, обеспечивают комфорт или безопасность объекта капитального строительства и располагаются на земельном участке только с основным или условно разрешенным объектом капитального строительства.</w:t>
            </w:r>
          </w:p>
          <w:p w:rsidR="0049564D" w:rsidRPr="008D1E45" w:rsidRDefault="0049564D" w:rsidP="0049564D">
            <w:pPr>
              <w:pStyle w:val="TableParagraph"/>
              <w:numPr>
                <w:ilvl w:val="2"/>
                <w:numId w:val="2"/>
              </w:numPr>
              <w:tabs>
                <w:tab w:val="left" w:pos="66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со  ст.38 Градостроительного кодекса РФ, а</w:t>
            </w:r>
            <w:r w:rsidRPr="008D1E45">
              <w:rPr>
                <w:spacing w:val="-9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именно:</w:t>
            </w:r>
          </w:p>
          <w:p w:rsidR="0049564D" w:rsidRPr="008D1E45" w:rsidRDefault="0049564D" w:rsidP="0049564D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а) предельные (минимальные и (или) максимальные) размеры земельных участков, в том числе их площадь;</w:t>
            </w:r>
          </w:p>
          <w:p w:rsidR="0049564D" w:rsidRPr="008D1E45" w:rsidRDefault="0049564D" w:rsidP="0049564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б)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49564D" w:rsidRPr="008D1E45" w:rsidRDefault="0049564D" w:rsidP="0049564D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в) предельное количество этажей или предельную высоту зданий, строений, сооружений;</w:t>
            </w:r>
          </w:p>
          <w:p w:rsidR="0049564D" w:rsidRPr="008D1E45" w:rsidRDefault="0049564D" w:rsidP="0049564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г)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      </w:r>
          </w:p>
          <w:p w:rsidR="0049564D" w:rsidRPr="008D1E45" w:rsidRDefault="0049564D" w:rsidP="0049564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д) иные предельные параметры разрешенного строительства, реконструкции объектов капитального строительства.</w:t>
            </w:r>
          </w:p>
          <w:p w:rsidR="0049564D" w:rsidRPr="008D1E45" w:rsidRDefault="0049564D" w:rsidP="0049564D">
            <w:pPr>
              <w:pStyle w:val="TableParagraph"/>
              <w:numPr>
                <w:ilvl w:val="2"/>
                <w:numId w:val="2"/>
              </w:numPr>
              <w:tabs>
                <w:tab w:val="left" w:pos="83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Ограничение использование земельных участков и объектов капитального строительства, устанавливаемые в соответствии с законодательством</w:t>
            </w:r>
            <w:r w:rsidRPr="008D1E45">
              <w:rPr>
                <w:spacing w:val="-2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РФ.</w:t>
            </w:r>
          </w:p>
          <w:p w:rsidR="0049564D" w:rsidRPr="008D1E45" w:rsidRDefault="0049564D" w:rsidP="0049564D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 xml:space="preserve">При подготовке Проекта внесения изменений в правила землепользования и застройки в части установления границ территориальных зон и градостроительных регламентов обеспечить возможность размещения на территории </w:t>
            </w:r>
            <w:r w:rsidR="008D1E45" w:rsidRPr="008D1E45">
              <w:rPr>
                <w:sz w:val="24"/>
                <w:szCs w:val="24"/>
              </w:rPr>
              <w:t xml:space="preserve">Червянского </w:t>
            </w:r>
            <w:r w:rsidRPr="008D1E45">
              <w:rPr>
                <w:sz w:val="24"/>
                <w:szCs w:val="24"/>
              </w:rPr>
              <w:t>муниципального образования Чунского района предусмотренных генеральным планом объектов федерального значения, объектов регионального значения, объектов местного значения (за исключением линейных</w:t>
            </w:r>
            <w:r w:rsidRPr="008D1E45">
              <w:rPr>
                <w:spacing w:val="-2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объектов).</w:t>
            </w:r>
          </w:p>
          <w:p w:rsidR="00B20ABF" w:rsidRPr="008D1E45" w:rsidRDefault="0049564D" w:rsidP="0049564D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left="107" w:right="94" w:firstLine="0"/>
              <w:jc w:val="both"/>
              <w:rPr>
                <w:sz w:val="24"/>
                <w:szCs w:val="24"/>
              </w:rPr>
            </w:pPr>
            <w:r w:rsidRPr="008D1E45">
              <w:rPr>
                <w:sz w:val="24"/>
                <w:szCs w:val="24"/>
              </w:rPr>
              <w:t>Обязательным приложением к актуальной редакции Правил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 в системе координат, принятой для ведения ЕГРН. Формы графического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 электронного документа, содержащегося указанные сведения, установлены Приказом Министерства экономического развития России</w:t>
            </w:r>
            <w:r w:rsidRPr="008D1E45">
              <w:rPr>
                <w:spacing w:val="4"/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от</w:t>
            </w:r>
            <w:r w:rsidR="008D1E45" w:rsidRPr="008D1E45">
              <w:rPr>
                <w:sz w:val="24"/>
                <w:szCs w:val="24"/>
              </w:rPr>
              <w:t xml:space="preserve"> </w:t>
            </w:r>
            <w:r w:rsidRPr="008D1E45">
              <w:rPr>
                <w:sz w:val="24"/>
                <w:szCs w:val="24"/>
              </w:rPr>
              <w:t>23 ноября 2018г. № 650.</w:t>
            </w:r>
          </w:p>
        </w:tc>
      </w:tr>
      <w:tr w:rsidR="008D1E45" w:rsidRPr="00B20ABF" w:rsidTr="008D1E45">
        <w:tc>
          <w:tcPr>
            <w:tcW w:w="594" w:type="dxa"/>
          </w:tcPr>
          <w:p w:rsidR="008D1E45" w:rsidRDefault="008D1E45" w:rsidP="00955FAD">
            <w:pPr>
              <w:pStyle w:val="TableParagraph"/>
              <w:spacing w:line="240" w:lineRule="exact"/>
              <w:ind w:left="107"/>
            </w:pPr>
            <w:r>
              <w:lastRenderedPageBreak/>
              <w:t>10</w:t>
            </w:r>
          </w:p>
        </w:tc>
        <w:tc>
          <w:tcPr>
            <w:tcW w:w="2356" w:type="dxa"/>
          </w:tcPr>
          <w:p w:rsidR="008D1E45" w:rsidRDefault="008D1E45" w:rsidP="00955FAD">
            <w:pPr>
              <w:pStyle w:val="TableParagraph"/>
              <w:spacing w:line="242" w:lineRule="auto"/>
              <w:ind w:left="105" w:right="305"/>
            </w:pPr>
            <w:r>
              <w:t>Результат выполнения работ</w:t>
            </w:r>
          </w:p>
        </w:tc>
        <w:tc>
          <w:tcPr>
            <w:tcW w:w="7423" w:type="dxa"/>
          </w:tcPr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Результатом выполнения работ по Контракту являются:</w:t>
            </w:r>
          </w:p>
          <w:p w:rsidR="008D1E45" w:rsidRDefault="008D1E45" w:rsidP="00955FAD">
            <w:pPr>
              <w:pStyle w:val="TableParagraph"/>
              <w:spacing w:before="1"/>
            </w:pPr>
            <w:r>
              <w:t xml:space="preserve">-проект внесения изменений в Правила землепользования и застройки </w:t>
            </w:r>
            <w:r>
              <w:t>Червянского</w:t>
            </w:r>
            <w:r>
              <w:t xml:space="preserve"> муниципального образования согласованный с Заказчиком.</w:t>
            </w:r>
          </w:p>
          <w:p w:rsidR="008D1E45" w:rsidRDefault="008D1E45" w:rsidP="008D1E45">
            <w:pPr>
              <w:pStyle w:val="TableParagraph"/>
              <w:tabs>
                <w:tab w:val="left" w:pos="1336"/>
                <w:tab w:val="left" w:pos="1658"/>
                <w:tab w:val="left" w:pos="2673"/>
                <w:tab w:val="left" w:pos="4598"/>
                <w:tab w:val="left" w:pos="4934"/>
                <w:tab w:val="left" w:pos="6096"/>
              </w:tabs>
              <w:spacing w:line="254" w:lineRule="exact"/>
              <w:ind w:right="92"/>
            </w:pPr>
            <w:r>
              <w:lastRenderedPageBreak/>
              <w:t>- демонстрационные материалы для представления проекта внесения изменений</w:t>
            </w:r>
            <w:r>
              <w:tab/>
              <w:t>в</w:t>
            </w:r>
            <w:r>
              <w:tab/>
              <w:t>Правила</w:t>
            </w:r>
            <w:r>
              <w:tab/>
              <w:t>землепользования</w:t>
            </w:r>
            <w:r>
              <w:tab/>
              <w:t>и</w:t>
            </w:r>
            <w:r>
              <w:tab/>
              <w:t xml:space="preserve">застройки </w:t>
            </w:r>
            <w:r>
              <w:rPr>
                <w:spacing w:val="-1"/>
              </w:rPr>
              <w:t>Червянского</w:t>
            </w:r>
            <w:r>
              <w:rPr>
                <w:spacing w:val="-1"/>
              </w:rPr>
              <w:t xml:space="preserve"> муниципального образования на публичных слушаниях (обсуждениях)</w:t>
            </w:r>
          </w:p>
        </w:tc>
      </w:tr>
      <w:tr w:rsidR="008D1E45" w:rsidRPr="00B20ABF" w:rsidTr="008D1E45">
        <w:tc>
          <w:tcPr>
            <w:tcW w:w="594" w:type="dxa"/>
          </w:tcPr>
          <w:p w:rsidR="008D1E45" w:rsidRDefault="008D1E45" w:rsidP="00955FAD">
            <w:pPr>
              <w:pStyle w:val="TableParagraph"/>
              <w:spacing w:line="240" w:lineRule="exact"/>
              <w:ind w:left="107"/>
            </w:pPr>
            <w:r>
              <w:lastRenderedPageBreak/>
              <w:t>11</w:t>
            </w:r>
          </w:p>
        </w:tc>
        <w:tc>
          <w:tcPr>
            <w:tcW w:w="2356" w:type="dxa"/>
          </w:tcPr>
          <w:p w:rsidR="008D1E45" w:rsidRDefault="008D1E45" w:rsidP="00955FAD">
            <w:pPr>
              <w:pStyle w:val="TableParagraph"/>
              <w:spacing w:line="242" w:lineRule="auto"/>
              <w:ind w:left="105" w:right="305"/>
            </w:pPr>
            <w:r>
              <w:t>Сроки проведения работ</w:t>
            </w:r>
          </w:p>
        </w:tc>
        <w:tc>
          <w:tcPr>
            <w:tcW w:w="7423" w:type="dxa"/>
          </w:tcPr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Срок выполнения работ по контракту – не более 80 календарных дней со дня подписания контракта.</w:t>
            </w:r>
          </w:p>
        </w:tc>
      </w:tr>
      <w:tr w:rsidR="008D1E45" w:rsidRPr="00B20ABF" w:rsidTr="008D1E45">
        <w:tc>
          <w:tcPr>
            <w:tcW w:w="594" w:type="dxa"/>
          </w:tcPr>
          <w:p w:rsidR="008D1E45" w:rsidRDefault="008D1E45" w:rsidP="00955FAD">
            <w:pPr>
              <w:pStyle w:val="TableParagraph"/>
              <w:spacing w:line="240" w:lineRule="exact"/>
              <w:ind w:left="107"/>
            </w:pPr>
            <w:r>
              <w:t>12</w:t>
            </w:r>
          </w:p>
        </w:tc>
        <w:tc>
          <w:tcPr>
            <w:tcW w:w="2356" w:type="dxa"/>
          </w:tcPr>
          <w:p w:rsidR="008D1E45" w:rsidRDefault="008D1E45" w:rsidP="00955FAD">
            <w:pPr>
              <w:pStyle w:val="TableParagraph"/>
              <w:spacing w:line="242" w:lineRule="auto"/>
              <w:ind w:left="105" w:right="305"/>
            </w:pPr>
            <w:r>
              <w:t>Требования к выдаваемым материалам</w:t>
            </w:r>
          </w:p>
        </w:tc>
        <w:tc>
          <w:tcPr>
            <w:tcW w:w="7423" w:type="dxa"/>
          </w:tcPr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По результатам выполнения работ Исполнитель представляет Заказчику сопроводительное письмо о завершении работ с приложением 1 экземпляра результатов работ в бумажной форме и 1 экземпляра на электронном носителе, а также Акта приема-сдачи выполненных работ в 2-х экземплярах. Электронная версия текстовых и графических материалов предоставляются на компакт-дисках (</w:t>
            </w:r>
            <w:r>
              <w:rPr>
                <w:lang w:val="en-US"/>
              </w:rPr>
              <w:t>CD</w:t>
            </w:r>
            <w:r>
              <w:t>,</w:t>
            </w:r>
            <w:r>
              <w:rPr>
                <w:lang w:val="en-US"/>
              </w:rPr>
              <w:t>DVD</w:t>
            </w:r>
            <w:r>
              <w:t>).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Текстовые материалы на бумажном носителе предоставляются в брошюрованном виде, в форматах, кратных формату А4.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Текстовые материалы на электронном носителе предоставляются в одном из текстовых форматов: *</w:t>
            </w:r>
            <w:r>
              <w:rPr>
                <w:lang w:val="en-US"/>
              </w:rPr>
              <w:t>doc</w:t>
            </w:r>
            <w:r w:rsidRPr="00A5105D">
              <w:t xml:space="preserve"> </w:t>
            </w:r>
            <w:r>
              <w:t>или др.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Графические материалы в электронном носителе предоставляются в векторном (</w:t>
            </w:r>
            <w:r>
              <w:rPr>
                <w:lang w:val="en-US"/>
              </w:rPr>
              <w:t>tab</w:t>
            </w:r>
            <w:r>
              <w:t>,</w:t>
            </w:r>
            <w:r w:rsidRPr="00A5105D">
              <w:t xml:space="preserve"> </w:t>
            </w:r>
            <w:r>
              <w:rPr>
                <w:lang w:val="en-US"/>
              </w:rPr>
              <w:t>mid</w:t>
            </w:r>
            <w:r w:rsidRPr="00A5105D">
              <w:t>-</w:t>
            </w:r>
            <w:r>
              <w:rPr>
                <w:lang w:val="en-US"/>
              </w:rPr>
              <w:t>mif</w:t>
            </w:r>
            <w:r w:rsidRPr="00A5105D">
              <w:t>)</w:t>
            </w:r>
            <w:r>
              <w:t xml:space="preserve"> и растровом </w:t>
            </w:r>
            <w:r w:rsidRPr="00A5105D">
              <w:t xml:space="preserve"> (</w:t>
            </w:r>
            <w:r>
              <w:rPr>
                <w:lang w:val="en-US"/>
              </w:rPr>
              <w:t>jpg</w:t>
            </w:r>
            <w:r w:rsidRPr="00A5105D">
              <w:t>)</w:t>
            </w:r>
            <w:r>
              <w:t xml:space="preserve"> формате.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Содержание цифровых карт должно обеспечивать возможность их использования в Федеральной государственной информационной системе территориального планирования.</w:t>
            </w:r>
          </w:p>
          <w:p w:rsidR="008D1E45" w:rsidRPr="00A5105D" w:rsidRDefault="008D1E45" w:rsidP="00955FAD">
            <w:pPr>
              <w:pStyle w:val="TableParagraph"/>
              <w:spacing w:line="240" w:lineRule="exact"/>
              <w:ind w:left="384"/>
            </w:pPr>
            <w:r>
              <w:t>Графические материалы на бумажных носителях предоставляются в формате кратном от А2 до А0, выбранный формат должен обеспечивать информативность карт.</w:t>
            </w:r>
          </w:p>
        </w:tc>
      </w:tr>
      <w:tr w:rsidR="008D1E45" w:rsidRPr="00B20ABF" w:rsidTr="008D1E45">
        <w:tc>
          <w:tcPr>
            <w:tcW w:w="594" w:type="dxa"/>
          </w:tcPr>
          <w:p w:rsidR="008D1E45" w:rsidRDefault="008D1E45" w:rsidP="00955FAD">
            <w:pPr>
              <w:pStyle w:val="TableParagraph"/>
              <w:spacing w:line="240" w:lineRule="exact"/>
              <w:ind w:left="107"/>
            </w:pPr>
            <w:r>
              <w:t>13</w:t>
            </w:r>
          </w:p>
        </w:tc>
        <w:tc>
          <w:tcPr>
            <w:tcW w:w="2356" w:type="dxa"/>
          </w:tcPr>
          <w:p w:rsidR="008D1E45" w:rsidRDefault="008D1E45" w:rsidP="00955FAD">
            <w:pPr>
              <w:pStyle w:val="TableParagraph"/>
              <w:spacing w:line="242" w:lineRule="auto"/>
              <w:ind w:left="105" w:right="305"/>
            </w:pPr>
            <w:r>
              <w:t>Дополнительные обязательства</w:t>
            </w:r>
          </w:p>
        </w:tc>
        <w:tc>
          <w:tcPr>
            <w:tcW w:w="7423" w:type="dxa"/>
          </w:tcPr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 xml:space="preserve">  Заказчик осуществляет передачу Подрядчику протоколов общественных обсуждений (публичных слушаний), заключений о результатах общественных обсуждений (публичных слушаний) и перечень замечаний, подлежащих устранению при доработке проекта (при наличии).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 xml:space="preserve"> Подрядчик проводит доработку проекта по результатам общественных обсуждений (публичных слушаний) и передает Заказчику.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 xml:space="preserve"> После утверждения проекта внесения в Правила землепользования и застройки </w:t>
            </w:r>
            <w:r>
              <w:t xml:space="preserve"> Червянского </w:t>
            </w:r>
            <w:r>
              <w:t xml:space="preserve"> муниципального образования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384"/>
            </w:pPr>
            <w:r>
              <w:t>Подрядчик:</w:t>
            </w:r>
          </w:p>
          <w:p w:rsidR="008D1E45" w:rsidRDefault="008D1E45" w:rsidP="008D1E45">
            <w:pPr>
              <w:pStyle w:val="TableParagraph"/>
              <w:numPr>
                <w:ilvl w:val="0"/>
                <w:numId w:val="12"/>
              </w:numPr>
              <w:spacing w:line="240" w:lineRule="exact"/>
            </w:pPr>
            <w:r>
              <w:t xml:space="preserve">осуществляет подготовку и передачу Заказчику описаний местоположения границ территориальных зон в формате </w:t>
            </w:r>
            <w:r>
              <w:rPr>
                <w:lang w:val="en-US"/>
              </w:rPr>
              <w:t>XML</w:t>
            </w:r>
            <w:r>
              <w:t>-документов.</w:t>
            </w:r>
          </w:p>
          <w:p w:rsidR="008D1E45" w:rsidRDefault="008D1E45" w:rsidP="008D1E45">
            <w:pPr>
              <w:pStyle w:val="TableParagraph"/>
              <w:numPr>
                <w:ilvl w:val="0"/>
                <w:numId w:val="12"/>
              </w:numPr>
              <w:spacing w:line="240" w:lineRule="exact"/>
            </w:pPr>
            <w:r>
              <w:t>передает Заказчику материалы Правил землепользования и застройки в 2-х экземплярах на бумажном и электронном  носителях.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489"/>
            </w:pPr>
            <w:r>
              <w:t xml:space="preserve"> Подрядчик осуществляет исправление замечаний Росреестра при внесении сведений о границах территориальных зон в ЕГРН.</w:t>
            </w:r>
          </w:p>
          <w:p w:rsidR="008D1E45" w:rsidRDefault="008D1E45" w:rsidP="00955FAD">
            <w:pPr>
              <w:pStyle w:val="TableParagraph"/>
              <w:spacing w:line="240" w:lineRule="exact"/>
              <w:ind w:left="489"/>
            </w:pPr>
            <w:r>
              <w:t xml:space="preserve"> Срок действия дополнительных обязательств – 1 год со дня подписания актов приема-сдачи выполненных работ по контракту.</w:t>
            </w:r>
          </w:p>
        </w:tc>
      </w:tr>
    </w:tbl>
    <w:p w:rsidR="00EE424A" w:rsidRPr="00B20ABF" w:rsidRDefault="00EE424A" w:rsidP="00B20ABF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E1862" w:rsidRPr="00B20ABF" w:rsidRDefault="009E1862" w:rsidP="00B20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ABF">
        <w:rPr>
          <w:rFonts w:ascii="Times New Roman" w:hAnsi="Times New Roman" w:cs="Times New Roman"/>
          <w:sz w:val="24"/>
          <w:szCs w:val="24"/>
        </w:rPr>
        <w:t>Глава администрации Червянского</w:t>
      </w:r>
    </w:p>
    <w:p w:rsidR="00A45944" w:rsidRPr="00B20ABF" w:rsidRDefault="009E1862" w:rsidP="00B20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A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20ABF">
        <w:rPr>
          <w:rFonts w:ascii="Times New Roman" w:hAnsi="Times New Roman" w:cs="Times New Roman"/>
          <w:sz w:val="24"/>
          <w:szCs w:val="24"/>
        </w:rPr>
        <w:tab/>
      </w:r>
      <w:r w:rsidR="008C6211" w:rsidRPr="00B20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20ABF">
        <w:rPr>
          <w:rFonts w:ascii="Times New Roman" w:hAnsi="Times New Roman" w:cs="Times New Roman"/>
          <w:sz w:val="24"/>
          <w:szCs w:val="24"/>
        </w:rPr>
        <w:t>А.С.Рукосуев</w:t>
      </w:r>
    </w:p>
    <w:p w:rsidR="00A45944" w:rsidRPr="009E1862" w:rsidRDefault="00A45944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A45944" w:rsidRPr="009E1862" w:rsidSect="008D1E45">
      <w:pgSz w:w="11910" w:h="16840"/>
      <w:pgMar w:top="760" w:right="743" w:bottom="902" w:left="6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8B" w:rsidRPr="008D1E45" w:rsidRDefault="00142B8B" w:rsidP="008D1E45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142B8B" w:rsidRPr="008D1E45" w:rsidRDefault="00142B8B" w:rsidP="008D1E45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59" w:rsidRDefault="00142B8B" w:rsidP="008D1E45">
    <w:pPr>
      <w:pStyle w:val="a6"/>
      <w:tabs>
        <w:tab w:val="right" w:pos="10550"/>
      </w:tabs>
      <w:spacing w:line="14" w:lineRule="auto"/>
      <w:rPr>
        <w:sz w:val="20"/>
      </w:rPr>
    </w:pPr>
    <w:r w:rsidRPr="005F538A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544.85pt;margin-top:791.35pt;width:10pt;height:15.3pt;z-index:-251656192;mso-position-horizontal-relative:page;mso-position-vertical-relative:page" filled="f" stroked="f">
          <v:textbox style="mso-next-textbox:#_x0000_s22529" inset="0,0,0,0">
            <w:txbxContent>
              <w:p w:rsidR="008E3D59" w:rsidRDefault="00142B8B" w:rsidP="008D1E45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8B" w:rsidRPr="008D1E45" w:rsidRDefault="00142B8B" w:rsidP="008D1E45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142B8B" w:rsidRPr="008D1E45" w:rsidRDefault="00142B8B" w:rsidP="008D1E45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5CB"/>
    <w:multiLevelType w:val="multilevel"/>
    <w:tmpl w:val="2020E3C4"/>
    <w:lvl w:ilvl="0">
      <w:start w:val="1"/>
      <w:numFmt w:val="decimal"/>
      <w:lvlText w:val="%1"/>
      <w:lvlJc w:val="left"/>
      <w:pPr>
        <w:ind w:left="107" w:hanging="50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7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315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4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3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69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8" w:hanging="557"/>
      </w:pPr>
      <w:rPr>
        <w:rFonts w:hint="default"/>
        <w:lang w:val="ru-RU" w:eastAsia="ru-RU" w:bidi="ru-RU"/>
      </w:rPr>
    </w:lvl>
  </w:abstractNum>
  <w:abstractNum w:abstractNumId="1">
    <w:nsid w:val="0940055A"/>
    <w:multiLevelType w:val="hybridMultilevel"/>
    <w:tmpl w:val="BD7EFCE0"/>
    <w:lvl w:ilvl="0" w:tplc="BDFAD82E">
      <w:start w:val="2"/>
      <w:numFmt w:val="decimal"/>
      <w:lvlText w:val="%1.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C287D40">
      <w:numFmt w:val="bullet"/>
      <w:lvlText w:val="•"/>
      <w:lvlJc w:val="left"/>
      <w:pPr>
        <w:ind w:left="838" w:hanging="226"/>
      </w:pPr>
      <w:rPr>
        <w:rFonts w:hint="default"/>
        <w:lang w:val="ru-RU" w:eastAsia="ru-RU" w:bidi="ru-RU"/>
      </w:rPr>
    </w:lvl>
    <w:lvl w:ilvl="2" w:tplc="9D4E6AC0">
      <w:numFmt w:val="bullet"/>
      <w:lvlText w:val="•"/>
      <w:lvlJc w:val="left"/>
      <w:pPr>
        <w:ind w:left="1577" w:hanging="226"/>
      </w:pPr>
      <w:rPr>
        <w:rFonts w:hint="default"/>
        <w:lang w:val="ru-RU" w:eastAsia="ru-RU" w:bidi="ru-RU"/>
      </w:rPr>
    </w:lvl>
    <w:lvl w:ilvl="3" w:tplc="B172E2B4">
      <w:numFmt w:val="bullet"/>
      <w:lvlText w:val="•"/>
      <w:lvlJc w:val="left"/>
      <w:pPr>
        <w:ind w:left="2315" w:hanging="226"/>
      </w:pPr>
      <w:rPr>
        <w:rFonts w:hint="default"/>
        <w:lang w:val="ru-RU" w:eastAsia="ru-RU" w:bidi="ru-RU"/>
      </w:rPr>
    </w:lvl>
    <w:lvl w:ilvl="4" w:tplc="A726D288">
      <w:numFmt w:val="bullet"/>
      <w:lvlText w:val="•"/>
      <w:lvlJc w:val="left"/>
      <w:pPr>
        <w:ind w:left="3054" w:hanging="226"/>
      </w:pPr>
      <w:rPr>
        <w:rFonts w:hint="default"/>
        <w:lang w:val="ru-RU" w:eastAsia="ru-RU" w:bidi="ru-RU"/>
      </w:rPr>
    </w:lvl>
    <w:lvl w:ilvl="5" w:tplc="50BEED82">
      <w:numFmt w:val="bullet"/>
      <w:lvlText w:val="•"/>
      <w:lvlJc w:val="left"/>
      <w:pPr>
        <w:ind w:left="3792" w:hanging="226"/>
      </w:pPr>
      <w:rPr>
        <w:rFonts w:hint="default"/>
        <w:lang w:val="ru-RU" w:eastAsia="ru-RU" w:bidi="ru-RU"/>
      </w:rPr>
    </w:lvl>
    <w:lvl w:ilvl="6" w:tplc="3B56B554">
      <w:numFmt w:val="bullet"/>
      <w:lvlText w:val="•"/>
      <w:lvlJc w:val="left"/>
      <w:pPr>
        <w:ind w:left="4531" w:hanging="226"/>
      </w:pPr>
      <w:rPr>
        <w:rFonts w:hint="default"/>
        <w:lang w:val="ru-RU" w:eastAsia="ru-RU" w:bidi="ru-RU"/>
      </w:rPr>
    </w:lvl>
    <w:lvl w:ilvl="7" w:tplc="FD205040">
      <w:numFmt w:val="bullet"/>
      <w:lvlText w:val="•"/>
      <w:lvlJc w:val="left"/>
      <w:pPr>
        <w:ind w:left="5269" w:hanging="226"/>
      </w:pPr>
      <w:rPr>
        <w:rFonts w:hint="default"/>
        <w:lang w:val="ru-RU" w:eastAsia="ru-RU" w:bidi="ru-RU"/>
      </w:rPr>
    </w:lvl>
    <w:lvl w:ilvl="8" w:tplc="F61E5F78">
      <w:numFmt w:val="bullet"/>
      <w:lvlText w:val="•"/>
      <w:lvlJc w:val="left"/>
      <w:pPr>
        <w:ind w:left="6008" w:hanging="226"/>
      </w:pPr>
      <w:rPr>
        <w:rFonts w:hint="default"/>
        <w:lang w:val="ru-RU" w:eastAsia="ru-RU" w:bidi="ru-RU"/>
      </w:rPr>
    </w:lvl>
  </w:abstractNum>
  <w:abstractNum w:abstractNumId="2">
    <w:nsid w:val="09D02AB0"/>
    <w:multiLevelType w:val="multilevel"/>
    <w:tmpl w:val="60CE2214"/>
    <w:lvl w:ilvl="0">
      <w:start w:val="1"/>
      <w:numFmt w:val="decimal"/>
      <w:lvlText w:val="%1"/>
      <w:lvlJc w:val="left"/>
      <w:pPr>
        <w:ind w:left="108" w:hanging="55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8" w:hanging="555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8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315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4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2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31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69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8" w:hanging="555"/>
      </w:pPr>
      <w:rPr>
        <w:rFonts w:hint="default"/>
        <w:lang w:val="ru-RU" w:eastAsia="ru-RU" w:bidi="ru-RU"/>
      </w:rPr>
    </w:lvl>
  </w:abstractNum>
  <w:abstractNum w:abstractNumId="3">
    <w:nsid w:val="109F53BD"/>
    <w:multiLevelType w:val="hybridMultilevel"/>
    <w:tmpl w:val="7458D85A"/>
    <w:lvl w:ilvl="0" w:tplc="98A2E844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C2564A">
      <w:numFmt w:val="bullet"/>
      <w:lvlText w:val="•"/>
      <w:lvlJc w:val="left"/>
      <w:pPr>
        <w:ind w:left="838" w:hanging="240"/>
      </w:pPr>
      <w:rPr>
        <w:rFonts w:hint="default"/>
        <w:lang w:val="ru-RU" w:eastAsia="ru-RU" w:bidi="ru-RU"/>
      </w:rPr>
    </w:lvl>
    <w:lvl w:ilvl="2" w:tplc="B5A4F1F8">
      <w:numFmt w:val="bullet"/>
      <w:lvlText w:val="•"/>
      <w:lvlJc w:val="left"/>
      <w:pPr>
        <w:ind w:left="1577" w:hanging="240"/>
      </w:pPr>
      <w:rPr>
        <w:rFonts w:hint="default"/>
        <w:lang w:val="ru-RU" w:eastAsia="ru-RU" w:bidi="ru-RU"/>
      </w:rPr>
    </w:lvl>
    <w:lvl w:ilvl="3" w:tplc="385EBA52">
      <w:numFmt w:val="bullet"/>
      <w:lvlText w:val="•"/>
      <w:lvlJc w:val="left"/>
      <w:pPr>
        <w:ind w:left="2315" w:hanging="240"/>
      </w:pPr>
      <w:rPr>
        <w:rFonts w:hint="default"/>
        <w:lang w:val="ru-RU" w:eastAsia="ru-RU" w:bidi="ru-RU"/>
      </w:rPr>
    </w:lvl>
    <w:lvl w:ilvl="4" w:tplc="5BE0FDBA">
      <w:numFmt w:val="bullet"/>
      <w:lvlText w:val="•"/>
      <w:lvlJc w:val="left"/>
      <w:pPr>
        <w:ind w:left="3054" w:hanging="240"/>
      </w:pPr>
      <w:rPr>
        <w:rFonts w:hint="default"/>
        <w:lang w:val="ru-RU" w:eastAsia="ru-RU" w:bidi="ru-RU"/>
      </w:rPr>
    </w:lvl>
    <w:lvl w:ilvl="5" w:tplc="7F7E662E">
      <w:numFmt w:val="bullet"/>
      <w:lvlText w:val="•"/>
      <w:lvlJc w:val="left"/>
      <w:pPr>
        <w:ind w:left="3792" w:hanging="240"/>
      </w:pPr>
      <w:rPr>
        <w:rFonts w:hint="default"/>
        <w:lang w:val="ru-RU" w:eastAsia="ru-RU" w:bidi="ru-RU"/>
      </w:rPr>
    </w:lvl>
    <w:lvl w:ilvl="6" w:tplc="5512EA40">
      <w:numFmt w:val="bullet"/>
      <w:lvlText w:val="•"/>
      <w:lvlJc w:val="left"/>
      <w:pPr>
        <w:ind w:left="4531" w:hanging="240"/>
      </w:pPr>
      <w:rPr>
        <w:rFonts w:hint="default"/>
        <w:lang w:val="ru-RU" w:eastAsia="ru-RU" w:bidi="ru-RU"/>
      </w:rPr>
    </w:lvl>
    <w:lvl w:ilvl="7" w:tplc="54E435D0">
      <w:numFmt w:val="bullet"/>
      <w:lvlText w:val="•"/>
      <w:lvlJc w:val="left"/>
      <w:pPr>
        <w:ind w:left="5269" w:hanging="240"/>
      </w:pPr>
      <w:rPr>
        <w:rFonts w:hint="default"/>
        <w:lang w:val="ru-RU" w:eastAsia="ru-RU" w:bidi="ru-RU"/>
      </w:rPr>
    </w:lvl>
    <w:lvl w:ilvl="8" w:tplc="DAB0448C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</w:abstractNum>
  <w:abstractNum w:abstractNumId="4">
    <w:nsid w:val="121C60EA"/>
    <w:multiLevelType w:val="multilevel"/>
    <w:tmpl w:val="BDEEEA8E"/>
    <w:lvl w:ilvl="0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77" w:hanging="3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4" w:hanging="3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2" w:hanging="3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31" w:hanging="3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69" w:hanging="3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8" w:hanging="339"/>
      </w:pPr>
      <w:rPr>
        <w:rFonts w:hint="default"/>
        <w:lang w:val="ru-RU" w:eastAsia="ru-RU" w:bidi="ru-RU"/>
      </w:rPr>
    </w:lvl>
  </w:abstractNum>
  <w:abstractNum w:abstractNumId="5">
    <w:nsid w:val="1BDB4EF2"/>
    <w:multiLevelType w:val="hybridMultilevel"/>
    <w:tmpl w:val="C94CDB5C"/>
    <w:lvl w:ilvl="0" w:tplc="0D001E5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DE87D6">
      <w:numFmt w:val="bullet"/>
      <w:lvlText w:val="•"/>
      <w:lvlJc w:val="left"/>
      <w:pPr>
        <w:ind w:left="964" w:hanging="125"/>
      </w:pPr>
      <w:rPr>
        <w:rFonts w:hint="default"/>
        <w:lang w:val="ru-RU" w:eastAsia="ru-RU" w:bidi="ru-RU"/>
      </w:rPr>
    </w:lvl>
    <w:lvl w:ilvl="2" w:tplc="8F4E0D7A">
      <w:numFmt w:val="bullet"/>
      <w:lvlText w:val="•"/>
      <w:lvlJc w:val="left"/>
      <w:pPr>
        <w:ind w:left="1689" w:hanging="125"/>
      </w:pPr>
      <w:rPr>
        <w:rFonts w:hint="default"/>
        <w:lang w:val="ru-RU" w:eastAsia="ru-RU" w:bidi="ru-RU"/>
      </w:rPr>
    </w:lvl>
    <w:lvl w:ilvl="3" w:tplc="77D00120">
      <w:numFmt w:val="bullet"/>
      <w:lvlText w:val="•"/>
      <w:lvlJc w:val="left"/>
      <w:pPr>
        <w:ind w:left="2413" w:hanging="125"/>
      </w:pPr>
      <w:rPr>
        <w:rFonts w:hint="default"/>
        <w:lang w:val="ru-RU" w:eastAsia="ru-RU" w:bidi="ru-RU"/>
      </w:rPr>
    </w:lvl>
    <w:lvl w:ilvl="4" w:tplc="779E7CCA">
      <w:numFmt w:val="bullet"/>
      <w:lvlText w:val="•"/>
      <w:lvlJc w:val="left"/>
      <w:pPr>
        <w:ind w:left="3138" w:hanging="125"/>
      </w:pPr>
      <w:rPr>
        <w:rFonts w:hint="default"/>
        <w:lang w:val="ru-RU" w:eastAsia="ru-RU" w:bidi="ru-RU"/>
      </w:rPr>
    </w:lvl>
    <w:lvl w:ilvl="5" w:tplc="C85ADA34">
      <w:numFmt w:val="bullet"/>
      <w:lvlText w:val="•"/>
      <w:lvlJc w:val="left"/>
      <w:pPr>
        <w:ind w:left="3862" w:hanging="125"/>
      </w:pPr>
      <w:rPr>
        <w:rFonts w:hint="default"/>
        <w:lang w:val="ru-RU" w:eastAsia="ru-RU" w:bidi="ru-RU"/>
      </w:rPr>
    </w:lvl>
    <w:lvl w:ilvl="6" w:tplc="BDA885DE">
      <w:numFmt w:val="bullet"/>
      <w:lvlText w:val="•"/>
      <w:lvlJc w:val="left"/>
      <w:pPr>
        <w:ind w:left="4587" w:hanging="125"/>
      </w:pPr>
      <w:rPr>
        <w:rFonts w:hint="default"/>
        <w:lang w:val="ru-RU" w:eastAsia="ru-RU" w:bidi="ru-RU"/>
      </w:rPr>
    </w:lvl>
    <w:lvl w:ilvl="7" w:tplc="1362097E">
      <w:numFmt w:val="bullet"/>
      <w:lvlText w:val="•"/>
      <w:lvlJc w:val="left"/>
      <w:pPr>
        <w:ind w:left="5311" w:hanging="125"/>
      </w:pPr>
      <w:rPr>
        <w:rFonts w:hint="default"/>
        <w:lang w:val="ru-RU" w:eastAsia="ru-RU" w:bidi="ru-RU"/>
      </w:rPr>
    </w:lvl>
    <w:lvl w:ilvl="8" w:tplc="80E08768">
      <w:numFmt w:val="bullet"/>
      <w:lvlText w:val="•"/>
      <w:lvlJc w:val="left"/>
      <w:pPr>
        <w:ind w:left="6036" w:hanging="125"/>
      </w:pPr>
      <w:rPr>
        <w:rFonts w:hint="default"/>
        <w:lang w:val="ru-RU" w:eastAsia="ru-RU" w:bidi="ru-RU"/>
      </w:rPr>
    </w:lvl>
  </w:abstractNum>
  <w:abstractNum w:abstractNumId="6">
    <w:nsid w:val="21A622B7"/>
    <w:multiLevelType w:val="hybridMultilevel"/>
    <w:tmpl w:val="E53263FA"/>
    <w:lvl w:ilvl="0" w:tplc="F1B2CB7A">
      <w:start w:val="1"/>
      <w:numFmt w:val="decimal"/>
      <w:lvlText w:val="%1."/>
      <w:lvlJc w:val="left"/>
      <w:pPr>
        <w:ind w:left="139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64ECDE">
      <w:numFmt w:val="bullet"/>
      <w:lvlText w:val="•"/>
      <w:lvlJc w:val="left"/>
      <w:pPr>
        <w:ind w:left="874" w:hanging="372"/>
      </w:pPr>
      <w:rPr>
        <w:rFonts w:hint="default"/>
        <w:lang w:val="ru-RU" w:eastAsia="ru-RU" w:bidi="ru-RU"/>
      </w:rPr>
    </w:lvl>
    <w:lvl w:ilvl="2" w:tplc="9DBCBBDA">
      <w:numFmt w:val="bullet"/>
      <w:lvlText w:val="•"/>
      <w:lvlJc w:val="left"/>
      <w:pPr>
        <w:ind w:left="1609" w:hanging="372"/>
      </w:pPr>
      <w:rPr>
        <w:rFonts w:hint="default"/>
        <w:lang w:val="ru-RU" w:eastAsia="ru-RU" w:bidi="ru-RU"/>
      </w:rPr>
    </w:lvl>
    <w:lvl w:ilvl="3" w:tplc="1BB66756">
      <w:numFmt w:val="bullet"/>
      <w:lvlText w:val="•"/>
      <w:lvlJc w:val="left"/>
      <w:pPr>
        <w:ind w:left="2343" w:hanging="372"/>
      </w:pPr>
      <w:rPr>
        <w:rFonts w:hint="default"/>
        <w:lang w:val="ru-RU" w:eastAsia="ru-RU" w:bidi="ru-RU"/>
      </w:rPr>
    </w:lvl>
    <w:lvl w:ilvl="4" w:tplc="E9CCB7E2">
      <w:numFmt w:val="bullet"/>
      <w:lvlText w:val="•"/>
      <w:lvlJc w:val="left"/>
      <w:pPr>
        <w:ind w:left="3078" w:hanging="372"/>
      </w:pPr>
      <w:rPr>
        <w:rFonts w:hint="default"/>
        <w:lang w:val="ru-RU" w:eastAsia="ru-RU" w:bidi="ru-RU"/>
      </w:rPr>
    </w:lvl>
    <w:lvl w:ilvl="5" w:tplc="F19C9D74">
      <w:numFmt w:val="bullet"/>
      <w:lvlText w:val="•"/>
      <w:lvlJc w:val="left"/>
      <w:pPr>
        <w:ind w:left="3812" w:hanging="372"/>
      </w:pPr>
      <w:rPr>
        <w:rFonts w:hint="default"/>
        <w:lang w:val="ru-RU" w:eastAsia="ru-RU" w:bidi="ru-RU"/>
      </w:rPr>
    </w:lvl>
    <w:lvl w:ilvl="6" w:tplc="ED1293C6">
      <w:numFmt w:val="bullet"/>
      <w:lvlText w:val="•"/>
      <w:lvlJc w:val="left"/>
      <w:pPr>
        <w:ind w:left="4547" w:hanging="372"/>
      </w:pPr>
      <w:rPr>
        <w:rFonts w:hint="default"/>
        <w:lang w:val="ru-RU" w:eastAsia="ru-RU" w:bidi="ru-RU"/>
      </w:rPr>
    </w:lvl>
    <w:lvl w:ilvl="7" w:tplc="ADE80B24">
      <w:numFmt w:val="bullet"/>
      <w:lvlText w:val="•"/>
      <w:lvlJc w:val="left"/>
      <w:pPr>
        <w:ind w:left="5281" w:hanging="372"/>
      </w:pPr>
      <w:rPr>
        <w:rFonts w:hint="default"/>
        <w:lang w:val="ru-RU" w:eastAsia="ru-RU" w:bidi="ru-RU"/>
      </w:rPr>
    </w:lvl>
    <w:lvl w:ilvl="8" w:tplc="B1BAC4D4">
      <w:numFmt w:val="bullet"/>
      <w:lvlText w:val="•"/>
      <w:lvlJc w:val="left"/>
      <w:pPr>
        <w:ind w:left="6016" w:hanging="372"/>
      </w:pPr>
      <w:rPr>
        <w:rFonts w:hint="default"/>
        <w:lang w:val="ru-RU" w:eastAsia="ru-RU" w:bidi="ru-RU"/>
      </w:rPr>
    </w:lvl>
  </w:abstractNum>
  <w:abstractNum w:abstractNumId="7">
    <w:nsid w:val="32D6767A"/>
    <w:multiLevelType w:val="hybridMultilevel"/>
    <w:tmpl w:val="F9388466"/>
    <w:lvl w:ilvl="0" w:tplc="E73C99CA">
      <w:numFmt w:val="bullet"/>
      <w:lvlText w:val="-"/>
      <w:lvlJc w:val="left"/>
      <w:pPr>
        <w:ind w:left="59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122C76A">
      <w:numFmt w:val="bullet"/>
      <w:lvlText w:val="•"/>
      <w:lvlJc w:val="left"/>
      <w:pPr>
        <w:ind w:left="802" w:hanging="152"/>
      </w:pPr>
      <w:rPr>
        <w:rFonts w:hint="default"/>
        <w:lang w:val="ru-RU" w:eastAsia="ru-RU" w:bidi="ru-RU"/>
      </w:rPr>
    </w:lvl>
    <w:lvl w:ilvl="2" w:tplc="A85A13F4">
      <w:numFmt w:val="bullet"/>
      <w:lvlText w:val="•"/>
      <w:lvlJc w:val="left"/>
      <w:pPr>
        <w:ind w:left="1545" w:hanging="152"/>
      </w:pPr>
      <w:rPr>
        <w:rFonts w:hint="default"/>
        <w:lang w:val="ru-RU" w:eastAsia="ru-RU" w:bidi="ru-RU"/>
      </w:rPr>
    </w:lvl>
    <w:lvl w:ilvl="3" w:tplc="C6A08748">
      <w:numFmt w:val="bullet"/>
      <w:lvlText w:val="•"/>
      <w:lvlJc w:val="left"/>
      <w:pPr>
        <w:ind w:left="2287" w:hanging="152"/>
      </w:pPr>
      <w:rPr>
        <w:rFonts w:hint="default"/>
        <w:lang w:val="ru-RU" w:eastAsia="ru-RU" w:bidi="ru-RU"/>
      </w:rPr>
    </w:lvl>
    <w:lvl w:ilvl="4" w:tplc="7AD6D4D2">
      <w:numFmt w:val="bullet"/>
      <w:lvlText w:val="•"/>
      <w:lvlJc w:val="left"/>
      <w:pPr>
        <w:ind w:left="3030" w:hanging="152"/>
      </w:pPr>
      <w:rPr>
        <w:rFonts w:hint="default"/>
        <w:lang w:val="ru-RU" w:eastAsia="ru-RU" w:bidi="ru-RU"/>
      </w:rPr>
    </w:lvl>
    <w:lvl w:ilvl="5" w:tplc="F53470EE">
      <w:numFmt w:val="bullet"/>
      <w:lvlText w:val="•"/>
      <w:lvlJc w:val="left"/>
      <w:pPr>
        <w:ind w:left="3772" w:hanging="152"/>
      </w:pPr>
      <w:rPr>
        <w:rFonts w:hint="default"/>
        <w:lang w:val="ru-RU" w:eastAsia="ru-RU" w:bidi="ru-RU"/>
      </w:rPr>
    </w:lvl>
    <w:lvl w:ilvl="6" w:tplc="FC5C0C66">
      <w:numFmt w:val="bullet"/>
      <w:lvlText w:val="•"/>
      <w:lvlJc w:val="left"/>
      <w:pPr>
        <w:ind w:left="4515" w:hanging="152"/>
      </w:pPr>
      <w:rPr>
        <w:rFonts w:hint="default"/>
        <w:lang w:val="ru-RU" w:eastAsia="ru-RU" w:bidi="ru-RU"/>
      </w:rPr>
    </w:lvl>
    <w:lvl w:ilvl="7" w:tplc="2286FA40">
      <w:numFmt w:val="bullet"/>
      <w:lvlText w:val="•"/>
      <w:lvlJc w:val="left"/>
      <w:pPr>
        <w:ind w:left="5257" w:hanging="152"/>
      </w:pPr>
      <w:rPr>
        <w:rFonts w:hint="default"/>
        <w:lang w:val="ru-RU" w:eastAsia="ru-RU" w:bidi="ru-RU"/>
      </w:rPr>
    </w:lvl>
    <w:lvl w:ilvl="8" w:tplc="238644F8">
      <w:numFmt w:val="bullet"/>
      <w:lvlText w:val="•"/>
      <w:lvlJc w:val="left"/>
      <w:pPr>
        <w:ind w:left="6000" w:hanging="152"/>
      </w:pPr>
      <w:rPr>
        <w:rFonts w:hint="default"/>
        <w:lang w:val="ru-RU" w:eastAsia="ru-RU" w:bidi="ru-RU"/>
      </w:rPr>
    </w:lvl>
  </w:abstractNum>
  <w:abstractNum w:abstractNumId="8">
    <w:nsid w:val="46602170"/>
    <w:multiLevelType w:val="hybridMultilevel"/>
    <w:tmpl w:val="E95C1BE0"/>
    <w:lvl w:ilvl="0" w:tplc="C442C532">
      <w:start w:val="1"/>
      <w:numFmt w:val="decimal"/>
      <w:lvlText w:val="%1.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9B2F194">
      <w:numFmt w:val="bullet"/>
      <w:lvlText w:val="•"/>
      <w:lvlJc w:val="left"/>
      <w:pPr>
        <w:ind w:left="838" w:hanging="248"/>
      </w:pPr>
      <w:rPr>
        <w:rFonts w:hint="default"/>
        <w:lang w:val="ru-RU" w:eastAsia="ru-RU" w:bidi="ru-RU"/>
      </w:rPr>
    </w:lvl>
    <w:lvl w:ilvl="2" w:tplc="53ECE44C">
      <w:numFmt w:val="bullet"/>
      <w:lvlText w:val="•"/>
      <w:lvlJc w:val="left"/>
      <w:pPr>
        <w:ind w:left="1577" w:hanging="248"/>
      </w:pPr>
      <w:rPr>
        <w:rFonts w:hint="default"/>
        <w:lang w:val="ru-RU" w:eastAsia="ru-RU" w:bidi="ru-RU"/>
      </w:rPr>
    </w:lvl>
    <w:lvl w:ilvl="3" w:tplc="F6B4E78C">
      <w:numFmt w:val="bullet"/>
      <w:lvlText w:val="•"/>
      <w:lvlJc w:val="left"/>
      <w:pPr>
        <w:ind w:left="2315" w:hanging="248"/>
      </w:pPr>
      <w:rPr>
        <w:rFonts w:hint="default"/>
        <w:lang w:val="ru-RU" w:eastAsia="ru-RU" w:bidi="ru-RU"/>
      </w:rPr>
    </w:lvl>
    <w:lvl w:ilvl="4" w:tplc="8630495C">
      <w:numFmt w:val="bullet"/>
      <w:lvlText w:val="•"/>
      <w:lvlJc w:val="left"/>
      <w:pPr>
        <w:ind w:left="3054" w:hanging="248"/>
      </w:pPr>
      <w:rPr>
        <w:rFonts w:hint="default"/>
        <w:lang w:val="ru-RU" w:eastAsia="ru-RU" w:bidi="ru-RU"/>
      </w:rPr>
    </w:lvl>
    <w:lvl w:ilvl="5" w:tplc="B1B61B42">
      <w:numFmt w:val="bullet"/>
      <w:lvlText w:val="•"/>
      <w:lvlJc w:val="left"/>
      <w:pPr>
        <w:ind w:left="3792" w:hanging="248"/>
      </w:pPr>
      <w:rPr>
        <w:rFonts w:hint="default"/>
        <w:lang w:val="ru-RU" w:eastAsia="ru-RU" w:bidi="ru-RU"/>
      </w:rPr>
    </w:lvl>
    <w:lvl w:ilvl="6" w:tplc="FB22DFA2">
      <w:numFmt w:val="bullet"/>
      <w:lvlText w:val="•"/>
      <w:lvlJc w:val="left"/>
      <w:pPr>
        <w:ind w:left="4531" w:hanging="248"/>
      </w:pPr>
      <w:rPr>
        <w:rFonts w:hint="default"/>
        <w:lang w:val="ru-RU" w:eastAsia="ru-RU" w:bidi="ru-RU"/>
      </w:rPr>
    </w:lvl>
    <w:lvl w:ilvl="7" w:tplc="CCF80616">
      <w:numFmt w:val="bullet"/>
      <w:lvlText w:val="•"/>
      <w:lvlJc w:val="left"/>
      <w:pPr>
        <w:ind w:left="5269" w:hanging="248"/>
      </w:pPr>
      <w:rPr>
        <w:rFonts w:hint="default"/>
        <w:lang w:val="ru-RU" w:eastAsia="ru-RU" w:bidi="ru-RU"/>
      </w:rPr>
    </w:lvl>
    <w:lvl w:ilvl="8" w:tplc="E1E81184">
      <w:numFmt w:val="bullet"/>
      <w:lvlText w:val="•"/>
      <w:lvlJc w:val="left"/>
      <w:pPr>
        <w:ind w:left="6008" w:hanging="248"/>
      </w:pPr>
      <w:rPr>
        <w:rFonts w:hint="default"/>
        <w:lang w:val="ru-RU" w:eastAsia="ru-RU" w:bidi="ru-RU"/>
      </w:rPr>
    </w:lvl>
  </w:abstractNum>
  <w:abstractNum w:abstractNumId="9">
    <w:nsid w:val="4745713A"/>
    <w:multiLevelType w:val="hybridMultilevel"/>
    <w:tmpl w:val="1B840412"/>
    <w:lvl w:ilvl="0" w:tplc="802E02B6">
      <w:numFmt w:val="bullet"/>
      <w:lvlText w:val="-"/>
      <w:lvlJc w:val="left"/>
      <w:pPr>
        <w:ind w:left="108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0E84ADE">
      <w:numFmt w:val="bullet"/>
      <w:lvlText w:val="•"/>
      <w:lvlJc w:val="left"/>
      <w:pPr>
        <w:ind w:left="838" w:hanging="370"/>
      </w:pPr>
      <w:rPr>
        <w:rFonts w:hint="default"/>
        <w:lang w:val="ru-RU" w:eastAsia="ru-RU" w:bidi="ru-RU"/>
      </w:rPr>
    </w:lvl>
    <w:lvl w:ilvl="2" w:tplc="B5E80156">
      <w:numFmt w:val="bullet"/>
      <w:lvlText w:val="•"/>
      <w:lvlJc w:val="left"/>
      <w:pPr>
        <w:ind w:left="1577" w:hanging="370"/>
      </w:pPr>
      <w:rPr>
        <w:rFonts w:hint="default"/>
        <w:lang w:val="ru-RU" w:eastAsia="ru-RU" w:bidi="ru-RU"/>
      </w:rPr>
    </w:lvl>
    <w:lvl w:ilvl="3" w:tplc="79A677DC">
      <w:numFmt w:val="bullet"/>
      <w:lvlText w:val="•"/>
      <w:lvlJc w:val="left"/>
      <w:pPr>
        <w:ind w:left="2315" w:hanging="370"/>
      </w:pPr>
      <w:rPr>
        <w:rFonts w:hint="default"/>
        <w:lang w:val="ru-RU" w:eastAsia="ru-RU" w:bidi="ru-RU"/>
      </w:rPr>
    </w:lvl>
    <w:lvl w:ilvl="4" w:tplc="B2107F42">
      <w:numFmt w:val="bullet"/>
      <w:lvlText w:val="•"/>
      <w:lvlJc w:val="left"/>
      <w:pPr>
        <w:ind w:left="3054" w:hanging="370"/>
      </w:pPr>
      <w:rPr>
        <w:rFonts w:hint="default"/>
        <w:lang w:val="ru-RU" w:eastAsia="ru-RU" w:bidi="ru-RU"/>
      </w:rPr>
    </w:lvl>
    <w:lvl w:ilvl="5" w:tplc="AF945EEC">
      <w:numFmt w:val="bullet"/>
      <w:lvlText w:val="•"/>
      <w:lvlJc w:val="left"/>
      <w:pPr>
        <w:ind w:left="3792" w:hanging="370"/>
      </w:pPr>
      <w:rPr>
        <w:rFonts w:hint="default"/>
        <w:lang w:val="ru-RU" w:eastAsia="ru-RU" w:bidi="ru-RU"/>
      </w:rPr>
    </w:lvl>
    <w:lvl w:ilvl="6" w:tplc="203AB940">
      <w:numFmt w:val="bullet"/>
      <w:lvlText w:val="•"/>
      <w:lvlJc w:val="left"/>
      <w:pPr>
        <w:ind w:left="4531" w:hanging="370"/>
      </w:pPr>
      <w:rPr>
        <w:rFonts w:hint="default"/>
        <w:lang w:val="ru-RU" w:eastAsia="ru-RU" w:bidi="ru-RU"/>
      </w:rPr>
    </w:lvl>
    <w:lvl w:ilvl="7" w:tplc="7C74E64C">
      <w:numFmt w:val="bullet"/>
      <w:lvlText w:val="•"/>
      <w:lvlJc w:val="left"/>
      <w:pPr>
        <w:ind w:left="5269" w:hanging="370"/>
      </w:pPr>
      <w:rPr>
        <w:rFonts w:hint="default"/>
        <w:lang w:val="ru-RU" w:eastAsia="ru-RU" w:bidi="ru-RU"/>
      </w:rPr>
    </w:lvl>
    <w:lvl w:ilvl="8" w:tplc="8B223D86">
      <w:numFmt w:val="bullet"/>
      <w:lvlText w:val="•"/>
      <w:lvlJc w:val="left"/>
      <w:pPr>
        <w:ind w:left="6008" w:hanging="370"/>
      </w:pPr>
      <w:rPr>
        <w:rFonts w:hint="default"/>
        <w:lang w:val="ru-RU" w:eastAsia="ru-RU" w:bidi="ru-RU"/>
      </w:rPr>
    </w:lvl>
  </w:abstractNum>
  <w:abstractNum w:abstractNumId="10">
    <w:nsid w:val="4A902BD4"/>
    <w:multiLevelType w:val="hybridMultilevel"/>
    <w:tmpl w:val="B5A0354A"/>
    <w:lvl w:ilvl="0" w:tplc="6A048090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>
    <w:nsid w:val="4FF826D0"/>
    <w:multiLevelType w:val="hybridMultilevel"/>
    <w:tmpl w:val="6792A810"/>
    <w:lvl w:ilvl="0" w:tplc="D9029FB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C54DBEE">
      <w:numFmt w:val="bullet"/>
      <w:lvlText w:val="•"/>
      <w:lvlJc w:val="left"/>
      <w:pPr>
        <w:ind w:left="838" w:hanging="125"/>
      </w:pPr>
      <w:rPr>
        <w:rFonts w:hint="default"/>
        <w:lang w:val="ru-RU" w:eastAsia="ru-RU" w:bidi="ru-RU"/>
      </w:rPr>
    </w:lvl>
    <w:lvl w:ilvl="2" w:tplc="B36841EE">
      <w:numFmt w:val="bullet"/>
      <w:lvlText w:val="•"/>
      <w:lvlJc w:val="left"/>
      <w:pPr>
        <w:ind w:left="1577" w:hanging="125"/>
      </w:pPr>
      <w:rPr>
        <w:rFonts w:hint="default"/>
        <w:lang w:val="ru-RU" w:eastAsia="ru-RU" w:bidi="ru-RU"/>
      </w:rPr>
    </w:lvl>
    <w:lvl w:ilvl="3" w:tplc="CFC6857E">
      <w:numFmt w:val="bullet"/>
      <w:lvlText w:val="•"/>
      <w:lvlJc w:val="left"/>
      <w:pPr>
        <w:ind w:left="2315" w:hanging="125"/>
      </w:pPr>
      <w:rPr>
        <w:rFonts w:hint="default"/>
        <w:lang w:val="ru-RU" w:eastAsia="ru-RU" w:bidi="ru-RU"/>
      </w:rPr>
    </w:lvl>
    <w:lvl w:ilvl="4" w:tplc="BA22204E">
      <w:numFmt w:val="bullet"/>
      <w:lvlText w:val="•"/>
      <w:lvlJc w:val="left"/>
      <w:pPr>
        <w:ind w:left="3054" w:hanging="125"/>
      </w:pPr>
      <w:rPr>
        <w:rFonts w:hint="default"/>
        <w:lang w:val="ru-RU" w:eastAsia="ru-RU" w:bidi="ru-RU"/>
      </w:rPr>
    </w:lvl>
    <w:lvl w:ilvl="5" w:tplc="AAD05C08">
      <w:numFmt w:val="bullet"/>
      <w:lvlText w:val="•"/>
      <w:lvlJc w:val="left"/>
      <w:pPr>
        <w:ind w:left="3792" w:hanging="125"/>
      </w:pPr>
      <w:rPr>
        <w:rFonts w:hint="default"/>
        <w:lang w:val="ru-RU" w:eastAsia="ru-RU" w:bidi="ru-RU"/>
      </w:rPr>
    </w:lvl>
    <w:lvl w:ilvl="6" w:tplc="33CC82F0">
      <w:numFmt w:val="bullet"/>
      <w:lvlText w:val="•"/>
      <w:lvlJc w:val="left"/>
      <w:pPr>
        <w:ind w:left="4531" w:hanging="125"/>
      </w:pPr>
      <w:rPr>
        <w:rFonts w:hint="default"/>
        <w:lang w:val="ru-RU" w:eastAsia="ru-RU" w:bidi="ru-RU"/>
      </w:rPr>
    </w:lvl>
    <w:lvl w:ilvl="7" w:tplc="A66C1D04">
      <w:numFmt w:val="bullet"/>
      <w:lvlText w:val="•"/>
      <w:lvlJc w:val="left"/>
      <w:pPr>
        <w:ind w:left="5269" w:hanging="125"/>
      </w:pPr>
      <w:rPr>
        <w:rFonts w:hint="default"/>
        <w:lang w:val="ru-RU" w:eastAsia="ru-RU" w:bidi="ru-RU"/>
      </w:rPr>
    </w:lvl>
    <w:lvl w:ilvl="8" w:tplc="AC5A76D6">
      <w:numFmt w:val="bullet"/>
      <w:lvlText w:val="•"/>
      <w:lvlJc w:val="left"/>
      <w:pPr>
        <w:ind w:left="6008" w:hanging="1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1862"/>
    <w:rsid w:val="00004E62"/>
    <w:rsid w:val="000E19F3"/>
    <w:rsid w:val="000E5931"/>
    <w:rsid w:val="00142B8B"/>
    <w:rsid w:val="001667D8"/>
    <w:rsid w:val="001E6A1D"/>
    <w:rsid w:val="00246E10"/>
    <w:rsid w:val="003C4C70"/>
    <w:rsid w:val="003D3E02"/>
    <w:rsid w:val="0045359D"/>
    <w:rsid w:val="00466473"/>
    <w:rsid w:val="0049564D"/>
    <w:rsid w:val="004E7B70"/>
    <w:rsid w:val="00560605"/>
    <w:rsid w:val="006954B1"/>
    <w:rsid w:val="00794F08"/>
    <w:rsid w:val="007E7CFF"/>
    <w:rsid w:val="00820DE8"/>
    <w:rsid w:val="0089472B"/>
    <w:rsid w:val="008C6211"/>
    <w:rsid w:val="008C7BDE"/>
    <w:rsid w:val="008D0AC7"/>
    <w:rsid w:val="008D1E45"/>
    <w:rsid w:val="009371EC"/>
    <w:rsid w:val="009500F2"/>
    <w:rsid w:val="00996E04"/>
    <w:rsid w:val="00997A38"/>
    <w:rsid w:val="009E1862"/>
    <w:rsid w:val="00A45944"/>
    <w:rsid w:val="00AE280E"/>
    <w:rsid w:val="00AE3014"/>
    <w:rsid w:val="00AF5F4E"/>
    <w:rsid w:val="00B20ABF"/>
    <w:rsid w:val="00B42188"/>
    <w:rsid w:val="00B63727"/>
    <w:rsid w:val="00BA4F55"/>
    <w:rsid w:val="00BC0FF3"/>
    <w:rsid w:val="00C07CE4"/>
    <w:rsid w:val="00C207C5"/>
    <w:rsid w:val="00C26381"/>
    <w:rsid w:val="00C42B83"/>
    <w:rsid w:val="00D0168D"/>
    <w:rsid w:val="00D63683"/>
    <w:rsid w:val="00D96E1C"/>
    <w:rsid w:val="00DD6B9E"/>
    <w:rsid w:val="00DF0FCB"/>
    <w:rsid w:val="00E85E33"/>
    <w:rsid w:val="00EA339E"/>
    <w:rsid w:val="00EA68FE"/>
    <w:rsid w:val="00EE424A"/>
    <w:rsid w:val="00F85DF8"/>
    <w:rsid w:val="00FB6BC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79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D63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63683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D63683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7" w:after="17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683"/>
    <w:rPr>
      <w:rFonts w:ascii="Courier New" w:eastAsia="Times New Roman" w:hAnsi="Courier New" w:cs="Courier New"/>
      <w:sz w:val="17"/>
      <w:szCs w:val="17"/>
    </w:rPr>
  </w:style>
  <w:style w:type="paragraph" w:customStyle="1" w:styleId="ConsPlusNonformat">
    <w:name w:val="ConsPlusNonformat"/>
    <w:uiPriority w:val="99"/>
    <w:rsid w:val="00D63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20A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0ABF"/>
  </w:style>
  <w:style w:type="paragraph" w:customStyle="1" w:styleId="TableParagraph">
    <w:name w:val="Table Paragraph"/>
    <w:basedOn w:val="a"/>
    <w:uiPriority w:val="1"/>
    <w:qFormat/>
    <w:rsid w:val="00B20A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07CE4"/>
    <w:pPr>
      <w:tabs>
        <w:tab w:val="center" w:pos="4677"/>
        <w:tab w:val="right" w:pos="9355"/>
      </w:tabs>
      <w:spacing w:after="0" w:line="240" w:lineRule="auto"/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07CE4"/>
    <w:rPr>
      <w:noProof/>
    </w:rPr>
  </w:style>
  <w:style w:type="paragraph" w:styleId="aa">
    <w:name w:val="header"/>
    <w:basedOn w:val="a"/>
    <w:link w:val="ab"/>
    <w:uiPriority w:val="99"/>
    <w:semiHidden/>
    <w:unhideWhenUsed/>
    <w:rsid w:val="008D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10</cp:revision>
  <cp:lastPrinted>2018-10-23T03:04:00Z</cp:lastPrinted>
  <dcterms:created xsi:type="dcterms:W3CDTF">2019-10-30T01:05:00Z</dcterms:created>
  <dcterms:modified xsi:type="dcterms:W3CDTF">2021-01-13T01:25:00Z</dcterms:modified>
</cp:coreProperties>
</file>