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9" w:rsidRPr="00A4318D" w:rsidRDefault="007A11F4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E7306">
        <w:rPr>
          <w:rFonts w:ascii="Arial" w:hAnsi="Arial" w:cs="Arial"/>
          <w:b/>
          <w:sz w:val="32"/>
          <w:szCs w:val="32"/>
        </w:rPr>
        <w:t>19/2</w:t>
      </w:r>
      <w:r>
        <w:rPr>
          <w:rFonts w:ascii="Arial" w:hAnsi="Arial" w:cs="Arial"/>
          <w:b/>
          <w:sz w:val="32"/>
          <w:szCs w:val="32"/>
        </w:rPr>
        <w:t xml:space="preserve"> от 18.09</w:t>
      </w:r>
      <w:r w:rsidR="00271927">
        <w:rPr>
          <w:rFonts w:ascii="Arial" w:hAnsi="Arial" w:cs="Arial"/>
          <w:b/>
          <w:sz w:val="32"/>
          <w:szCs w:val="32"/>
        </w:rPr>
        <w:t>.2020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ИРКУТСКАЯ ОБЛАСТЬ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ЧУНСКИЙ РАЙОН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АДМИНИСТРАЦИЯ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9553F9" w:rsidRDefault="007E7306" w:rsidP="009553F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553F9" w:rsidRPr="00271927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71927">
        <w:rPr>
          <w:rFonts w:ascii="Arial" w:hAnsi="Arial" w:cs="Arial"/>
          <w:sz w:val="28"/>
          <w:szCs w:val="28"/>
        </w:rPr>
        <w:t xml:space="preserve">О передаче муниципального имущества </w:t>
      </w:r>
    </w:p>
    <w:p w:rsidR="009553F9" w:rsidRPr="00271927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71927">
        <w:rPr>
          <w:rFonts w:ascii="Arial" w:hAnsi="Arial" w:cs="Arial"/>
          <w:sz w:val="28"/>
          <w:szCs w:val="28"/>
        </w:rPr>
        <w:t xml:space="preserve">в оперативное пользование </w:t>
      </w:r>
      <w:r w:rsidR="007A11F4">
        <w:rPr>
          <w:rFonts w:ascii="Arial" w:hAnsi="Arial" w:cs="Arial"/>
          <w:sz w:val="28"/>
          <w:szCs w:val="28"/>
        </w:rPr>
        <w:t>администрации</w:t>
      </w:r>
    </w:p>
    <w:p w:rsidR="009553F9" w:rsidRPr="00271927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71927">
        <w:rPr>
          <w:rFonts w:ascii="Arial" w:hAnsi="Arial" w:cs="Arial"/>
          <w:sz w:val="28"/>
          <w:szCs w:val="28"/>
        </w:rPr>
        <w:t xml:space="preserve"> Червянского муниципального образования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B7718E">
        <w:rPr>
          <w:rFonts w:ascii="Arial" w:hAnsi="Arial" w:cs="Arial"/>
          <w:sz w:val="28"/>
          <w:szCs w:val="28"/>
        </w:rPr>
        <w:t>Руководствуясь Федеральным законом</w:t>
      </w:r>
      <w:r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</w:t>
      </w:r>
      <w:r w:rsidR="00271927">
        <w:rPr>
          <w:rFonts w:ascii="Arial" w:hAnsi="Arial" w:cs="Arial"/>
          <w:sz w:val="28"/>
          <w:szCs w:val="28"/>
        </w:rPr>
        <w:t xml:space="preserve">ии» от 06.10.2003 года № 131-ФЗ, </w:t>
      </w:r>
      <w:r>
        <w:rPr>
          <w:rFonts w:ascii="Arial" w:hAnsi="Arial" w:cs="Arial"/>
          <w:sz w:val="28"/>
          <w:szCs w:val="28"/>
        </w:rPr>
        <w:t>Уставом Червянского муниципального образования:</w:t>
      </w:r>
    </w:p>
    <w:p w:rsidR="009553F9" w:rsidRDefault="009553F9" w:rsidP="007E7306">
      <w:pPr>
        <w:tabs>
          <w:tab w:val="left" w:pos="6340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/>
        <w:jc w:val="center"/>
        <w:rPr>
          <w:rFonts w:ascii="Arial" w:hAnsi="Arial" w:cs="Arial"/>
          <w:sz w:val="30"/>
          <w:szCs w:val="30"/>
        </w:rPr>
      </w:pPr>
    </w:p>
    <w:p w:rsidR="009553F9" w:rsidRPr="00CB496B" w:rsidRDefault="009553F9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 xml:space="preserve">Передать муниципальное имущество в оперативное пользование </w:t>
      </w:r>
      <w:r w:rsidR="007A11F4">
        <w:rPr>
          <w:rFonts w:ascii="Arial" w:hAnsi="Arial" w:cs="Arial"/>
          <w:sz w:val="28"/>
          <w:szCs w:val="28"/>
        </w:rPr>
        <w:t>администрации</w:t>
      </w:r>
      <w:r w:rsidRPr="00CB496B">
        <w:rPr>
          <w:rFonts w:ascii="Arial" w:hAnsi="Arial" w:cs="Arial"/>
          <w:sz w:val="28"/>
          <w:szCs w:val="28"/>
        </w:rPr>
        <w:t xml:space="preserve"> Червянского муниципального образования согласно приложению № 1</w:t>
      </w:r>
    </w:p>
    <w:p w:rsidR="009553F9" w:rsidRPr="00CB496B" w:rsidRDefault="009553F9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 xml:space="preserve">Контроль исполнения </w:t>
      </w:r>
      <w:r w:rsidR="007E7306">
        <w:rPr>
          <w:rFonts w:ascii="Arial" w:hAnsi="Arial" w:cs="Arial"/>
          <w:sz w:val="28"/>
          <w:szCs w:val="28"/>
        </w:rPr>
        <w:t>данного распоряжения</w:t>
      </w:r>
      <w:r w:rsidRPr="00CB496B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Pr="00CB496B" w:rsidRDefault="007A11F4" w:rsidP="009553F9">
      <w:pPr>
        <w:tabs>
          <w:tab w:val="left" w:pos="6727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sz w:val="28"/>
          <w:szCs w:val="28"/>
        </w:rPr>
        <w:tab/>
        <w:t xml:space="preserve">        А.С.</w:t>
      </w:r>
      <w:r w:rsidR="009553F9" w:rsidRPr="00CB496B">
        <w:rPr>
          <w:rFonts w:ascii="Arial" w:hAnsi="Arial" w:cs="Arial"/>
          <w:sz w:val="28"/>
          <w:szCs w:val="28"/>
        </w:rPr>
        <w:t xml:space="preserve"> Рукосуев</w:t>
      </w: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E7306" w:rsidRDefault="007E7306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="007E7306">
        <w:rPr>
          <w:rFonts w:ascii="Arial" w:hAnsi="Arial" w:cs="Arial"/>
          <w:sz w:val="28"/>
          <w:szCs w:val="28"/>
        </w:rPr>
        <w:t>Распоряжению</w:t>
      </w:r>
      <w:r>
        <w:rPr>
          <w:rFonts w:ascii="Arial" w:hAnsi="Arial" w:cs="Arial"/>
          <w:sz w:val="28"/>
          <w:szCs w:val="28"/>
        </w:rPr>
        <w:t xml:space="preserve"> главы 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Червянского муниципального образования</w:t>
      </w:r>
    </w:p>
    <w:p w:rsidR="009553F9" w:rsidRDefault="00271927" w:rsidP="009553F9">
      <w:pPr>
        <w:pStyle w:val="a4"/>
        <w:tabs>
          <w:tab w:val="left" w:pos="6727"/>
        </w:tabs>
        <w:spacing w:after="0" w:line="240" w:lineRule="auto"/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9553F9">
        <w:rPr>
          <w:rFonts w:ascii="Arial" w:hAnsi="Arial" w:cs="Arial"/>
          <w:sz w:val="28"/>
          <w:szCs w:val="28"/>
        </w:rPr>
        <w:t>т</w:t>
      </w:r>
      <w:r w:rsidR="007A11F4">
        <w:rPr>
          <w:rFonts w:ascii="Arial" w:hAnsi="Arial" w:cs="Arial"/>
          <w:sz w:val="28"/>
          <w:szCs w:val="28"/>
          <w:u w:val="single"/>
        </w:rPr>
        <w:t xml:space="preserve">  18.09</w:t>
      </w:r>
      <w:r w:rsidR="009553F9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>2020</w:t>
      </w:r>
      <w:r w:rsidR="009553F9" w:rsidRPr="00190D6E">
        <w:rPr>
          <w:rFonts w:ascii="Arial" w:hAnsi="Arial" w:cs="Arial"/>
          <w:sz w:val="28"/>
          <w:szCs w:val="28"/>
          <w:u w:val="single"/>
        </w:rPr>
        <w:t xml:space="preserve"> г</w:t>
      </w:r>
      <w:r w:rsidR="009553F9">
        <w:rPr>
          <w:rFonts w:ascii="Arial" w:hAnsi="Arial" w:cs="Arial"/>
          <w:sz w:val="28"/>
          <w:szCs w:val="28"/>
        </w:rPr>
        <w:t>. №_</w:t>
      </w:r>
      <w:r w:rsidR="007E7306">
        <w:rPr>
          <w:rFonts w:ascii="Arial" w:hAnsi="Arial" w:cs="Arial"/>
          <w:sz w:val="28"/>
          <w:szCs w:val="28"/>
          <w:u w:val="single"/>
        </w:rPr>
        <w:t>19/2</w:t>
      </w:r>
      <w:r w:rsidR="009553F9">
        <w:rPr>
          <w:rFonts w:ascii="Arial" w:hAnsi="Arial" w:cs="Arial"/>
          <w:sz w:val="28"/>
          <w:szCs w:val="28"/>
        </w:rPr>
        <w:t>_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right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имущества для </w:t>
      </w:r>
      <w:r w:rsidR="007A11F4">
        <w:rPr>
          <w:rFonts w:ascii="Arial" w:hAnsi="Arial" w:cs="Arial"/>
          <w:sz w:val="28"/>
          <w:szCs w:val="28"/>
        </w:rPr>
        <w:t>передачи в оперативное  пользование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26"/>
        <w:gridCol w:w="2862"/>
        <w:gridCol w:w="2738"/>
      </w:tblGrid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литров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</w:p>
        </w:tc>
      </w:tr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Дезинфицирующее средство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Анавидин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комплит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2657,25</w:t>
            </w:r>
          </w:p>
        </w:tc>
      </w:tr>
    </w:tbl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ВСЕГО: по Червянскому муниципальному образованию на общую сумму 2657,25 (две тысяч шестьсот пятьдесят семь рублей  25 копеек)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5266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Default="009553F9" w:rsidP="009553F9">
      <w:pPr>
        <w:pStyle w:val="a4"/>
        <w:tabs>
          <w:tab w:val="left" w:pos="5266"/>
          <w:tab w:val="left" w:pos="6555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А.С. Рукосуев</w:t>
      </w:r>
    </w:p>
    <w:p w:rsidR="009553F9" w:rsidRDefault="009553F9" w:rsidP="009553F9">
      <w:pPr>
        <w:pStyle w:val="a4"/>
        <w:tabs>
          <w:tab w:val="left" w:pos="5266"/>
          <w:tab w:val="left" w:pos="6555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Pr="00BD4A0E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D4A0E">
        <w:rPr>
          <w:rFonts w:ascii="Arial" w:hAnsi="Arial" w:cs="Arial"/>
          <w:b/>
          <w:sz w:val="28"/>
          <w:szCs w:val="28"/>
        </w:rPr>
        <w:lastRenderedPageBreak/>
        <w:t xml:space="preserve">Акт приема-передачи </w:t>
      </w:r>
    </w:p>
    <w:p w:rsidR="009553F9" w:rsidRPr="00BD4A0E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D4A0E">
        <w:rPr>
          <w:rFonts w:ascii="Arial" w:hAnsi="Arial" w:cs="Arial"/>
          <w:b/>
          <w:sz w:val="28"/>
          <w:szCs w:val="28"/>
        </w:rPr>
        <w:t>муниципального имущества</w:t>
      </w:r>
    </w:p>
    <w:p w:rsidR="009553F9" w:rsidRDefault="009553F9" w:rsidP="009553F9">
      <w:pPr>
        <w:tabs>
          <w:tab w:val="left" w:pos="6727"/>
        </w:tabs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Червянка                                                             «_</w:t>
      </w:r>
      <w:r w:rsidR="007A11F4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>8_</w:t>
      </w:r>
      <w:r>
        <w:rPr>
          <w:rFonts w:ascii="Arial" w:hAnsi="Arial" w:cs="Arial"/>
          <w:sz w:val="28"/>
          <w:szCs w:val="28"/>
        </w:rPr>
        <w:t>»___</w:t>
      </w:r>
      <w:r w:rsidR="007A11F4">
        <w:rPr>
          <w:rFonts w:ascii="Arial" w:hAnsi="Arial" w:cs="Arial"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>__</w:t>
      </w:r>
      <w:r w:rsidR="007A11F4">
        <w:rPr>
          <w:rFonts w:ascii="Arial" w:hAnsi="Arial" w:cs="Arial"/>
          <w:sz w:val="28"/>
          <w:szCs w:val="28"/>
        </w:rPr>
        <w:t>_2020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казенное Учреждение «Администрация Червянского муниципального образования», действующего на основании Устава в лице главы администрации А.С. Рукосуева, с одной стороны и </w:t>
      </w:r>
      <w:r w:rsidR="007A11F4">
        <w:rPr>
          <w:rFonts w:ascii="Arial" w:hAnsi="Arial" w:cs="Arial"/>
          <w:sz w:val="28"/>
          <w:szCs w:val="28"/>
        </w:rPr>
        <w:t>Муниципальное казенное Учреждение «Администрация Червянского муниципального образования», действующего на основании Устава в лице главы администрации А.С. Рукосуева</w:t>
      </w:r>
      <w:r>
        <w:rPr>
          <w:rFonts w:ascii="Arial" w:hAnsi="Arial" w:cs="Arial"/>
          <w:sz w:val="28"/>
          <w:szCs w:val="28"/>
        </w:rPr>
        <w:t xml:space="preserve"> с другой стороны, составили настоящий акт приема-передачи о нижеследующем: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казенное учреждение «Администрация Червянского муниципального образования» передал в собственность на основании Постановления главы Червянского </w:t>
      </w:r>
      <w:r w:rsidR="007A11F4">
        <w:rPr>
          <w:rFonts w:ascii="Arial" w:hAnsi="Arial" w:cs="Arial"/>
          <w:sz w:val="28"/>
          <w:szCs w:val="28"/>
        </w:rPr>
        <w:t>муниципального образования от 17.09.2020</w:t>
      </w:r>
      <w:r>
        <w:rPr>
          <w:rFonts w:ascii="Arial" w:hAnsi="Arial" w:cs="Arial"/>
          <w:sz w:val="28"/>
          <w:szCs w:val="28"/>
        </w:rPr>
        <w:t xml:space="preserve"> г. № 3</w:t>
      </w:r>
      <w:r w:rsidR="007A11F4">
        <w:rPr>
          <w:rFonts w:ascii="Arial" w:hAnsi="Arial" w:cs="Arial"/>
          <w:sz w:val="28"/>
          <w:szCs w:val="28"/>
        </w:rPr>
        <w:t>1/2</w:t>
      </w:r>
      <w:r>
        <w:rPr>
          <w:rFonts w:ascii="Arial" w:hAnsi="Arial" w:cs="Arial"/>
          <w:sz w:val="28"/>
          <w:szCs w:val="28"/>
        </w:rPr>
        <w:t xml:space="preserve"> «О </w:t>
      </w:r>
      <w:r w:rsidR="007A11F4">
        <w:rPr>
          <w:rFonts w:ascii="Arial" w:hAnsi="Arial" w:cs="Arial"/>
          <w:sz w:val="28"/>
          <w:szCs w:val="28"/>
        </w:rPr>
        <w:t>принятии муниципального имущества в казну Червянского муниципального образования</w:t>
      </w:r>
      <w:r>
        <w:rPr>
          <w:rFonts w:ascii="Arial" w:hAnsi="Arial" w:cs="Arial"/>
          <w:sz w:val="28"/>
          <w:szCs w:val="28"/>
        </w:rPr>
        <w:t xml:space="preserve">», а </w:t>
      </w:r>
      <w:r w:rsidR="00571CD1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Червянского муниципального образования приняло следующее муниципальное имущество: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имущества для принятия в казну Червянского муниципального образования 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26"/>
        <w:gridCol w:w="2862"/>
        <w:gridCol w:w="2738"/>
      </w:tblGrid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литров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</w:p>
        </w:tc>
      </w:tr>
      <w:tr w:rsidR="007A11F4" w:rsidTr="00716182">
        <w:trPr>
          <w:trHeight w:val="427"/>
        </w:trPr>
        <w:tc>
          <w:tcPr>
            <w:tcW w:w="851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Дезинфицирующее средство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Анавидин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комплит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862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7A11F4" w:rsidRDefault="007A11F4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2657,25</w:t>
            </w:r>
          </w:p>
        </w:tc>
      </w:tr>
    </w:tbl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ВСЕГО: по Червянскому муниципальному образованию на общую сумму 2657,25 (две тысяч шестьсот пятьдесят семь рублей  25 копеек)</w:t>
      </w:r>
    </w:p>
    <w:p w:rsidR="009553F9" w:rsidRPr="00571CD1" w:rsidRDefault="009553F9" w:rsidP="00571CD1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left" w:pos="735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71CD1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Червянского муниципального образования ознакомлено с техническим состоянием муниципального имущества и не имеет претензий, распоряжается в соответствии с его назначением, принимает на себя бремя расходов, связанных с содержанием муниципального имущества, ремонтом, а также обеспечивает сохранность.</w:t>
      </w:r>
    </w:p>
    <w:p w:rsidR="009553F9" w:rsidRDefault="009553F9" w:rsidP="009553F9">
      <w:pPr>
        <w:tabs>
          <w:tab w:val="left" w:pos="735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Сдал:</w:t>
      </w:r>
      <w:r>
        <w:rPr>
          <w:rFonts w:ascii="Arial" w:hAnsi="Arial" w:cs="Arial"/>
          <w:sz w:val="28"/>
          <w:szCs w:val="28"/>
        </w:rPr>
        <w:tab/>
        <w:t xml:space="preserve">                      Принял:</w:t>
      </w: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_______________А.С. Рукосуев</w:t>
      </w:r>
      <w:r>
        <w:rPr>
          <w:rFonts w:ascii="Arial" w:hAnsi="Arial" w:cs="Arial"/>
          <w:sz w:val="28"/>
          <w:szCs w:val="28"/>
        </w:rPr>
        <w:tab/>
        <w:t xml:space="preserve">               ________________</w:t>
      </w:r>
      <w:r w:rsidR="00571CD1" w:rsidRPr="00571CD1">
        <w:rPr>
          <w:rFonts w:ascii="Arial" w:hAnsi="Arial" w:cs="Arial"/>
          <w:sz w:val="28"/>
          <w:szCs w:val="28"/>
        </w:rPr>
        <w:t xml:space="preserve"> </w:t>
      </w:r>
      <w:r w:rsidR="00571CD1">
        <w:rPr>
          <w:rFonts w:ascii="Arial" w:hAnsi="Arial" w:cs="Arial"/>
          <w:sz w:val="28"/>
          <w:szCs w:val="28"/>
        </w:rPr>
        <w:t>А.С. Рукосуев</w:t>
      </w:r>
    </w:p>
    <w:p w:rsidR="009553F9" w:rsidRDefault="009553F9" w:rsidP="009553F9">
      <w:pPr>
        <w:tabs>
          <w:tab w:val="center" w:pos="4394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571CD1">
      <w:pPr>
        <w:tabs>
          <w:tab w:val="center" w:pos="439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F2C" w:rsidRDefault="00901F2C"/>
    <w:sectPr w:rsidR="00901F2C" w:rsidSect="0088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75F"/>
    <w:multiLevelType w:val="hybridMultilevel"/>
    <w:tmpl w:val="EEBE9228"/>
    <w:lvl w:ilvl="0" w:tplc="6E6A6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53F9"/>
    <w:rsid w:val="00271927"/>
    <w:rsid w:val="00571CD1"/>
    <w:rsid w:val="007A11F4"/>
    <w:rsid w:val="007E7306"/>
    <w:rsid w:val="00884709"/>
    <w:rsid w:val="00901F2C"/>
    <w:rsid w:val="009553F9"/>
    <w:rsid w:val="00A67BD9"/>
    <w:rsid w:val="00F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553F9"/>
    <w:pPr>
      <w:ind w:left="720"/>
      <w:contextualSpacing/>
    </w:pPr>
  </w:style>
  <w:style w:type="table" w:styleId="a5">
    <w:name w:val="Table Grid"/>
    <w:basedOn w:val="a1"/>
    <w:uiPriority w:val="59"/>
    <w:rsid w:val="0095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dcterms:created xsi:type="dcterms:W3CDTF">2019-11-01T02:51:00Z</dcterms:created>
  <dcterms:modified xsi:type="dcterms:W3CDTF">2020-12-02T07:41:00Z</dcterms:modified>
</cp:coreProperties>
</file>