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1B" w:rsidRPr="008B2DBF" w:rsidRDefault="0012011B" w:rsidP="0012011B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2011B" w:rsidRPr="008B2DBF" w:rsidRDefault="0012011B" w:rsidP="0012011B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2011B" w:rsidRPr="008B2DBF" w:rsidRDefault="0012011B" w:rsidP="0012011B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2011B" w:rsidRPr="008B2DBF" w:rsidRDefault="0012011B" w:rsidP="0012011B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2011B" w:rsidRPr="008B2DBF" w:rsidRDefault="0012011B" w:rsidP="0012011B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2011B" w:rsidRPr="00E55059" w:rsidRDefault="0012011B" w:rsidP="0012011B">
      <w:pPr>
        <w:rPr>
          <w:b/>
          <w:sz w:val="24"/>
          <w:szCs w:val="24"/>
        </w:rPr>
      </w:pPr>
    </w:p>
    <w:p w:rsidR="0012011B" w:rsidRPr="00454923" w:rsidRDefault="0012011B" w:rsidP="001201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13.11.2019  </w:t>
      </w:r>
      <w:r w:rsidRPr="00E55059">
        <w:rPr>
          <w:sz w:val="24"/>
          <w:szCs w:val="24"/>
        </w:rPr>
        <w:t xml:space="preserve"> года      </w:t>
      </w:r>
      <w:r>
        <w:rPr>
          <w:sz w:val="24"/>
          <w:szCs w:val="24"/>
        </w:rPr>
        <w:t xml:space="preserve">                              с. Червянка</w:t>
      </w:r>
      <w:r w:rsidRPr="00E55059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</w:t>
      </w:r>
      <w:r w:rsidRPr="00454923">
        <w:rPr>
          <w:sz w:val="24"/>
          <w:szCs w:val="24"/>
        </w:rPr>
        <w:t xml:space="preserve">          </w:t>
      </w:r>
      <w:r w:rsidRPr="00E55059">
        <w:rPr>
          <w:sz w:val="24"/>
          <w:szCs w:val="24"/>
        </w:rPr>
        <w:t>№</w:t>
      </w:r>
      <w:r>
        <w:rPr>
          <w:sz w:val="24"/>
          <w:szCs w:val="24"/>
        </w:rPr>
        <w:t xml:space="preserve"> 33</w:t>
      </w:r>
    </w:p>
    <w:p w:rsidR="00154DCD" w:rsidRDefault="00154DCD" w:rsidP="00154DCD">
      <w:pPr>
        <w:jc w:val="center"/>
        <w:rPr>
          <w:b/>
          <w:sz w:val="28"/>
          <w:szCs w:val="28"/>
        </w:rPr>
      </w:pPr>
    </w:p>
    <w:p w:rsidR="00154DCD" w:rsidRPr="00FD13D2" w:rsidRDefault="00154DCD" w:rsidP="0012011B">
      <w:pPr>
        <w:rPr>
          <w:b/>
          <w:sz w:val="28"/>
          <w:szCs w:val="28"/>
        </w:rPr>
      </w:pPr>
    </w:p>
    <w:p w:rsidR="00154DCD" w:rsidRPr="0012011B" w:rsidRDefault="00154DCD" w:rsidP="0012011B">
      <w:pPr>
        <w:autoSpaceDE w:val="0"/>
        <w:autoSpaceDN w:val="0"/>
        <w:adjustRightInd w:val="0"/>
        <w:ind w:right="283"/>
        <w:jc w:val="center"/>
        <w:rPr>
          <w:rFonts w:ascii="Arial" w:hAnsi="Arial" w:cs="Arial"/>
          <w:b/>
          <w:sz w:val="28"/>
          <w:szCs w:val="28"/>
        </w:rPr>
      </w:pPr>
      <w:r w:rsidRPr="0012011B">
        <w:rPr>
          <w:rFonts w:ascii="Arial" w:hAnsi="Arial" w:cs="Arial"/>
          <w:b/>
          <w:sz w:val="28"/>
          <w:szCs w:val="28"/>
        </w:rPr>
        <w:t xml:space="preserve">О методике расчета прогноза доходов бюджета </w:t>
      </w:r>
      <w:r w:rsidR="0012011B" w:rsidRPr="0012011B">
        <w:rPr>
          <w:rFonts w:ascii="Arial" w:hAnsi="Arial" w:cs="Arial"/>
          <w:b/>
          <w:sz w:val="28"/>
          <w:szCs w:val="28"/>
        </w:rPr>
        <w:t xml:space="preserve">Червянского </w:t>
      </w:r>
      <w:r w:rsidRPr="0012011B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54DCD" w:rsidRDefault="00154DCD" w:rsidP="00154D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4DCD" w:rsidRDefault="00154DCD" w:rsidP="00154D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4DCD" w:rsidRPr="0012011B" w:rsidRDefault="00154DCD" w:rsidP="00154DCD">
      <w:pPr>
        <w:pStyle w:val="a3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12011B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Законом  Иркутской области «О межбюджетных трансфертах и нормативах отчислений доходов в местные бюджеты»  от 22.10.2013 года № 74-оз, руководствуясь Уставом </w:t>
      </w:r>
      <w:r w:rsidR="0012011B" w:rsidRPr="0012011B">
        <w:rPr>
          <w:rFonts w:ascii="Arial" w:hAnsi="Arial" w:cs="Arial"/>
          <w:sz w:val="24"/>
          <w:szCs w:val="24"/>
        </w:rPr>
        <w:t>Червянского</w:t>
      </w:r>
      <w:r w:rsidR="00CE67BC" w:rsidRPr="0012011B">
        <w:rPr>
          <w:rFonts w:ascii="Arial" w:hAnsi="Arial" w:cs="Arial"/>
          <w:sz w:val="24"/>
          <w:szCs w:val="24"/>
        </w:rPr>
        <w:t xml:space="preserve"> </w:t>
      </w:r>
      <w:r w:rsidRPr="0012011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E67BC" w:rsidRPr="0012011B" w:rsidRDefault="00CE67BC" w:rsidP="00154DCD">
      <w:pPr>
        <w:pStyle w:val="a3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154DCD" w:rsidRPr="0012011B" w:rsidRDefault="00154DCD" w:rsidP="00154DCD">
      <w:pPr>
        <w:pStyle w:val="a3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2011B">
        <w:rPr>
          <w:rFonts w:ascii="Arial" w:hAnsi="Arial" w:cs="Arial"/>
          <w:sz w:val="24"/>
          <w:szCs w:val="24"/>
        </w:rPr>
        <w:t xml:space="preserve">1. Утвердить Методику расчета прогноза доходов бюджета </w:t>
      </w:r>
      <w:r w:rsidR="0012011B" w:rsidRPr="0012011B">
        <w:rPr>
          <w:rFonts w:ascii="Arial" w:hAnsi="Arial" w:cs="Arial"/>
          <w:sz w:val="24"/>
          <w:szCs w:val="24"/>
        </w:rPr>
        <w:t xml:space="preserve">Червянского </w:t>
      </w:r>
      <w:r w:rsidRPr="0012011B">
        <w:rPr>
          <w:rFonts w:ascii="Arial" w:hAnsi="Arial" w:cs="Arial"/>
          <w:sz w:val="24"/>
          <w:szCs w:val="24"/>
        </w:rPr>
        <w:t>муниципального образования согласно приложению к настоящему решению.</w:t>
      </w:r>
    </w:p>
    <w:p w:rsidR="00CE67BC" w:rsidRPr="0012011B" w:rsidRDefault="00CE67BC" w:rsidP="00154DCD">
      <w:pPr>
        <w:pStyle w:val="a3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4DCD" w:rsidRPr="0012011B" w:rsidRDefault="00154DCD" w:rsidP="00154DCD">
      <w:pPr>
        <w:pStyle w:val="a3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2011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E67BC" w:rsidRPr="0012011B">
        <w:rPr>
          <w:rFonts w:ascii="Arial" w:hAnsi="Arial" w:cs="Arial"/>
          <w:sz w:val="24"/>
          <w:szCs w:val="24"/>
        </w:rPr>
        <w:t>Контроль за</w:t>
      </w:r>
      <w:proofErr w:type="gramEnd"/>
      <w:r w:rsidR="00CE67BC" w:rsidRPr="0012011B">
        <w:rPr>
          <w:rFonts w:ascii="Arial" w:hAnsi="Arial" w:cs="Arial"/>
          <w:sz w:val="24"/>
          <w:szCs w:val="24"/>
        </w:rPr>
        <w:t xml:space="preserve">  настоящим  распоряжением оставляю за собой.</w:t>
      </w:r>
    </w:p>
    <w:p w:rsidR="00154DCD" w:rsidRPr="0012011B" w:rsidRDefault="00154DCD" w:rsidP="00154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4DCD" w:rsidRPr="0012011B" w:rsidRDefault="00154DCD" w:rsidP="00154DCD">
      <w:pPr>
        <w:pStyle w:val="a3"/>
        <w:ind w:left="3686" w:right="-2"/>
        <w:jc w:val="both"/>
        <w:rPr>
          <w:rFonts w:ascii="Arial" w:hAnsi="Arial" w:cs="Arial"/>
          <w:sz w:val="24"/>
          <w:szCs w:val="24"/>
        </w:rPr>
      </w:pPr>
    </w:p>
    <w:p w:rsidR="00CE67BC" w:rsidRPr="0012011B" w:rsidRDefault="00CE67BC" w:rsidP="00CE67BC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12011B">
        <w:rPr>
          <w:rFonts w:ascii="Arial" w:hAnsi="Arial" w:cs="Arial"/>
          <w:sz w:val="24"/>
          <w:szCs w:val="24"/>
        </w:rPr>
        <w:t xml:space="preserve">Глава </w:t>
      </w:r>
      <w:r w:rsidR="0012011B" w:rsidRPr="0012011B">
        <w:rPr>
          <w:rFonts w:ascii="Arial" w:hAnsi="Arial" w:cs="Arial"/>
          <w:sz w:val="24"/>
          <w:szCs w:val="24"/>
        </w:rPr>
        <w:t>Червянского</w:t>
      </w:r>
    </w:p>
    <w:p w:rsidR="00154DCD" w:rsidRPr="0012011B" w:rsidRDefault="00CE67BC" w:rsidP="00CE67BC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 w:rsidRPr="0012011B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</w:t>
      </w:r>
      <w:r w:rsidR="0012011B">
        <w:rPr>
          <w:rFonts w:ascii="Arial" w:hAnsi="Arial" w:cs="Arial"/>
          <w:sz w:val="24"/>
          <w:szCs w:val="24"/>
        </w:rPr>
        <w:t xml:space="preserve">                             </w:t>
      </w:r>
      <w:r w:rsidR="0012011B" w:rsidRPr="0012011B">
        <w:rPr>
          <w:rFonts w:ascii="Arial" w:hAnsi="Arial" w:cs="Arial"/>
          <w:sz w:val="24"/>
          <w:szCs w:val="24"/>
        </w:rPr>
        <w:t>А.С. Рукосуев</w:t>
      </w:r>
    </w:p>
    <w:p w:rsidR="00154DCD" w:rsidRPr="0012011B" w:rsidRDefault="00154DCD" w:rsidP="00154DCD">
      <w:pPr>
        <w:pStyle w:val="a3"/>
        <w:ind w:left="3686" w:right="-2"/>
        <w:jc w:val="both"/>
        <w:rPr>
          <w:rFonts w:ascii="Arial" w:hAnsi="Arial" w:cs="Arial"/>
          <w:sz w:val="24"/>
          <w:szCs w:val="24"/>
        </w:rPr>
      </w:pPr>
    </w:p>
    <w:p w:rsidR="00154DCD" w:rsidRPr="0012011B" w:rsidRDefault="00154DCD" w:rsidP="00154DCD">
      <w:pPr>
        <w:pStyle w:val="a3"/>
        <w:ind w:left="3686" w:right="-2"/>
        <w:jc w:val="both"/>
        <w:rPr>
          <w:rFonts w:ascii="Arial" w:hAnsi="Arial" w:cs="Arial"/>
          <w:sz w:val="24"/>
          <w:szCs w:val="24"/>
        </w:rPr>
      </w:pPr>
    </w:p>
    <w:p w:rsidR="00154DCD" w:rsidRPr="0012011B" w:rsidRDefault="00154DCD" w:rsidP="00154DCD">
      <w:pPr>
        <w:pStyle w:val="a3"/>
        <w:ind w:left="3686" w:right="-2"/>
        <w:jc w:val="both"/>
        <w:rPr>
          <w:rFonts w:ascii="Arial" w:hAnsi="Arial" w:cs="Arial"/>
          <w:sz w:val="24"/>
          <w:szCs w:val="24"/>
        </w:rPr>
      </w:pPr>
    </w:p>
    <w:p w:rsidR="00154DCD" w:rsidRPr="00154DCD" w:rsidRDefault="00154DCD" w:rsidP="00154DCD">
      <w:pPr>
        <w:pStyle w:val="a3"/>
        <w:ind w:left="3686" w:right="-2"/>
        <w:jc w:val="both"/>
        <w:rPr>
          <w:sz w:val="24"/>
          <w:szCs w:val="24"/>
        </w:rPr>
      </w:pPr>
    </w:p>
    <w:p w:rsidR="00154DCD" w:rsidRPr="00154DCD" w:rsidRDefault="00154DCD" w:rsidP="00154DCD">
      <w:pPr>
        <w:pStyle w:val="a3"/>
        <w:ind w:left="3686" w:right="-2"/>
        <w:jc w:val="both"/>
        <w:rPr>
          <w:sz w:val="24"/>
          <w:szCs w:val="24"/>
        </w:rPr>
      </w:pPr>
    </w:p>
    <w:p w:rsidR="00154DCD" w:rsidRPr="00154DCD" w:rsidRDefault="00154DCD" w:rsidP="00154DCD">
      <w:pPr>
        <w:pStyle w:val="a3"/>
        <w:ind w:left="3686" w:right="-2"/>
        <w:jc w:val="both"/>
        <w:rPr>
          <w:sz w:val="24"/>
          <w:szCs w:val="24"/>
        </w:rPr>
      </w:pPr>
    </w:p>
    <w:p w:rsidR="00154DCD" w:rsidRPr="00154DCD" w:rsidRDefault="00154DCD" w:rsidP="00154DCD">
      <w:pPr>
        <w:pStyle w:val="a3"/>
        <w:ind w:left="3686" w:right="-2"/>
        <w:jc w:val="both"/>
        <w:rPr>
          <w:sz w:val="24"/>
          <w:szCs w:val="24"/>
        </w:rPr>
      </w:pPr>
    </w:p>
    <w:p w:rsidR="00154DCD" w:rsidRPr="00154DCD" w:rsidRDefault="00154DCD" w:rsidP="00154DCD">
      <w:pPr>
        <w:pStyle w:val="a3"/>
        <w:ind w:left="3686" w:right="-2"/>
        <w:jc w:val="both"/>
        <w:rPr>
          <w:sz w:val="24"/>
          <w:szCs w:val="24"/>
        </w:rPr>
      </w:pPr>
    </w:p>
    <w:p w:rsidR="00CE67BC" w:rsidRDefault="00154DCD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  <w:r w:rsidRPr="00154DCD">
        <w:rPr>
          <w:color w:val="000000"/>
          <w:sz w:val="24"/>
          <w:szCs w:val="24"/>
        </w:rPr>
        <w:t xml:space="preserve">         </w:t>
      </w:r>
    </w:p>
    <w:p w:rsidR="00CE67BC" w:rsidRDefault="00CE67BC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CE67BC" w:rsidRDefault="00CE67BC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CE67BC" w:rsidRDefault="00CE67BC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CE67BC" w:rsidRDefault="00CE67BC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CE67BC" w:rsidRDefault="00CE67BC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CE67BC" w:rsidRDefault="00CE67BC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12011B" w:rsidRDefault="0012011B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12011B" w:rsidRDefault="0012011B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12011B" w:rsidRDefault="0012011B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12011B" w:rsidRDefault="0012011B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CE67BC" w:rsidRDefault="00CE67BC" w:rsidP="00154DCD">
      <w:pPr>
        <w:autoSpaceDE w:val="0"/>
        <w:autoSpaceDN w:val="0"/>
        <w:adjustRightInd w:val="0"/>
        <w:ind w:left="5040"/>
        <w:outlineLvl w:val="0"/>
        <w:rPr>
          <w:color w:val="000000"/>
          <w:sz w:val="24"/>
          <w:szCs w:val="24"/>
        </w:rPr>
      </w:pPr>
    </w:p>
    <w:p w:rsidR="00154DCD" w:rsidRPr="0012011B" w:rsidRDefault="00154DCD" w:rsidP="00CE67BC">
      <w:pPr>
        <w:autoSpaceDE w:val="0"/>
        <w:autoSpaceDN w:val="0"/>
        <w:adjustRightInd w:val="0"/>
        <w:ind w:left="504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lastRenderedPageBreak/>
        <w:t xml:space="preserve"> Приложение</w:t>
      </w:r>
      <w:r w:rsidR="00C17A8F" w:rsidRPr="0012011B">
        <w:rPr>
          <w:rFonts w:ascii="Arial" w:hAnsi="Arial" w:cs="Arial"/>
          <w:color w:val="000000"/>
          <w:sz w:val="24"/>
          <w:szCs w:val="24"/>
        </w:rPr>
        <w:t xml:space="preserve"> № 1</w:t>
      </w:r>
    </w:p>
    <w:p w:rsidR="00154DCD" w:rsidRPr="0012011B" w:rsidRDefault="0012011B" w:rsidP="00CE67BC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154DCD" w:rsidRPr="0012011B">
        <w:rPr>
          <w:rFonts w:ascii="Arial" w:hAnsi="Arial" w:cs="Arial"/>
          <w:color w:val="000000"/>
          <w:sz w:val="24"/>
          <w:szCs w:val="24"/>
        </w:rPr>
        <w:t xml:space="preserve"> к </w:t>
      </w:r>
      <w:r w:rsidR="00CE67BC" w:rsidRPr="0012011B">
        <w:rPr>
          <w:rFonts w:ascii="Arial" w:hAnsi="Arial" w:cs="Arial"/>
          <w:color w:val="000000"/>
          <w:sz w:val="24"/>
          <w:szCs w:val="24"/>
        </w:rPr>
        <w:t>распоряжению</w:t>
      </w:r>
      <w:r w:rsidRPr="0012011B">
        <w:rPr>
          <w:rFonts w:ascii="Arial" w:hAnsi="Arial" w:cs="Arial"/>
          <w:color w:val="000000"/>
          <w:sz w:val="24"/>
          <w:szCs w:val="24"/>
        </w:rPr>
        <w:t xml:space="preserve"> от 13.11.2019 №33</w:t>
      </w:r>
    </w:p>
    <w:p w:rsidR="00154DCD" w:rsidRPr="00154DCD" w:rsidRDefault="00154DCD" w:rsidP="00154DCD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  <w:r w:rsidRPr="00154DCD">
        <w:rPr>
          <w:color w:val="000000"/>
          <w:sz w:val="24"/>
          <w:szCs w:val="24"/>
        </w:rPr>
        <w:t xml:space="preserve">                                                           </w:t>
      </w:r>
    </w:p>
    <w:p w:rsidR="00154DCD" w:rsidRPr="00154DCD" w:rsidRDefault="00154DCD" w:rsidP="00154DC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154DCD" w:rsidRPr="00154DCD" w:rsidRDefault="00154DCD" w:rsidP="00154DC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011B">
        <w:rPr>
          <w:rFonts w:ascii="Arial" w:hAnsi="Arial" w:cs="Arial"/>
          <w:b/>
          <w:color w:val="000000"/>
          <w:sz w:val="24"/>
          <w:szCs w:val="24"/>
        </w:rPr>
        <w:t>Методика</w:t>
      </w:r>
    </w:p>
    <w:p w:rsidR="0012011B" w:rsidRDefault="00154DCD" w:rsidP="00154DC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011B">
        <w:rPr>
          <w:rFonts w:ascii="Arial" w:hAnsi="Arial" w:cs="Arial"/>
          <w:b/>
          <w:color w:val="000000"/>
          <w:sz w:val="24"/>
          <w:szCs w:val="24"/>
        </w:rPr>
        <w:t>расчета прогноза доходов бюджета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0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2011B" w:rsidRPr="0012011B">
        <w:rPr>
          <w:rFonts w:ascii="Arial" w:hAnsi="Arial" w:cs="Arial"/>
          <w:b/>
          <w:sz w:val="24"/>
          <w:szCs w:val="24"/>
        </w:rPr>
        <w:t xml:space="preserve">Червянского </w:t>
      </w:r>
      <w:r w:rsidRPr="0012011B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:rsidR="00154DCD" w:rsidRPr="00154DCD" w:rsidRDefault="00154DCD" w:rsidP="00154DC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154DCD" w:rsidRPr="00154DCD" w:rsidRDefault="00154DCD" w:rsidP="00154DC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Настоящая Методика прогнозирования доходов бюджета</w:t>
      </w:r>
      <w:r w:rsidR="00C17A8F" w:rsidRPr="0012011B">
        <w:rPr>
          <w:rFonts w:ascii="Arial" w:hAnsi="Arial" w:cs="Arial"/>
          <w:color w:val="000000"/>
          <w:sz w:val="24"/>
          <w:szCs w:val="24"/>
        </w:rPr>
        <w:t xml:space="preserve"> </w:t>
      </w:r>
      <w:r w:rsidR="0012011B" w:rsidRPr="0012011B">
        <w:rPr>
          <w:rFonts w:ascii="Arial" w:hAnsi="Arial" w:cs="Arial"/>
          <w:sz w:val="24"/>
          <w:szCs w:val="24"/>
        </w:rPr>
        <w:t xml:space="preserve">Червянского </w:t>
      </w:r>
      <w:r w:rsidRPr="0012011B">
        <w:rPr>
          <w:rFonts w:ascii="Arial" w:hAnsi="Arial" w:cs="Arial"/>
          <w:color w:val="000000"/>
          <w:sz w:val="24"/>
          <w:szCs w:val="24"/>
        </w:rPr>
        <w:t>муниципального образования (далее - Методика) разработана в соответствии с действующим бюджетным законодательством, в целях создания единой методологической базы для расчета доходов бюджета</w:t>
      </w:r>
      <w:r w:rsidR="00C17A8F" w:rsidRPr="0012011B">
        <w:rPr>
          <w:rFonts w:ascii="Arial" w:hAnsi="Arial" w:cs="Arial"/>
          <w:color w:val="000000"/>
          <w:sz w:val="24"/>
          <w:szCs w:val="24"/>
        </w:rPr>
        <w:t xml:space="preserve"> </w:t>
      </w:r>
      <w:r w:rsidR="0012011B" w:rsidRPr="0012011B">
        <w:rPr>
          <w:rFonts w:ascii="Arial" w:hAnsi="Arial" w:cs="Arial"/>
          <w:sz w:val="24"/>
          <w:szCs w:val="24"/>
        </w:rPr>
        <w:t xml:space="preserve">Червянского </w:t>
      </w:r>
      <w:r w:rsidRPr="0012011B">
        <w:rPr>
          <w:rFonts w:ascii="Arial" w:hAnsi="Arial" w:cs="Arial"/>
          <w:color w:val="000000"/>
          <w:sz w:val="24"/>
          <w:szCs w:val="24"/>
        </w:rPr>
        <w:t>муниципального образования (сельское поселение)  (далее - бюджета муниципального образования).</w:t>
      </w:r>
      <w:r w:rsidRPr="0012011B">
        <w:rPr>
          <w:rFonts w:ascii="Arial" w:hAnsi="Arial" w:cs="Arial"/>
          <w:sz w:val="24"/>
          <w:szCs w:val="24"/>
        </w:rPr>
        <w:t xml:space="preserve"> 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Прогноз доходов бюджета муниципального образования в рамках настоящей Методики осуществляется по каждому виду доходов одним из следующих способов: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- исходя из фактических поступлений;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- исходя из налогооблагаемой базы и ставок налогов, установленных налоговым законодательством.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Перечень доходов бюджета муниципального образования, а также способы расчетов и используемые при этом макроэкономические показатели приведены в таблицах 1 и 2.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 xml:space="preserve">Прогноз доходов по отдельным налоговым и неналоговым доходам бюджета муниципального образования определяется вне рамок данной Методики. </w:t>
      </w:r>
      <w:hyperlink r:id="rId4" w:history="1">
        <w:r w:rsidRPr="0012011B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12011B">
        <w:rPr>
          <w:rFonts w:ascii="Arial" w:hAnsi="Arial" w:cs="Arial"/>
          <w:color w:val="000000"/>
          <w:sz w:val="24"/>
          <w:szCs w:val="24"/>
        </w:rPr>
        <w:t xml:space="preserve"> указанных видов доходов, а также перечень администраторов соответствующих доходов, ответственных за составление прогноза, </w:t>
      </w:r>
      <w:proofErr w:type="gramStart"/>
      <w:r w:rsidRPr="0012011B">
        <w:rPr>
          <w:rFonts w:ascii="Arial" w:hAnsi="Arial" w:cs="Arial"/>
          <w:color w:val="000000"/>
          <w:sz w:val="24"/>
          <w:szCs w:val="24"/>
        </w:rPr>
        <w:t>приведены</w:t>
      </w:r>
      <w:proofErr w:type="gramEnd"/>
      <w:r w:rsidRPr="0012011B">
        <w:rPr>
          <w:rFonts w:ascii="Arial" w:hAnsi="Arial" w:cs="Arial"/>
          <w:color w:val="000000"/>
          <w:sz w:val="24"/>
          <w:szCs w:val="24"/>
        </w:rPr>
        <w:t xml:space="preserve"> в таблице 3.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Основой расчета потенциала дохода являются: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1. Показатели прогноза социально-экономического развития муниципального образования на среднесрочную перспективу.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2. Ожидаемый объем поступлений налогов, сборов и неналоговых доходов в текущем финансовом году.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3.  Индексы-дефляторы потребительских цен.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4. Данные о поступлении налогов, сборов и иных обязательных платежей в бюджет муниципального образования за отчетный год, отчетный период текущего финансового года.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5. Данные о недоимке по налогам, сборам и иным обязательным платежам на последнюю отчетную дату.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6. Данные налоговой отчетности о налогооблагаемой базе на последнюю отчетную дату (отчеты налоговых органов о налоговой базе и структуре начислений).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12011B">
        <w:rPr>
          <w:rFonts w:ascii="Arial" w:hAnsi="Arial" w:cs="Arial"/>
          <w:b/>
          <w:color w:val="000000"/>
          <w:sz w:val="24"/>
          <w:szCs w:val="24"/>
        </w:rPr>
        <w:t>Прогнозирование доходов исходя из фактических поступлений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 xml:space="preserve">Прогнозирование доходов бюджета муниципального образования исходя из фактических поступлений осуществляется </w:t>
      </w:r>
      <w:proofErr w:type="gramStart"/>
      <w:r w:rsidRPr="0012011B">
        <w:rPr>
          <w:rFonts w:ascii="Arial" w:hAnsi="Arial" w:cs="Arial"/>
          <w:color w:val="000000"/>
          <w:sz w:val="24"/>
          <w:szCs w:val="24"/>
        </w:rPr>
        <w:t>на основе данных о фактических поступлениях в бюджет муниципального образования в последнем отчетном году путем приведения их к условиям</w:t>
      </w:r>
      <w:proofErr w:type="gramEnd"/>
      <w:r w:rsidRPr="0012011B">
        <w:rPr>
          <w:rFonts w:ascii="Arial" w:hAnsi="Arial" w:cs="Arial"/>
          <w:color w:val="000000"/>
          <w:sz w:val="24"/>
          <w:szCs w:val="24"/>
        </w:rPr>
        <w:t xml:space="preserve"> планируемого года.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Расчет прогноза доходов бюджета муниципального образования по отдельным доходам производится по следующей формуле: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ПД = (ФД + НК - ВД + ДД) x</w:t>
      </w:r>
      <w:proofErr w:type="gramStart"/>
      <w:r w:rsidRPr="0012011B">
        <w:rPr>
          <w:rFonts w:ascii="Arial" w:hAnsi="Arial" w:cs="Arial"/>
          <w:color w:val="000000"/>
          <w:sz w:val="24"/>
          <w:szCs w:val="24"/>
        </w:rPr>
        <w:t xml:space="preserve"> К</w:t>
      </w:r>
      <w:proofErr w:type="gramEnd"/>
      <w:r w:rsidRPr="0012011B">
        <w:rPr>
          <w:rFonts w:ascii="Arial" w:hAnsi="Arial" w:cs="Arial"/>
          <w:color w:val="000000"/>
          <w:sz w:val="24"/>
          <w:szCs w:val="24"/>
        </w:rPr>
        <w:t xml:space="preserve"> + Н, где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ПД - прогноз отдельных доходов бюджета муниципального образования на соответствующий финансовый год;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ФД - фактическое поступление дохода в бюджет муниципального образования за последний отчетный период;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НК - сумма отдельного вида налога, недополученная в последнем отчетном периоде ввиду предоставления органами местного самоуправления налоговых кредитов, инвестиционных налоговых кредитов;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ВД - сумма выпадающих доходов в связи с изменением налогового и бюджетного законодательства;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ДД - сумма дополнительного поступления отдельного вида дохода по причине внесения изменений в налоговое и бюджетное законодательство;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2011B"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 w:rsidRPr="0012011B">
        <w:rPr>
          <w:rFonts w:ascii="Arial" w:hAnsi="Arial" w:cs="Arial"/>
          <w:color w:val="000000"/>
          <w:sz w:val="24"/>
          <w:szCs w:val="24"/>
        </w:rPr>
        <w:t xml:space="preserve"> - индекс-дефлятор роста на соответствующий финансовый год, используемый при расчете отдельных видов доходов;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Н - прогнозируемые поступления в виде неисполненных обязательств (недоимки), возможной к взысканию.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Таблица 1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 xml:space="preserve">Прогнозирование доходов бюджета муниципального образования, 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proofErr w:type="gramStart"/>
      <w:r w:rsidRPr="0012011B">
        <w:rPr>
          <w:rFonts w:ascii="Arial" w:hAnsi="Arial" w:cs="Arial"/>
          <w:color w:val="000000"/>
          <w:sz w:val="24"/>
          <w:szCs w:val="24"/>
        </w:rPr>
        <w:t>осуществляемое</w:t>
      </w:r>
      <w:proofErr w:type="gramEnd"/>
      <w:r w:rsidRPr="0012011B">
        <w:rPr>
          <w:rFonts w:ascii="Arial" w:hAnsi="Arial" w:cs="Arial"/>
          <w:color w:val="000000"/>
          <w:sz w:val="24"/>
          <w:szCs w:val="24"/>
        </w:rPr>
        <w:t xml:space="preserve">  исходя из фактических поступлений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130"/>
      </w:tblGrid>
      <w:tr w:rsidR="00154DCD" w:rsidRPr="0012011B" w:rsidTr="00231DD9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Макроэкономические показатели,    </w:t>
            </w:r>
            <w:r w:rsidRPr="0012011B">
              <w:rPr>
                <w:color w:val="000000"/>
                <w:sz w:val="24"/>
                <w:szCs w:val="24"/>
              </w:rPr>
              <w:br/>
              <w:t>используемые при расчете</w:t>
            </w:r>
          </w:p>
        </w:tc>
      </w:tr>
      <w:tr w:rsidR="00154DCD" w:rsidRPr="0012011B" w:rsidTr="00231DD9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Налог на имущество физических лиц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Индекс потребительских цен                  </w:t>
            </w:r>
          </w:p>
        </w:tc>
      </w:tr>
      <w:tr w:rsidR="00154DCD" w:rsidRPr="0012011B" w:rsidTr="00231DD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Государственная пошлина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Индекс потребительских цен           </w:t>
            </w:r>
          </w:p>
        </w:tc>
      </w:tr>
      <w:tr w:rsidR="00154DCD" w:rsidRPr="0012011B" w:rsidTr="00231DD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Индекс потребительских цен           </w:t>
            </w:r>
          </w:p>
        </w:tc>
      </w:tr>
    </w:tbl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12011B">
        <w:rPr>
          <w:rFonts w:ascii="Arial" w:hAnsi="Arial" w:cs="Arial"/>
          <w:b/>
          <w:color w:val="000000"/>
          <w:sz w:val="24"/>
          <w:szCs w:val="24"/>
        </w:rPr>
        <w:t>Прогнозирование доходов исходя из налогооблагаемой базы и ставок налогов, установленных налоговым законодательством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Прогнозирование доходов осуществляется на основе базы налогообложения по установленным ставкам, предоставления налоговых льгот, погашения налоговых кредитов по уплате налогов в бюджет муниципального образования.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Таблица 2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 xml:space="preserve">Прогнозирование доходов бюджета муниципального образования, 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12011B">
        <w:rPr>
          <w:rFonts w:ascii="Arial" w:hAnsi="Arial" w:cs="Arial"/>
          <w:color w:val="000000"/>
          <w:sz w:val="24"/>
          <w:szCs w:val="24"/>
        </w:rPr>
        <w:t>осуществляемое</w:t>
      </w:r>
      <w:proofErr w:type="gramEnd"/>
      <w:r w:rsidRPr="0012011B">
        <w:rPr>
          <w:rFonts w:ascii="Arial" w:hAnsi="Arial" w:cs="Arial"/>
          <w:color w:val="000000"/>
          <w:sz w:val="24"/>
          <w:szCs w:val="24"/>
        </w:rPr>
        <w:t xml:space="preserve">  исходя из налогооблагаемой базы и ставок налогов, установленных налоговым законодательством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130"/>
      </w:tblGrid>
      <w:tr w:rsidR="00154DCD" w:rsidRPr="0012011B" w:rsidTr="00231DD9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2011B">
              <w:rPr>
                <w:sz w:val="24"/>
                <w:szCs w:val="24"/>
              </w:rPr>
              <w:t xml:space="preserve">Наименование федеральных органов    </w:t>
            </w:r>
            <w:r w:rsidRPr="0012011B">
              <w:rPr>
                <w:sz w:val="24"/>
                <w:szCs w:val="24"/>
              </w:rPr>
              <w:br/>
              <w:t xml:space="preserve">исполнительной власти, предоставляющих </w:t>
            </w:r>
            <w:r w:rsidRPr="0012011B">
              <w:rPr>
                <w:sz w:val="24"/>
                <w:szCs w:val="24"/>
              </w:rPr>
              <w:br/>
              <w:t xml:space="preserve">данные по налогооблагаемой базе для  </w:t>
            </w:r>
            <w:r w:rsidRPr="0012011B">
              <w:rPr>
                <w:sz w:val="24"/>
                <w:szCs w:val="24"/>
              </w:rPr>
              <w:br/>
              <w:t xml:space="preserve">исчисления налога           </w:t>
            </w:r>
          </w:p>
        </w:tc>
      </w:tr>
      <w:tr w:rsidR="00154DCD" w:rsidRPr="0012011B" w:rsidTr="00231DD9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Налог на доходы физических лиц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C17A8F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12011B">
              <w:rPr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2011B">
              <w:rPr>
                <w:color w:val="000000"/>
                <w:sz w:val="24"/>
                <w:szCs w:val="24"/>
              </w:rPr>
              <w:t xml:space="preserve"> ИФНС России </w:t>
            </w:r>
            <w:r w:rsidRPr="0012011B">
              <w:rPr>
                <w:color w:val="000000"/>
                <w:sz w:val="24"/>
                <w:szCs w:val="24"/>
                <w:lang w:val="en-US"/>
              </w:rPr>
              <w:t>N</w:t>
            </w:r>
            <w:r w:rsidR="00C17A8F" w:rsidRPr="0012011B">
              <w:rPr>
                <w:color w:val="000000"/>
                <w:sz w:val="24"/>
                <w:szCs w:val="24"/>
              </w:rPr>
              <w:t>6</w:t>
            </w:r>
            <w:r w:rsidRPr="0012011B">
              <w:rPr>
                <w:color w:val="000000"/>
                <w:sz w:val="24"/>
                <w:szCs w:val="24"/>
              </w:rPr>
              <w:t xml:space="preserve"> по </w:t>
            </w:r>
            <w:r w:rsidR="00C17A8F" w:rsidRPr="0012011B">
              <w:rPr>
                <w:color w:val="000000"/>
                <w:sz w:val="24"/>
                <w:szCs w:val="24"/>
              </w:rPr>
              <w:t xml:space="preserve">Иркутской </w:t>
            </w:r>
            <w:r w:rsidRPr="0012011B">
              <w:rPr>
                <w:color w:val="000000"/>
                <w:sz w:val="24"/>
                <w:szCs w:val="24"/>
              </w:rPr>
              <w:t xml:space="preserve"> области        </w:t>
            </w:r>
          </w:p>
        </w:tc>
      </w:tr>
      <w:tr w:rsidR="00154DCD" w:rsidRPr="0012011B" w:rsidTr="00231DD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C17A8F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12011B">
              <w:rPr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2011B">
              <w:rPr>
                <w:color w:val="000000"/>
                <w:sz w:val="24"/>
                <w:szCs w:val="24"/>
              </w:rPr>
              <w:t xml:space="preserve"> ИФНС России </w:t>
            </w:r>
            <w:r w:rsidRPr="0012011B">
              <w:rPr>
                <w:color w:val="000000"/>
                <w:sz w:val="24"/>
                <w:szCs w:val="24"/>
                <w:lang w:val="en-US"/>
              </w:rPr>
              <w:t>N</w:t>
            </w:r>
            <w:r w:rsidRPr="0012011B">
              <w:rPr>
                <w:color w:val="000000"/>
                <w:sz w:val="24"/>
                <w:szCs w:val="24"/>
              </w:rPr>
              <w:t xml:space="preserve">6 по Иркутской  области        </w:t>
            </w:r>
          </w:p>
        </w:tc>
      </w:tr>
      <w:tr w:rsidR="00C17A8F" w:rsidRPr="0012011B" w:rsidTr="00231DD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8F" w:rsidRPr="0012011B" w:rsidRDefault="00C17A8F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lastRenderedPageBreak/>
              <w:t>Налог на имущество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8F" w:rsidRPr="0012011B" w:rsidRDefault="00C17A8F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12011B">
              <w:rPr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2011B">
              <w:rPr>
                <w:color w:val="000000"/>
                <w:sz w:val="24"/>
                <w:szCs w:val="24"/>
              </w:rPr>
              <w:t xml:space="preserve"> ИФНС России </w:t>
            </w:r>
            <w:r w:rsidRPr="0012011B">
              <w:rPr>
                <w:color w:val="000000"/>
                <w:sz w:val="24"/>
                <w:szCs w:val="24"/>
                <w:lang w:val="en-US"/>
              </w:rPr>
              <w:t>N</w:t>
            </w:r>
            <w:r w:rsidRPr="0012011B">
              <w:rPr>
                <w:color w:val="000000"/>
                <w:sz w:val="24"/>
                <w:szCs w:val="24"/>
              </w:rPr>
              <w:t xml:space="preserve">6 по Иркутской  области        </w:t>
            </w:r>
          </w:p>
        </w:tc>
      </w:tr>
      <w:tr w:rsidR="00154DCD" w:rsidRPr="0012011B" w:rsidTr="00231DD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C17A8F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12011B">
              <w:rPr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2011B">
              <w:rPr>
                <w:color w:val="000000"/>
                <w:sz w:val="24"/>
                <w:szCs w:val="24"/>
              </w:rPr>
              <w:t xml:space="preserve"> ИФНС России </w:t>
            </w:r>
            <w:r w:rsidRPr="0012011B">
              <w:rPr>
                <w:color w:val="000000"/>
                <w:sz w:val="24"/>
                <w:szCs w:val="24"/>
                <w:lang w:val="en-US"/>
              </w:rPr>
              <w:t>N</w:t>
            </w:r>
            <w:r w:rsidRPr="0012011B">
              <w:rPr>
                <w:color w:val="000000"/>
                <w:sz w:val="24"/>
                <w:szCs w:val="24"/>
              </w:rPr>
              <w:t xml:space="preserve">6 по Иркутской  области        </w:t>
            </w:r>
          </w:p>
        </w:tc>
      </w:tr>
    </w:tbl>
    <w:p w:rsidR="00154DCD" w:rsidRPr="0012011B" w:rsidRDefault="00154DCD" w:rsidP="00154D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Налог на доходы физических лиц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Расчет поступления налога на доходы физических лиц производится по формуле: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 xml:space="preserve">НДФЛ = (СД - НЧСД) </w:t>
      </w:r>
      <w:proofErr w:type="spellStart"/>
      <w:r w:rsidRPr="0012011B">
        <w:rPr>
          <w:rFonts w:ascii="Arial" w:hAnsi="Arial" w:cs="Arial"/>
          <w:color w:val="000000"/>
          <w:sz w:val="24"/>
          <w:szCs w:val="24"/>
        </w:rPr>
        <w:t>x</w:t>
      </w:r>
      <w:proofErr w:type="spellEnd"/>
      <w:r w:rsidRPr="001201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2011B">
        <w:rPr>
          <w:rFonts w:ascii="Arial" w:hAnsi="Arial" w:cs="Arial"/>
          <w:color w:val="000000"/>
          <w:sz w:val="24"/>
          <w:szCs w:val="24"/>
        </w:rPr>
        <w:t>Ст</w:t>
      </w:r>
      <w:proofErr w:type="spellEnd"/>
      <w:proofErr w:type="gramEnd"/>
      <w:r w:rsidRPr="0012011B">
        <w:rPr>
          <w:rFonts w:ascii="Arial" w:hAnsi="Arial" w:cs="Arial"/>
          <w:color w:val="000000"/>
          <w:sz w:val="24"/>
          <w:szCs w:val="24"/>
        </w:rPr>
        <w:t>, где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НДФЛ - прогнозируемая на соответствующий финансовый год сумма налога на доходы физических лиц;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СД - совокупный доход физических лиц, начисленный налоговыми агентами;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 xml:space="preserve">НЧСД - необлагаемая часть совокупного дохода в соответствии с </w:t>
      </w:r>
      <w:hyperlink r:id="rId5" w:history="1">
        <w:r w:rsidRPr="0012011B">
          <w:rPr>
            <w:rFonts w:ascii="Arial" w:hAnsi="Arial" w:cs="Arial"/>
            <w:color w:val="000000"/>
            <w:sz w:val="24"/>
            <w:szCs w:val="24"/>
          </w:rPr>
          <w:t>главой 23</w:t>
        </w:r>
      </w:hyperlink>
      <w:r w:rsidRPr="0012011B">
        <w:rPr>
          <w:rFonts w:ascii="Arial" w:hAnsi="Arial" w:cs="Arial"/>
          <w:color w:val="000000"/>
          <w:sz w:val="24"/>
          <w:szCs w:val="24"/>
        </w:rPr>
        <w:t xml:space="preserve"> "Налог на доходы физических лиц" части второй Налогового кодекса РФ (пенсии, пособия, стипендии, вознаграждения и другие выплаты, а также стандартные, социальные, имущественные и прочие налоговые вычеты);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12011B">
        <w:rPr>
          <w:rFonts w:ascii="Arial" w:hAnsi="Arial" w:cs="Arial"/>
          <w:color w:val="000000"/>
          <w:sz w:val="24"/>
          <w:szCs w:val="24"/>
        </w:rPr>
        <w:t>Ст</w:t>
      </w:r>
      <w:proofErr w:type="spellEnd"/>
      <w:proofErr w:type="gramEnd"/>
      <w:r w:rsidRPr="0012011B">
        <w:rPr>
          <w:rFonts w:ascii="Arial" w:hAnsi="Arial" w:cs="Arial"/>
          <w:color w:val="000000"/>
          <w:sz w:val="24"/>
          <w:szCs w:val="24"/>
        </w:rPr>
        <w:t xml:space="preserve"> - ставка налога на доходы физических лиц, установленная </w:t>
      </w:r>
      <w:hyperlink r:id="rId6" w:history="1">
        <w:r w:rsidRPr="0012011B">
          <w:rPr>
            <w:rFonts w:ascii="Arial" w:hAnsi="Arial" w:cs="Arial"/>
            <w:color w:val="000000"/>
            <w:sz w:val="24"/>
            <w:szCs w:val="24"/>
          </w:rPr>
          <w:t>главой 23</w:t>
        </w:r>
      </w:hyperlink>
      <w:r w:rsidRPr="0012011B">
        <w:rPr>
          <w:rFonts w:ascii="Arial" w:hAnsi="Arial" w:cs="Arial"/>
          <w:color w:val="000000"/>
          <w:sz w:val="24"/>
          <w:szCs w:val="24"/>
        </w:rPr>
        <w:t xml:space="preserve"> "Налог на доходы физических лиц" части второй Налогового кодекса РФ.</w:t>
      </w:r>
    </w:p>
    <w:p w:rsidR="00154DCD" w:rsidRPr="0012011B" w:rsidRDefault="00154DCD" w:rsidP="00154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pStyle w:val="ConsPlusNormal"/>
        <w:widowControl/>
        <w:ind w:firstLine="0"/>
        <w:jc w:val="center"/>
        <w:outlineLvl w:val="3"/>
        <w:rPr>
          <w:sz w:val="24"/>
          <w:szCs w:val="24"/>
        </w:rPr>
      </w:pPr>
      <w:r w:rsidRPr="0012011B">
        <w:rPr>
          <w:sz w:val="24"/>
          <w:szCs w:val="24"/>
        </w:rPr>
        <w:t>Единый сельскохозяйственный налог</w:t>
      </w:r>
    </w:p>
    <w:p w:rsidR="00154DCD" w:rsidRPr="0012011B" w:rsidRDefault="00154DCD" w:rsidP="00154DCD">
      <w:pPr>
        <w:pStyle w:val="ConsPlusNormal"/>
        <w:widowControl/>
        <w:ind w:firstLine="0"/>
        <w:rPr>
          <w:sz w:val="24"/>
          <w:szCs w:val="24"/>
        </w:rPr>
      </w:pP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>Расчет поступления единого сельскохозяйственного налога производится по следующей формуле:</w:t>
      </w:r>
    </w:p>
    <w:p w:rsidR="00154DCD" w:rsidRPr="0012011B" w:rsidRDefault="00154DCD" w:rsidP="00154DCD">
      <w:pPr>
        <w:pStyle w:val="ConsPlusNormal"/>
        <w:widowControl/>
        <w:ind w:firstLine="0"/>
        <w:rPr>
          <w:sz w:val="24"/>
          <w:szCs w:val="24"/>
        </w:rPr>
      </w:pP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 xml:space="preserve">ЕСН = (Д - Р) </w:t>
      </w:r>
      <w:proofErr w:type="spellStart"/>
      <w:r w:rsidRPr="0012011B">
        <w:rPr>
          <w:sz w:val="24"/>
          <w:szCs w:val="24"/>
        </w:rPr>
        <w:t>x</w:t>
      </w:r>
      <w:proofErr w:type="spellEnd"/>
      <w:r w:rsidRPr="0012011B">
        <w:rPr>
          <w:sz w:val="24"/>
          <w:szCs w:val="24"/>
        </w:rPr>
        <w:t xml:space="preserve"> </w:t>
      </w:r>
      <w:proofErr w:type="spellStart"/>
      <w:proofErr w:type="gramStart"/>
      <w:r w:rsidRPr="0012011B">
        <w:rPr>
          <w:sz w:val="24"/>
          <w:szCs w:val="24"/>
        </w:rPr>
        <w:t>Ст</w:t>
      </w:r>
      <w:proofErr w:type="spellEnd"/>
      <w:proofErr w:type="gramEnd"/>
      <w:r w:rsidRPr="0012011B">
        <w:rPr>
          <w:sz w:val="24"/>
          <w:szCs w:val="24"/>
        </w:rPr>
        <w:t>, где</w:t>
      </w:r>
    </w:p>
    <w:p w:rsidR="00154DCD" w:rsidRPr="0012011B" w:rsidRDefault="00154DCD" w:rsidP="00154DCD">
      <w:pPr>
        <w:pStyle w:val="ConsPlusNormal"/>
        <w:widowControl/>
        <w:ind w:firstLine="0"/>
        <w:rPr>
          <w:sz w:val="24"/>
          <w:szCs w:val="24"/>
        </w:rPr>
      </w:pP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>ЕСН - прогнозируемая на соответствующий финансовый год сумма единого сельскохозяйственного налога;</w:t>
      </w: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>Д - доходы организаций-плательщиков единого сельскохозяйственного налога, полученные за налоговый период;</w:t>
      </w: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12011B">
        <w:rPr>
          <w:sz w:val="24"/>
          <w:szCs w:val="24"/>
        </w:rPr>
        <w:t>Р</w:t>
      </w:r>
      <w:proofErr w:type="gramEnd"/>
      <w:r w:rsidRPr="0012011B">
        <w:rPr>
          <w:sz w:val="24"/>
          <w:szCs w:val="24"/>
        </w:rPr>
        <w:t xml:space="preserve"> - расходы организаций-плательщиков единого сельскохозяйственного налога, произведенные за налоговый период;</w:t>
      </w: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proofErr w:type="gramStart"/>
      <w:r w:rsidRPr="0012011B">
        <w:rPr>
          <w:sz w:val="24"/>
          <w:szCs w:val="24"/>
        </w:rPr>
        <w:t>Ст</w:t>
      </w:r>
      <w:proofErr w:type="spellEnd"/>
      <w:proofErr w:type="gramEnd"/>
      <w:r w:rsidRPr="0012011B">
        <w:rPr>
          <w:sz w:val="24"/>
          <w:szCs w:val="24"/>
        </w:rPr>
        <w:t xml:space="preserve"> - ставка единого сельскохозяйственного налога, установленная главой 26.1 "Система налогообложения для сельскохозяйственных производителей (единый сельскохозяйственный налог)" части второй Налогового кодекса Российской Федерации.</w:t>
      </w:r>
    </w:p>
    <w:p w:rsidR="00154DCD" w:rsidRPr="0012011B" w:rsidRDefault="00154DCD" w:rsidP="00154DCD">
      <w:pPr>
        <w:pStyle w:val="ConsPlusNormal"/>
        <w:widowControl/>
        <w:ind w:firstLine="0"/>
        <w:jc w:val="center"/>
        <w:outlineLvl w:val="3"/>
        <w:rPr>
          <w:sz w:val="24"/>
          <w:szCs w:val="24"/>
        </w:rPr>
      </w:pPr>
      <w:r w:rsidRPr="0012011B">
        <w:rPr>
          <w:sz w:val="24"/>
          <w:szCs w:val="24"/>
        </w:rPr>
        <w:t>Земельный налог</w:t>
      </w:r>
    </w:p>
    <w:p w:rsidR="00154DCD" w:rsidRPr="0012011B" w:rsidRDefault="00154DCD" w:rsidP="00154DCD">
      <w:pPr>
        <w:pStyle w:val="ConsPlusNormal"/>
        <w:widowControl/>
        <w:ind w:firstLine="0"/>
        <w:rPr>
          <w:sz w:val="24"/>
          <w:szCs w:val="24"/>
        </w:rPr>
      </w:pP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>Расчет поступления земельного налога производится по следующей формуле:</w:t>
      </w: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 xml:space="preserve">ЗН = КС </w:t>
      </w:r>
      <w:proofErr w:type="spellStart"/>
      <w:r w:rsidRPr="0012011B">
        <w:rPr>
          <w:sz w:val="24"/>
          <w:szCs w:val="24"/>
        </w:rPr>
        <w:t>x</w:t>
      </w:r>
      <w:proofErr w:type="spellEnd"/>
      <w:r w:rsidRPr="0012011B">
        <w:rPr>
          <w:sz w:val="24"/>
          <w:szCs w:val="24"/>
        </w:rPr>
        <w:t xml:space="preserve"> </w:t>
      </w:r>
      <w:proofErr w:type="spellStart"/>
      <w:proofErr w:type="gramStart"/>
      <w:r w:rsidRPr="0012011B">
        <w:rPr>
          <w:sz w:val="24"/>
          <w:szCs w:val="24"/>
        </w:rPr>
        <w:t>Ст</w:t>
      </w:r>
      <w:proofErr w:type="spellEnd"/>
      <w:proofErr w:type="gramEnd"/>
      <w:r w:rsidRPr="0012011B">
        <w:rPr>
          <w:sz w:val="24"/>
          <w:szCs w:val="24"/>
        </w:rPr>
        <w:t xml:space="preserve"> - ЛД, где</w:t>
      </w: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>ЗН - прогнозируемая на соответствующий финансовый год сумма земельного налога;</w:t>
      </w: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>КС - кадастровая стоимость земельных участков;</w:t>
      </w: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proofErr w:type="gramStart"/>
      <w:r w:rsidRPr="0012011B">
        <w:rPr>
          <w:sz w:val="24"/>
          <w:szCs w:val="24"/>
        </w:rPr>
        <w:t>Ст</w:t>
      </w:r>
      <w:proofErr w:type="spellEnd"/>
      <w:proofErr w:type="gramEnd"/>
      <w:r w:rsidRPr="0012011B">
        <w:rPr>
          <w:sz w:val="24"/>
          <w:szCs w:val="24"/>
        </w:rPr>
        <w:t xml:space="preserve"> - ставка земельного налога, установленная правовыми актами местного самоуправления;</w:t>
      </w:r>
    </w:p>
    <w:p w:rsidR="00154DCD" w:rsidRPr="0012011B" w:rsidRDefault="00154DCD" w:rsidP="00154D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lastRenderedPageBreak/>
        <w:t>ЛД - сумма льгот, предоставленных федеральным законодательством и органами местного самоуправления.</w:t>
      </w:r>
    </w:p>
    <w:p w:rsidR="00152D5E" w:rsidRPr="0012011B" w:rsidRDefault="00152D5E" w:rsidP="00152D5E">
      <w:pPr>
        <w:pStyle w:val="ConsPlusNormal"/>
        <w:widowControl/>
        <w:ind w:firstLine="0"/>
        <w:jc w:val="center"/>
        <w:outlineLvl w:val="3"/>
        <w:rPr>
          <w:sz w:val="24"/>
          <w:szCs w:val="24"/>
        </w:rPr>
      </w:pPr>
      <w:r w:rsidRPr="0012011B">
        <w:rPr>
          <w:sz w:val="24"/>
          <w:szCs w:val="24"/>
        </w:rPr>
        <w:t>Налог на имущество</w:t>
      </w:r>
    </w:p>
    <w:p w:rsidR="00152D5E" w:rsidRPr="0012011B" w:rsidRDefault="00152D5E" w:rsidP="00152D5E">
      <w:pPr>
        <w:pStyle w:val="ConsPlusNormal"/>
        <w:widowControl/>
        <w:ind w:firstLine="0"/>
        <w:rPr>
          <w:sz w:val="24"/>
          <w:szCs w:val="24"/>
        </w:rPr>
      </w:pPr>
    </w:p>
    <w:p w:rsidR="00152D5E" w:rsidRPr="0012011B" w:rsidRDefault="00152D5E" w:rsidP="00152D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>Расчет поступления налога на имущество производится по следующей формуле:</w:t>
      </w:r>
    </w:p>
    <w:p w:rsidR="00152D5E" w:rsidRPr="0012011B" w:rsidRDefault="00152D5E" w:rsidP="00152D5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2D5E" w:rsidRPr="0012011B" w:rsidRDefault="00152D5E" w:rsidP="00152D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 xml:space="preserve">НИ = КС </w:t>
      </w:r>
      <w:proofErr w:type="spellStart"/>
      <w:r w:rsidRPr="0012011B">
        <w:rPr>
          <w:sz w:val="24"/>
          <w:szCs w:val="24"/>
        </w:rPr>
        <w:t>x</w:t>
      </w:r>
      <w:proofErr w:type="spellEnd"/>
      <w:r w:rsidRPr="0012011B">
        <w:rPr>
          <w:sz w:val="24"/>
          <w:szCs w:val="24"/>
        </w:rPr>
        <w:t xml:space="preserve"> </w:t>
      </w:r>
      <w:proofErr w:type="spellStart"/>
      <w:proofErr w:type="gramStart"/>
      <w:r w:rsidRPr="0012011B">
        <w:rPr>
          <w:sz w:val="24"/>
          <w:szCs w:val="24"/>
        </w:rPr>
        <w:t>Ст</w:t>
      </w:r>
      <w:proofErr w:type="spellEnd"/>
      <w:proofErr w:type="gramEnd"/>
      <w:r w:rsidRPr="0012011B">
        <w:rPr>
          <w:sz w:val="24"/>
          <w:szCs w:val="24"/>
        </w:rPr>
        <w:t xml:space="preserve"> - ЛД, где</w:t>
      </w:r>
    </w:p>
    <w:p w:rsidR="00152D5E" w:rsidRPr="0012011B" w:rsidRDefault="00152D5E" w:rsidP="00152D5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52D5E" w:rsidRPr="0012011B" w:rsidRDefault="00152D5E" w:rsidP="00152D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>НИ - прогнозируемая на соответствующий финансовый год сумма налога на имущество;</w:t>
      </w:r>
    </w:p>
    <w:p w:rsidR="00152D5E" w:rsidRPr="0012011B" w:rsidRDefault="00152D5E" w:rsidP="00152D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>КС - инвентаризационная стоимость имущества;</w:t>
      </w:r>
    </w:p>
    <w:p w:rsidR="00152D5E" w:rsidRPr="0012011B" w:rsidRDefault="00152D5E" w:rsidP="00152D5E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proofErr w:type="gramStart"/>
      <w:r w:rsidRPr="0012011B">
        <w:rPr>
          <w:sz w:val="24"/>
          <w:szCs w:val="24"/>
        </w:rPr>
        <w:t>Ст</w:t>
      </w:r>
      <w:proofErr w:type="spellEnd"/>
      <w:proofErr w:type="gramEnd"/>
      <w:r w:rsidRPr="0012011B">
        <w:rPr>
          <w:sz w:val="24"/>
          <w:szCs w:val="24"/>
        </w:rPr>
        <w:t xml:space="preserve"> - ставка налога на имущество, установленная правовыми актами местного самоуправления;</w:t>
      </w:r>
    </w:p>
    <w:p w:rsidR="00152D5E" w:rsidRPr="0012011B" w:rsidRDefault="00152D5E" w:rsidP="00152D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011B">
        <w:rPr>
          <w:sz w:val="24"/>
          <w:szCs w:val="24"/>
        </w:rPr>
        <w:t>ЛД - сумма льгот, предоставленных федеральным законодательством и органами местного самоуправления.</w:t>
      </w:r>
    </w:p>
    <w:p w:rsidR="00154DCD" w:rsidRPr="0012011B" w:rsidRDefault="00154DCD" w:rsidP="00154DC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Таблица 3</w:t>
      </w:r>
    </w:p>
    <w:p w:rsidR="00154DCD" w:rsidRPr="0012011B" w:rsidRDefault="00154DCD" w:rsidP="00154DC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4D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Прогнозирование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 xml:space="preserve">доходов бюджета муниципального образования, </w:t>
      </w:r>
      <w:proofErr w:type="gramStart"/>
      <w:r w:rsidRPr="0012011B">
        <w:rPr>
          <w:rFonts w:ascii="Arial" w:hAnsi="Arial" w:cs="Arial"/>
          <w:color w:val="000000"/>
          <w:sz w:val="24"/>
          <w:szCs w:val="24"/>
        </w:rPr>
        <w:t>осуществляемое</w:t>
      </w:r>
      <w:proofErr w:type="gramEnd"/>
    </w:p>
    <w:p w:rsidR="00154DCD" w:rsidRPr="0012011B" w:rsidRDefault="00154DCD" w:rsidP="00154D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2011B">
        <w:rPr>
          <w:rFonts w:ascii="Arial" w:hAnsi="Arial" w:cs="Arial"/>
          <w:color w:val="000000"/>
          <w:sz w:val="24"/>
          <w:szCs w:val="24"/>
        </w:rPr>
        <w:t>вне рамок настоящей Методики</w:t>
      </w:r>
    </w:p>
    <w:p w:rsidR="00154DCD" w:rsidRPr="0012011B" w:rsidRDefault="00154DCD" w:rsidP="00154D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90"/>
      </w:tblGrid>
      <w:tr w:rsidR="00154DCD" w:rsidRPr="0012011B" w:rsidTr="00152D5E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>Статья доходов бюджета муниципального образования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Наименование органов       </w:t>
            </w:r>
            <w:r w:rsidRPr="0012011B">
              <w:rPr>
                <w:color w:val="000000"/>
                <w:sz w:val="24"/>
                <w:szCs w:val="24"/>
              </w:rPr>
              <w:br/>
              <w:t xml:space="preserve">исполнительной власти,      </w:t>
            </w:r>
            <w:r w:rsidRPr="0012011B">
              <w:rPr>
                <w:color w:val="000000"/>
                <w:sz w:val="24"/>
                <w:szCs w:val="24"/>
              </w:rPr>
              <w:br/>
              <w:t xml:space="preserve">предоставляющих данные по    </w:t>
            </w:r>
            <w:r w:rsidRPr="0012011B">
              <w:rPr>
                <w:color w:val="000000"/>
                <w:sz w:val="24"/>
                <w:szCs w:val="24"/>
              </w:rPr>
              <w:br/>
              <w:t xml:space="preserve">налогооблагаемой базе для    </w:t>
            </w:r>
            <w:r w:rsidRPr="0012011B">
              <w:rPr>
                <w:color w:val="000000"/>
                <w:sz w:val="24"/>
                <w:szCs w:val="24"/>
              </w:rPr>
              <w:br/>
              <w:t>исчисления платежа</w:t>
            </w:r>
          </w:p>
        </w:tc>
      </w:tr>
      <w:tr w:rsidR="00152D5E" w:rsidRPr="0012011B" w:rsidTr="00152D5E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5E" w:rsidRPr="0012011B" w:rsidRDefault="00152D5E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Задолженность и перерасчеты по         </w:t>
            </w:r>
            <w:r w:rsidRPr="0012011B">
              <w:rPr>
                <w:color w:val="000000"/>
                <w:sz w:val="24"/>
                <w:szCs w:val="24"/>
              </w:rPr>
              <w:br/>
              <w:t xml:space="preserve">отмененным налогам, сборам и иным      </w:t>
            </w:r>
            <w:r w:rsidRPr="0012011B">
              <w:rPr>
                <w:color w:val="000000"/>
                <w:sz w:val="24"/>
                <w:szCs w:val="24"/>
              </w:rPr>
              <w:br/>
              <w:t xml:space="preserve">обязательным платежам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5E" w:rsidRPr="0012011B" w:rsidRDefault="00152D5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11B">
              <w:rPr>
                <w:rFonts w:ascii="Arial" w:hAnsi="Arial" w:cs="Arial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2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ИФНС России </w:t>
            </w:r>
            <w:r w:rsidRPr="0012011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12011B">
              <w:rPr>
                <w:rFonts w:ascii="Arial" w:hAnsi="Arial" w:cs="Arial"/>
                <w:color w:val="000000"/>
                <w:sz w:val="24"/>
                <w:szCs w:val="24"/>
              </w:rPr>
              <w:t xml:space="preserve">6 по Иркутской  области        </w:t>
            </w:r>
          </w:p>
        </w:tc>
      </w:tr>
      <w:tr w:rsidR="00152D5E" w:rsidRPr="0012011B" w:rsidTr="00152D5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5E" w:rsidRPr="0012011B" w:rsidRDefault="00152D5E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Единый сельскохозяйственный налог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5E" w:rsidRPr="0012011B" w:rsidRDefault="00152D5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11B">
              <w:rPr>
                <w:rFonts w:ascii="Arial" w:hAnsi="Arial" w:cs="Arial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12011B">
              <w:rPr>
                <w:rFonts w:ascii="Arial" w:hAnsi="Arial" w:cs="Arial"/>
                <w:color w:val="000000"/>
                <w:sz w:val="24"/>
                <w:szCs w:val="24"/>
              </w:rPr>
              <w:t xml:space="preserve"> ИФНС России </w:t>
            </w:r>
            <w:r w:rsidRPr="0012011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12011B">
              <w:rPr>
                <w:rFonts w:ascii="Arial" w:hAnsi="Arial" w:cs="Arial"/>
                <w:color w:val="000000"/>
                <w:sz w:val="24"/>
                <w:szCs w:val="24"/>
              </w:rPr>
              <w:t xml:space="preserve">6 по Иркутской  области        </w:t>
            </w:r>
          </w:p>
        </w:tc>
      </w:tr>
      <w:tr w:rsidR="00154DCD" w:rsidRPr="0012011B" w:rsidTr="00152D5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>Администратор дохода</w:t>
            </w:r>
          </w:p>
        </w:tc>
      </w:tr>
      <w:tr w:rsidR="00154DCD" w:rsidRPr="0012011B" w:rsidTr="00152D5E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>Доходы, от оказания платных услуг (работ) и компенсации затрат государства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>Администратор дохода</w:t>
            </w:r>
          </w:p>
        </w:tc>
      </w:tr>
      <w:tr w:rsidR="00154DCD" w:rsidRPr="0012011B" w:rsidTr="00152D5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Доходы от продажи материальных и       </w:t>
            </w:r>
            <w:r w:rsidRPr="0012011B">
              <w:rPr>
                <w:color w:val="000000"/>
                <w:sz w:val="24"/>
                <w:szCs w:val="24"/>
              </w:rPr>
              <w:br/>
              <w:t xml:space="preserve">нематериальных активов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Администратор дохода             </w:t>
            </w:r>
          </w:p>
        </w:tc>
      </w:tr>
      <w:tr w:rsidR="00154DCD" w:rsidRPr="0012011B" w:rsidTr="00152D5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Прочие неналоговые доходы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CD" w:rsidRPr="0012011B" w:rsidRDefault="00154DCD" w:rsidP="00231DD9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12011B">
              <w:rPr>
                <w:color w:val="000000"/>
                <w:sz w:val="24"/>
                <w:szCs w:val="24"/>
              </w:rPr>
              <w:t xml:space="preserve">Администратор дохода             </w:t>
            </w:r>
          </w:p>
        </w:tc>
      </w:tr>
    </w:tbl>
    <w:p w:rsidR="00154DCD" w:rsidRPr="0012011B" w:rsidRDefault="00154DCD" w:rsidP="00154DC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54DCD" w:rsidRPr="0012011B" w:rsidRDefault="00154DCD" w:rsidP="00154DC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2011B">
        <w:rPr>
          <w:rFonts w:ascii="Arial" w:hAnsi="Arial" w:cs="Arial"/>
          <w:bCs/>
          <w:color w:val="000000"/>
          <w:sz w:val="24"/>
          <w:szCs w:val="24"/>
        </w:rPr>
        <w:t>По безвозмездным поступлениям</w:t>
      </w:r>
    </w:p>
    <w:p w:rsidR="00154DCD" w:rsidRPr="0012011B" w:rsidRDefault="00154DCD" w:rsidP="00154DC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154DCD" w:rsidRPr="0012011B" w:rsidRDefault="00154DCD" w:rsidP="00152D5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2011B">
        <w:rPr>
          <w:rFonts w:ascii="Arial" w:hAnsi="Arial" w:cs="Arial"/>
          <w:color w:val="000000"/>
          <w:sz w:val="24"/>
          <w:szCs w:val="24"/>
        </w:rPr>
        <w:t xml:space="preserve">Прогноз безвозмездных поступлений в бюджет муниципального образования составляется исходя из предполагаемых объемов межбюджетных трансфертов из </w:t>
      </w:r>
      <w:r w:rsidR="00152D5E" w:rsidRPr="0012011B">
        <w:rPr>
          <w:rFonts w:ascii="Arial" w:hAnsi="Arial" w:cs="Arial"/>
          <w:color w:val="000000"/>
          <w:sz w:val="24"/>
          <w:szCs w:val="24"/>
        </w:rPr>
        <w:t xml:space="preserve"> федерального, </w:t>
      </w:r>
      <w:r w:rsidRPr="0012011B">
        <w:rPr>
          <w:rFonts w:ascii="Arial" w:hAnsi="Arial" w:cs="Arial"/>
          <w:color w:val="000000"/>
          <w:sz w:val="24"/>
          <w:szCs w:val="24"/>
        </w:rPr>
        <w:t xml:space="preserve">областного и районного бюджетов на очередной </w:t>
      </w:r>
      <w:r w:rsidRPr="0012011B">
        <w:rPr>
          <w:rFonts w:ascii="Arial" w:hAnsi="Arial" w:cs="Arial"/>
          <w:color w:val="000000"/>
          <w:sz w:val="24"/>
          <w:szCs w:val="24"/>
        </w:rPr>
        <w:lastRenderedPageBreak/>
        <w:t>финансовый год и плановый период, и прочих безвозмездных перечислений от юридических и физических лиц.</w:t>
      </w:r>
      <w:proofErr w:type="gramEnd"/>
    </w:p>
    <w:p w:rsidR="00C741AA" w:rsidRPr="0012011B" w:rsidRDefault="00C741AA">
      <w:pPr>
        <w:rPr>
          <w:rFonts w:ascii="Arial" w:hAnsi="Arial" w:cs="Arial"/>
          <w:sz w:val="24"/>
          <w:szCs w:val="24"/>
        </w:rPr>
      </w:pPr>
    </w:p>
    <w:sectPr w:rsidR="00C741AA" w:rsidRPr="0012011B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DCD"/>
    <w:rsid w:val="0012011B"/>
    <w:rsid w:val="00152D5E"/>
    <w:rsid w:val="00154DCD"/>
    <w:rsid w:val="001C6D1E"/>
    <w:rsid w:val="002F4392"/>
    <w:rsid w:val="003E2280"/>
    <w:rsid w:val="00446AE1"/>
    <w:rsid w:val="009D6099"/>
    <w:rsid w:val="00C17A8F"/>
    <w:rsid w:val="00C741AA"/>
    <w:rsid w:val="00CE67BC"/>
    <w:rsid w:val="00E93923"/>
    <w:rsid w:val="00F2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DCD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154D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154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201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2FE946FCBEEAED0009DD76EF8022E905262BBFC58E3157785A9DC8DD68B20F48E010733FBA634l1fCI" TargetMode="External"/><Relationship Id="rId5" Type="http://schemas.openxmlformats.org/officeDocument/2006/relationships/hyperlink" Target="consultantplus://offline/ref=92D2FE946FCBEEAED0009DD76EF8022E905262BBFC58E3157785A9DC8DD68B20F48E010733FBA634l1fCI" TargetMode="External"/><Relationship Id="rId4" Type="http://schemas.openxmlformats.org/officeDocument/2006/relationships/hyperlink" Target="consultantplus://offline/ref=92D2FE946FCBEEAED00083DA78945C24935B3DBEFE54EB4B22DAF281DADF8177B3C1584577F7A732155C08l8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Червянка</dc:creator>
  <cp:lastModifiedBy>Admin</cp:lastModifiedBy>
  <cp:revision>2</cp:revision>
  <dcterms:created xsi:type="dcterms:W3CDTF">2019-11-21T06:11:00Z</dcterms:created>
  <dcterms:modified xsi:type="dcterms:W3CDTF">2019-11-21T06:11:00Z</dcterms:modified>
</cp:coreProperties>
</file>