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4411DF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993BD3">
        <w:rPr>
          <w:rFonts w:ascii="Arial" w:hAnsi="Arial" w:cs="Arial"/>
          <w:sz w:val="24"/>
          <w:szCs w:val="24"/>
        </w:rPr>
        <w:t>9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160AEA" w:rsidRPr="008B2DBF">
        <w:rPr>
          <w:rFonts w:ascii="Arial" w:hAnsi="Arial" w:cs="Arial"/>
          <w:sz w:val="24"/>
          <w:szCs w:val="24"/>
        </w:rPr>
        <w:t>Червянка</w:t>
      </w:r>
      <w:proofErr w:type="spellEnd"/>
      <w:r w:rsidR="00160AEA" w:rsidRPr="008B2DB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 w:rsidR="000A0395">
        <w:rPr>
          <w:rFonts w:ascii="Arial" w:hAnsi="Arial" w:cs="Arial"/>
          <w:sz w:val="24"/>
          <w:szCs w:val="24"/>
        </w:rPr>
        <w:t>13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FD6F93" w:rsidRDefault="003162B3" w:rsidP="00DA2B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 xml:space="preserve">О </w:t>
      </w:r>
      <w:r w:rsidR="00DA2BEA">
        <w:rPr>
          <w:rFonts w:ascii="Courier New" w:hAnsi="Courier New" w:cs="Courier New"/>
          <w:sz w:val="24"/>
          <w:szCs w:val="24"/>
        </w:rPr>
        <w:t>постановке на баланс</w:t>
      </w:r>
    </w:p>
    <w:p w:rsidR="00DA2BEA" w:rsidRPr="00993BD3" w:rsidRDefault="00DA2BEA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Основных средств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 № 131-ФЗ от 06.10.2003 года</w:t>
      </w:r>
      <w:r w:rsidR="00FD6F93">
        <w:rPr>
          <w:rFonts w:ascii="Arial" w:hAnsi="Arial" w:cs="Arial"/>
        </w:rPr>
        <w:t xml:space="preserve"> ст. 85, ст. 52 Устава Червянского муниципального образования</w:t>
      </w:r>
      <w:r w:rsidR="003162B3" w:rsidRPr="008B2DBF">
        <w:rPr>
          <w:rFonts w:ascii="Arial" w:eastAsia="Calibri" w:hAnsi="Arial" w:cs="Arial"/>
        </w:rPr>
        <w:t>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FD6F93">
        <w:rPr>
          <w:rFonts w:ascii="Arial" w:hAnsi="Arial" w:cs="Arial"/>
          <w:color w:val="000000"/>
        </w:rPr>
        <w:t xml:space="preserve">Главному бухгалтеру Табуевой М.Г. поставить на баланс Червянского муниципального </w:t>
      </w:r>
      <w:proofErr w:type="gramStart"/>
      <w:r w:rsidR="00FD6F93">
        <w:rPr>
          <w:rFonts w:ascii="Arial" w:hAnsi="Arial" w:cs="Arial"/>
          <w:color w:val="000000"/>
        </w:rPr>
        <w:t>образования</w:t>
      </w:r>
      <w:proofErr w:type="gramEnd"/>
      <w:r w:rsidR="00DA2BEA">
        <w:rPr>
          <w:rFonts w:ascii="Arial" w:hAnsi="Arial" w:cs="Arial"/>
          <w:color w:val="000000"/>
        </w:rPr>
        <w:t xml:space="preserve"> следующие основные средства</w:t>
      </w:r>
      <w:r w:rsidR="00FD6F93">
        <w:rPr>
          <w:rFonts w:ascii="Arial" w:hAnsi="Arial" w:cs="Arial"/>
          <w:color w:val="000000"/>
        </w:rPr>
        <w:t xml:space="preserve"> на основ</w:t>
      </w:r>
      <w:r w:rsidR="000A0395">
        <w:rPr>
          <w:rFonts w:ascii="Arial" w:hAnsi="Arial" w:cs="Arial"/>
          <w:color w:val="000000"/>
        </w:rPr>
        <w:t xml:space="preserve">ании Договора </w:t>
      </w:r>
      <w:r w:rsidR="00FB1858">
        <w:rPr>
          <w:rFonts w:ascii="Arial" w:hAnsi="Arial" w:cs="Arial"/>
          <w:color w:val="000000"/>
        </w:rPr>
        <w:t>розничной купли - продажи № 80 от 31</w:t>
      </w:r>
      <w:r w:rsidR="00FD6F93">
        <w:rPr>
          <w:rFonts w:ascii="Arial" w:hAnsi="Arial" w:cs="Arial"/>
          <w:color w:val="000000"/>
        </w:rPr>
        <w:t xml:space="preserve"> ма</w:t>
      </w:r>
      <w:r w:rsidR="00FB1858">
        <w:rPr>
          <w:rFonts w:ascii="Arial" w:hAnsi="Arial" w:cs="Arial"/>
          <w:color w:val="000000"/>
        </w:rPr>
        <w:t>я</w:t>
      </w:r>
      <w:r w:rsidR="00FD6F93">
        <w:rPr>
          <w:rFonts w:ascii="Arial" w:hAnsi="Arial" w:cs="Arial"/>
          <w:color w:val="000000"/>
        </w:rPr>
        <w:t xml:space="preserve"> 2019 года:</w:t>
      </w: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Look w:val="04A0"/>
      </w:tblPr>
      <w:tblGrid>
        <w:gridCol w:w="920"/>
        <w:gridCol w:w="4433"/>
        <w:gridCol w:w="1853"/>
        <w:gridCol w:w="2365"/>
      </w:tblGrid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Цена (руб.)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</w:tcPr>
          <w:p w:rsidR="00FD6F93" w:rsidRDefault="00FB1858" w:rsidP="00FB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Радиотелефон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Panasonik</w:t>
            </w:r>
            <w:proofErr w:type="spellEnd"/>
            <w:r w:rsidRPr="00FB18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KX</w:t>
            </w:r>
            <w:r w:rsidRPr="00FB185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</w:t>
            </w:r>
            <w:r w:rsidRPr="00FB1858">
              <w:rPr>
                <w:rFonts w:ascii="Arial" w:hAnsi="Arial" w:cs="Arial"/>
                <w:color w:val="000000"/>
                <w:sz w:val="24"/>
                <w:szCs w:val="24"/>
              </w:rPr>
              <w:t xml:space="preserve">1611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красный 1 трубка.</w:t>
            </w:r>
          </w:p>
          <w:p w:rsidR="00FB1858" w:rsidRPr="00FB1858" w:rsidRDefault="00FB1858" w:rsidP="00FB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65" w:type="dxa"/>
          </w:tcPr>
          <w:p w:rsidR="00FD6F93" w:rsidRPr="00FD6F93" w:rsidRDefault="00FB1858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2100,00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6" w:type="dxa"/>
            <w:gridSpan w:val="2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6F93" w:rsidRPr="00FD6F93" w:rsidRDefault="00FB1858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2100,00</w:t>
            </w:r>
          </w:p>
        </w:tc>
      </w:tr>
    </w:tbl>
    <w:p w:rsidR="00FD6F93" w:rsidRPr="00544A74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3FA2" w:rsidRPr="008B2DBF" w:rsidRDefault="00FB1858" w:rsidP="00FD6F93">
      <w:pPr>
        <w:pStyle w:val="a3"/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Описание: Предназначено для общения в телефонной сети в качестве потребительского использования. Страна-изготовитель: Вьетнам, Источник питания: Адаптер для сети переменного тока: 220-240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>, Условия эксплуатации: Использовать только в помещении, Срок эксплуатации: 5 лет</w:t>
      </w:r>
      <w:r w:rsidR="00351957">
        <w:rPr>
          <w:rFonts w:ascii="Arial" w:hAnsi="Arial" w:cs="Arial"/>
          <w:sz w:val="24"/>
          <w:szCs w:val="24"/>
        </w:rPr>
        <w:t>.</w:t>
      </w:r>
      <w:r w:rsidR="00FD6F93">
        <w:rPr>
          <w:rFonts w:ascii="Arial" w:hAnsi="Arial" w:cs="Arial"/>
          <w:sz w:val="24"/>
          <w:szCs w:val="24"/>
        </w:rPr>
        <w:tab/>
      </w: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A0395"/>
    <w:rsid w:val="000C6314"/>
    <w:rsid w:val="000E1F2F"/>
    <w:rsid w:val="000F563F"/>
    <w:rsid w:val="001166B2"/>
    <w:rsid w:val="00160AEA"/>
    <w:rsid w:val="001C783D"/>
    <w:rsid w:val="002455F3"/>
    <w:rsid w:val="0025363D"/>
    <w:rsid w:val="00283C8F"/>
    <w:rsid w:val="002A77D6"/>
    <w:rsid w:val="002C15B4"/>
    <w:rsid w:val="002D7810"/>
    <w:rsid w:val="00302418"/>
    <w:rsid w:val="00315B3C"/>
    <w:rsid w:val="003162B3"/>
    <w:rsid w:val="00350ED7"/>
    <w:rsid w:val="00351957"/>
    <w:rsid w:val="00352658"/>
    <w:rsid w:val="003603D8"/>
    <w:rsid w:val="003E32AA"/>
    <w:rsid w:val="003F1837"/>
    <w:rsid w:val="00406C80"/>
    <w:rsid w:val="00417AE1"/>
    <w:rsid w:val="004411DF"/>
    <w:rsid w:val="004909EE"/>
    <w:rsid w:val="004B2448"/>
    <w:rsid w:val="00544A74"/>
    <w:rsid w:val="00556896"/>
    <w:rsid w:val="00580B11"/>
    <w:rsid w:val="005B5BF1"/>
    <w:rsid w:val="0062666D"/>
    <w:rsid w:val="00672858"/>
    <w:rsid w:val="006E5176"/>
    <w:rsid w:val="007143DB"/>
    <w:rsid w:val="007F3E97"/>
    <w:rsid w:val="007F6E05"/>
    <w:rsid w:val="008B2DBF"/>
    <w:rsid w:val="008C344A"/>
    <w:rsid w:val="00916E94"/>
    <w:rsid w:val="009752A7"/>
    <w:rsid w:val="0099189B"/>
    <w:rsid w:val="00993BD3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1834"/>
    <w:rsid w:val="00DA2207"/>
    <w:rsid w:val="00DA2BEA"/>
    <w:rsid w:val="00E56D04"/>
    <w:rsid w:val="00E75BEC"/>
    <w:rsid w:val="00EA1AB8"/>
    <w:rsid w:val="00EE4EA0"/>
    <w:rsid w:val="00F275EB"/>
    <w:rsid w:val="00FB1858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D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2019-07-05T03:01:00Z</cp:lastPrinted>
  <dcterms:created xsi:type="dcterms:W3CDTF">2019-07-05T03:19:00Z</dcterms:created>
  <dcterms:modified xsi:type="dcterms:W3CDTF">2019-07-05T03:19:00Z</dcterms:modified>
</cp:coreProperties>
</file>