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F" w:rsidRPr="004B0520" w:rsidRDefault="008E797F" w:rsidP="008E797F">
      <w:pPr>
        <w:pStyle w:val="afff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052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E797F" w:rsidRPr="004B0520" w:rsidRDefault="008E797F" w:rsidP="008E797F">
      <w:pPr>
        <w:pStyle w:val="affff"/>
        <w:jc w:val="center"/>
        <w:rPr>
          <w:rFonts w:ascii="Times New Roman" w:hAnsi="Times New Roman"/>
          <w:b/>
          <w:sz w:val="28"/>
          <w:szCs w:val="28"/>
        </w:rPr>
      </w:pPr>
      <w:r w:rsidRPr="004B052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E797F" w:rsidRPr="004B0520" w:rsidRDefault="008E797F" w:rsidP="008E797F">
      <w:pPr>
        <w:pStyle w:val="affff"/>
        <w:jc w:val="center"/>
        <w:rPr>
          <w:rFonts w:ascii="Times New Roman" w:hAnsi="Times New Roman"/>
          <w:b/>
          <w:sz w:val="28"/>
          <w:szCs w:val="28"/>
        </w:rPr>
      </w:pPr>
      <w:r w:rsidRPr="004B0520">
        <w:rPr>
          <w:rFonts w:ascii="Times New Roman" w:hAnsi="Times New Roman"/>
          <w:b/>
          <w:sz w:val="28"/>
          <w:szCs w:val="28"/>
        </w:rPr>
        <w:t>ЧУНСКИЙ РАЙОН</w:t>
      </w:r>
    </w:p>
    <w:p w:rsidR="008E797F" w:rsidRPr="004B0520" w:rsidRDefault="008E797F" w:rsidP="008E797F">
      <w:pPr>
        <w:pStyle w:val="affff"/>
        <w:jc w:val="center"/>
        <w:rPr>
          <w:rFonts w:ascii="Times New Roman" w:hAnsi="Times New Roman"/>
          <w:b/>
          <w:sz w:val="28"/>
          <w:szCs w:val="28"/>
        </w:rPr>
      </w:pPr>
      <w:r w:rsidRPr="004B0520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4B0520">
        <w:rPr>
          <w:rFonts w:ascii="Times New Roman" w:hAnsi="Times New Roman"/>
          <w:b/>
          <w:sz w:val="28"/>
          <w:szCs w:val="28"/>
        </w:rPr>
        <w:br/>
        <w:t>ЧЕРВЯНСКОГО МУНИЦИПАЛЬНОГО ОБРАЗОВАНИЯ</w:t>
      </w:r>
    </w:p>
    <w:p w:rsidR="008E797F" w:rsidRPr="004B0520" w:rsidRDefault="008E797F" w:rsidP="008E797F">
      <w:pPr>
        <w:pStyle w:val="affff"/>
        <w:jc w:val="center"/>
        <w:rPr>
          <w:rFonts w:ascii="Times New Roman" w:hAnsi="Times New Roman"/>
          <w:b/>
          <w:sz w:val="28"/>
          <w:szCs w:val="28"/>
        </w:rPr>
      </w:pPr>
      <w:r w:rsidRPr="004B0520">
        <w:rPr>
          <w:rFonts w:ascii="Times New Roman" w:hAnsi="Times New Roman"/>
          <w:b/>
          <w:sz w:val="28"/>
          <w:szCs w:val="28"/>
        </w:rPr>
        <w:t>РАСПОРЯЖЕНИЕ</w:t>
      </w:r>
    </w:p>
    <w:p w:rsidR="00F11C32" w:rsidRPr="00C93FA2" w:rsidRDefault="00F11C32" w:rsidP="008E797F">
      <w:pPr>
        <w:pStyle w:val="affff"/>
        <w:rPr>
          <w:rFonts w:ascii="Times New Roman" w:hAnsi="Times New Roman"/>
          <w:b/>
          <w:sz w:val="24"/>
          <w:szCs w:val="24"/>
        </w:rPr>
      </w:pPr>
    </w:p>
    <w:p w:rsidR="00F11C32" w:rsidRPr="00F11C32" w:rsidRDefault="00F11C32" w:rsidP="00F11C32">
      <w:pPr>
        <w:pStyle w:val="affff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11C32" w:rsidRPr="00772B68" w:rsidRDefault="00AD2742" w:rsidP="00F11C32">
      <w:pPr>
        <w:pStyle w:val="affff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D6199" w:rsidRPr="005D6199">
        <w:rPr>
          <w:rFonts w:ascii="Times New Roman" w:hAnsi="Times New Roman"/>
          <w:sz w:val="24"/>
          <w:szCs w:val="24"/>
        </w:rPr>
        <w:t>.</w:t>
      </w:r>
      <w:r w:rsidR="005D6199" w:rsidRPr="00772B68">
        <w:rPr>
          <w:rFonts w:ascii="Arial" w:hAnsi="Arial" w:cs="Arial"/>
          <w:sz w:val="24"/>
          <w:szCs w:val="24"/>
        </w:rPr>
        <w:t>11</w:t>
      </w:r>
      <w:r w:rsidR="008E797F" w:rsidRPr="00772B68">
        <w:rPr>
          <w:rFonts w:ascii="Arial" w:hAnsi="Arial" w:cs="Arial"/>
          <w:sz w:val="24"/>
          <w:szCs w:val="24"/>
        </w:rPr>
        <w:t>. 2018</w:t>
      </w:r>
      <w:r w:rsidR="00F11C32" w:rsidRPr="00772B68">
        <w:rPr>
          <w:rFonts w:ascii="Arial" w:hAnsi="Arial" w:cs="Arial"/>
          <w:sz w:val="24"/>
          <w:szCs w:val="24"/>
        </w:rPr>
        <w:t xml:space="preserve"> года      </w:t>
      </w:r>
      <w:r w:rsidR="00864125" w:rsidRPr="00772B68">
        <w:rPr>
          <w:rFonts w:ascii="Arial" w:hAnsi="Arial" w:cs="Arial"/>
          <w:sz w:val="24"/>
          <w:szCs w:val="24"/>
        </w:rPr>
        <w:t xml:space="preserve">                               </w:t>
      </w:r>
      <w:r w:rsidR="00F11C32" w:rsidRPr="00772B68">
        <w:rPr>
          <w:rFonts w:ascii="Arial" w:hAnsi="Arial" w:cs="Arial"/>
          <w:sz w:val="24"/>
          <w:szCs w:val="24"/>
        </w:rPr>
        <w:t xml:space="preserve">с. Червянка                                                  </w:t>
      </w:r>
      <w:r w:rsidR="005D6199" w:rsidRPr="00772B68">
        <w:rPr>
          <w:rFonts w:ascii="Arial" w:hAnsi="Arial" w:cs="Arial"/>
          <w:sz w:val="24"/>
          <w:szCs w:val="24"/>
        </w:rPr>
        <w:t xml:space="preserve">      </w:t>
      </w:r>
      <w:r w:rsidR="00F11C32" w:rsidRPr="00772B68">
        <w:rPr>
          <w:rFonts w:ascii="Arial" w:hAnsi="Arial" w:cs="Arial"/>
          <w:sz w:val="24"/>
          <w:szCs w:val="24"/>
        </w:rPr>
        <w:t xml:space="preserve">   № </w:t>
      </w:r>
      <w:r w:rsidRPr="00772B68">
        <w:rPr>
          <w:rFonts w:ascii="Arial" w:hAnsi="Arial" w:cs="Arial"/>
          <w:sz w:val="24"/>
          <w:szCs w:val="24"/>
        </w:rPr>
        <w:t>34</w:t>
      </w:r>
    </w:p>
    <w:p w:rsidR="006E3E55" w:rsidRPr="00772B68" w:rsidRDefault="006E3E55">
      <w:pPr>
        <w:pStyle w:val="1"/>
      </w:pPr>
    </w:p>
    <w:p w:rsidR="0090280C" w:rsidRDefault="006E3E55" w:rsidP="00AD2742">
      <w:pPr>
        <w:pStyle w:val="1"/>
        <w:spacing w:before="0" w:after="0"/>
        <w:jc w:val="left"/>
        <w:rPr>
          <w:bCs w:val="0"/>
        </w:rPr>
      </w:pPr>
      <w:r w:rsidRPr="00772B68">
        <w:rPr>
          <w:bCs w:val="0"/>
        </w:rPr>
        <w:t>«</w:t>
      </w:r>
      <w:r w:rsidR="00AD2742" w:rsidRPr="00772B68">
        <w:rPr>
          <w:bCs w:val="0"/>
        </w:rPr>
        <w:t xml:space="preserve">Об утверждении </w:t>
      </w:r>
      <w:r w:rsidR="0090280C">
        <w:rPr>
          <w:bCs w:val="0"/>
        </w:rPr>
        <w:t>схемы расположения</w:t>
      </w:r>
    </w:p>
    <w:p w:rsidR="00AD2742" w:rsidRPr="00772B68" w:rsidRDefault="00AD2742" w:rsidP="00AD2742">
      <w:pPr>
        <w:pStyle w:val="1"/>
        <w:spacing w:before="0" w:after="0"/>
        <w:jc w:val="left"/>
        <w:rPr>
          <w:bCs w:val="0"/>
        </w:rPr>
      </w:pPr>
      <w:r w:rsidRPr="00772B68">
        <w:rPr>
          <w:bCs w:val="0"/>
        </w:rPr>
        <w:t>контейнерных площадок</w:t>
      </w:r>
    </w:p>
    <w:p w:rsidR="006E3E55" w:rsidRPr="0090280C" w:rsidRDefault="00AD2742" w:rsidP="00AD2742">
      <w:pPr>
        <w:pStyle w:val="1"/>
        <w:spacing w:before="0" w:after="0"/>
        <w:jc w:val="left"/>
        <w:rPr>
          <w:bCs w:val="0"/>
        </w:rPr>
      </w:pPr>
      <w:r w:rsidRPr="00772B68">
        <w:rPr>
          <w:bCs w:val="0"/>
        </w:rPr>
        <w:t>на территории</w:t>
      </w:r>
      <w:r w:rsidR="0090280C">
        <w:rPr>
          <w:bCs w:val="0"/>
        </w:rPr>
        <w:t xml:space="preserve"> </w:t>
      </w:r>
      <w:r w:rsidR="00F11C32" w:rsidRPr="00772B68">
        <w:t>Червянского</w:t>
      </w:r>
      <w:r w:rsidR="006E3E55" w:rsidRPr="00772B68">
        <w:t xml:space="preserve"> муниципального</w:t>
      </w:r>
    </w:p>
    <w:p w:rsidR="006E3E55" w:rsidRPr="00772B68" w:rsidRDefault="006E3E55" w:rsidP="006E3E55">
      <w:pPr>
        <w:rPr>
          <w:b/>
          <w:sz w:val="24"/>
          <w:szCs w:val="24"/>
        </w:rPr>
      </w:pPr>
      <w:r w:rsidRPr="00772B68">
        <w:rPr>
          <w:b/>
          <w:sz w:val="24"/>
          <w:szCs w:val="24"/>
        </w:rPr>
        <w:t>образования»</w:t>
      </w:r>
    </w:p>
    <w:p w:rsidR="003774D2" w:rsidRPr="00772B68" w:rsidRDefault="003774D2" w:rsidP="00F11C32">
      <w:pPr>
        <w:jc w:val="both"/>
        <w:rPr>
          <w:sz w:val="24"/>
          <w:szCs w:val="24"/>
        </w:rPr>
      </w:pPr>
    </w:p>
    <w:p w:rsidR="00AD2742" w:rsidRPr="00772B68" w:rsidRDefault="00AD2742" w:rsidP="00AD2742">
      <w:pPr>
        <w:spacing w:after="120"/>
        <w:ind w:left="851"/>
        <w:jc w:val="both"/>
        <w:rPr>
          <w:sz w:val="24"/>
          <w:szCs w:val="24"/>
        </w:rPr>
      </w:pPr>
      <w:bookmarkStart w:id="1" w:name="sub_1"/>
      <w:r w:rsidRPr="00772B68">
        <w:rPr>
          <w:bCs/>
          <w:color w:val="000000"/>
          <w:sz w:val="24"/>
          <w:szCs w:val="24"/>
        </w:rPr>
        <w:t>С цел</w:t>
      </w:r>
      <w:r w:rsidR="0090280C">
        <w:rPr>
          <w:bCs/>
          <w:color w:val="000000"/>
          <w:sz w:val="24"/>
          <w:szCs w:val="24"/>
        </w:rPr>
        <w:t xml:space="preserve">ях обеспечения охраны окружающей среды и здоровья человека на территории Червянского муниципального образования, в соответствии с </w:t>
      </w:r>
      <w:r w:rsidRPr="00772B68">
        <w:rPr>
          <w:bCs/>
          <w:color w:val="000000"/>
          <w:sz w:val="24"/>
          <w:szCs w:val="24"/>
        </w:rPr>
        <w:t>Федеральным законом от 06.10.2003</w:t>
      </w:r>
      <w:r w:rsidR="006D0C2D">
        <w:rPr>
          <w:bCs/>
          <w:color w:val="000000"/>
          <w:sz w:val="24"/>
          <w:szCs w:val="24"/>
        </w:rPr>
        <w:t xml:space="preserve"> </w:t>
      </w:r>
      <w:r w:rsidRPr="00772B68">
        <w:rPr>
          <w:bCs/>
          <w:color w:val="000000"/>
          <w:sz w:val="24"/>
          <w:szCs w:val="24"/>
        </w:rPr>
        <w:t>г</w:t>
      </w:r>
      <w:r w:rsidR="006D0C2D">
        <w:rPr>
          <w:bCs/>
          <w:color w:val="000000"/>
          <w:sz w:val="24"/>
          <w:szCs w:val="24"/>
        </w:rPr>
        <w:t>.</w:t>
      </w:r>
      <w:r w:rsidRPr="00772B68">
        <w:rPr>
          <w:bCs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86969">
        <w:rPr>
          <w:bCs/>
          <w:color w:val="000000"/>
          <w:sz w:val="24"/>
          <w:szCs w:val="24"/>
        </w:rPr>
        <w:t xml:space="preserve">в соответствии со СНиП 2.07.01.-89 «Градостроительство.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</w:t>
      </w:r>
      <w:r w:rsidRPr="00772B68">
        <w:rPr>
          <w:bCs/>
          <w:color w:val="000000"/>
          <w:sz w:val="24"/>
          <w:szCs w:val="24"/>
        </w:rPr>
        <w:t xml:space="preserve">Уставом Червянского сельского поселения  </w:t>
      </w:r>
    </w:p>
    <w:bookmarkEnd w:id="1"/>
    <w:p w:rsidR="00AD2742" w:rsidRPr="00772B68" w:rsidRDefault="00AD2742" w:rsidP="00AD2742">
      <w:pPr>
        <w:shd w:val="clear" w:color="auto" w:fill="FFFFFF"/>
        <w:spacing w:line="317" w:lineRule="exact"/>
        <w:ind w:left="851" w:right="22"/>
        <w:jc w:val="both"/>
        <w:rPr>
          <w:color w:val="000000"/>
          <w:spacing w:val="1"/>
          <w:sz w:val="24"/>
          <w:szCs w:val="24"/>
        </w:rPr>
      </w:pPr>
      <w:r w:rsidRPr="00772B68">
        <w:rPr>
          <w:color w:val="000000"/>
          <w:spacing w:val="1"/>
          <w:sz w:val="24"/>
          <w:szCs w:val="24"/>
        </w:rPr>
        <w:t xml:space="preserve">          1. Утвердить </w:t>
      </w:r>
      <w:r w:rsidR="00686969">
        <w:rPr>
          <w:color w:val="000000"/>
          <w:spacing w:val="1"/>
          <w:sz w:val="24"/>
          <w:szCs w:val="24"/>
        </w:rPr>
        <w:t>схему</w:t>
      </w:r>
      <w:r w:rsidRPr="00772B68">
        <w:rPr>
          <w:color w:val="000000"/>
          <w:spacing w:val="1"/>
          <w:sz w:val="24"/>
          <w:szCs w:val="24"/>
        </w:rPr>
        <w:t xml:space="preserve"> расположения контейнерных площадок для </w:t>
      </w:r>
      <w:r w:rsidR="00686969">
        <w:rPr>
          <w:color w:val="000000"/>
          <w:spacing w:val="1"/>
          <w:sz w:val="24"/>
          <w:szCs w:val="24"/>
        </w:rPr>
        <w:t xml:space="preserve">временного хранения и накопления твердых коммунальных отходов на </w:t>
      </w:r>
      <w:r w:rsidRPr="00772B68">
        <w:rPr>
          <w:color w:val="000000"/>
          <w:spacing w:val="1"/>
          <w:sz w:val="24"/>
          <w:szCs w:val="24"/>
        </w:rPr>
        <w:t xml:space="preserve">Червянского сельского поселения </w:t>
      </w:r>
      <w:r w:rsidR="00DA7E65">
        <w:rPr>
          <w:i/>
          <w:color w:val="000000"/>
          <w:spacing w:val="1"/>
          <w:sz w:val="24"/>
          <w:szCs w:val="24"/>
        </w:rPr>
        <w:t xml:space="preserve">(приложение </w:t>
      </w:r>
      <w:r w:rsidRPr="00772B68">
        <w:rPr>
          <w:i/>
          <w:color w:val="000000"/>
          <w:spacing w:val="1"/>
          <w:sz w:val="24"/>
          <w:szCs w:val="24"/>
        </w:rPr>
        <w:t>).</w:t>
      </w:r>
      <w:r w:rsidRPr="00772B68">
        <w:rPr>
          <w:color w:val="000000"/>
          <w:spacing w:val="1"/>
          <w:sz w:val="24"/>
          <w:szCs w:val="24"/>
        </w:rPr>
        <w:t xml:space="preserve">          </w:t>
      </w:r>
    </w:p>
    <w:p w:rsidR="00AD2742" w:rsidRPr="00772B68" w:rsidRDefault="00686969" w:rsidP="00AD2742">
      <w:pPr>
        <w:pStyle w:val="affff0"/>
        <w:ind w:left="851"/>
        <w:jc w:val="bot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 xml:space="preserve">        2</w:t>
      </w:r>
      <w:r w:rsidR="00AD2742" w:rsidRPr="00772B68">
        <w:rPr>
          <w:rFonts w:ascii="Arial" w:hAnsi="Arial" w:cs="Arial"/>
        </w:rPr>
        <w:t xml:space="preserve">. Настоящее </w:t>
      </w:r>
      <w:r>
        <w:rPr>
          <w:rFonts w:ascii="Arial" w:hAnsi="Arial" w:cs="Arial"/>
        </w:rPr>
        <w:t>распоряжение</w:t>
      </w:r>
      <w:r w:rsidR="00AD2742" w:rsidRPr="00772B68">
        <w:rPr>
          <w:rFonts w:ascii="Arial" w:hAnsi="Arial" w:cs="Arial"/>
        </w:rPr>
        <w:t xml:space="preserve"> подлежит опубликованию на официальном сайте администрации Червянского сельского поселения в информационно-телекоммуникационной сети Интернет.</w:t>
      </w:r>
    </w:p>
    <w:p w:rsidR="00AD2742" w:rsidRPr="00772B68" w:rsidRDefault="00686969" w:rsidP="00AD2742">
      <w:pPr>
        <w:pStyle w:val="affff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="00772B68">
        <w:rPr>
          <w:rFonts w:ascii="Arial" w:hAnsi="Arial" w:cs="Arial"/>
        </w:rPr>
        <w:t xml:space="preserve">. </w:t>
      </w:r>
      <w:r w:rsidR="00AD2742" w:rsidRPr="00772B68">
        <w:rPr>
          <w:rFonts w:ascii="Arial" w:hAnsi="Arial" w:cs="Arial"/>
        </w:rPr>
        <w:t>Контроль за исполнением настоящего постановления возложить на руководителя аппарата Червянского сельского поселения Рукосуеву В.И.</w:t>
      </w:r>
    </w:p>
    <w:p w:rsidR="003774D2" w:rsidRPr="00772B68" w:rsidRDefault="003774D2">
      <w:pPr>
        <w:ind w:firstLine="720"/>
        <w:jc w:val="both"/>
        <w:rPr>
          <w:sz w:val="24"/>
          <w:szCs w:val="24"/>
        </w:rPr>
      </w:pPr>
    </w:p>
    <w:p w:rsidR="00F11C32" w:rsidRPr="00772B68" w:rsidRDefault="00F11C32" w:rsidP="00F11C32">
      <w:pPr>
        <w:ind w:firstLine="567"/>
        <w:jc w:val="both"/>
        <w:rPr>
          <w:sz w:val="24"/>
          <w:szCs w:val="24"/>
        </w:rPr>
      </w:pPr>
    </w:p>
    <w:p w:rsidR="00F11C32" w:rsidRPr="00772B68" w:rsidRDefault="00F11C32" w:rsidP="00F11C32">
      <w:pPr>
        <w:jc w:val="both"/>
        <w:rPr>
          <w:sz w:val="24"/>
          <w:szCs w:val="24"/>
        </w:rPr>
      </w:pPr>
      <w:r w:rsidRPr="00772B68">
        <w:rPr>
          <w:sz w:val="24"/>
          <w:szCs w:val="24"/>
        </w:rPr>
        <w:t>Глава администрации</w:t>
      </w:r>
    </w:p>
    <w:p w:rsidR="00F11C32" w:rsidRPr="00772B68" w:rsidRDefault="00F11C32" w:rsidP="00F11C32">
      <w:pPr>
        <w:jc w:val="both"/>
        <w:rPr>
          <w:sz w:val="24"/>
          <w:szCs w:val="24"/>
        </w:rPr>
      </w:pPr>
      <w:r w:rsidRPr="00772B68">
        <w:rPr>
          <w:sz w:val="24"/>
          <w:szCs w:val="24"/>
        </w:rPr>
        <w:t xml:space="preserve">Червянского муниципального образования                                               </w:t>
      </w:r>
      <w:r w:rsidR="00864125" w:rsidRPr="00772B68">
        <w:rPr>
          <w:sz w:val="24"/>
          <w:szCs w:val="24"/>
        </w:rPr>
        <w:t xml:space="preserve">   </w:t>
      </w:r>
      <w:r w:rsidR="00772B68" w:rsidRPr="00772B68">
        <w:rPr>
          <w:sz w:val="24"/>
          <w:szCs w:val="24"/>
        </w:rPr>
        <w:t xml:space="preserve">        </w:t>
      </w:r>
      <w:r w:rsidR="00864125" w:rsidRPr="00772B68">
        <w:rPr>
          <w:sz w:val="24"/>
          <w:szCs w:val="24"/>
        </w:rPr>
        <w:t xml:space="preserve"> </w:t>
      </w:r>
      <w:r w:rsidRPr="00772B68">
        <w:rPr>
          <w:sz w:val="24"/>
          <w:szCs w:val="24"/>
        </w:rPr>
        <w:t xml:space="preserve"> А.С. Рукосуев                     </w:t>
      </w:r>
    </w:p>
    <w:p w:rsidR="00EF02FB" w:rsidRPr="00772B68" w:rsidRDefault="00EF02FB">
      <w:pPr>
        <w:ind w:firstLine="720"/>
        <w:jc w:val="both"/>
        <w:rPr>
          <w:sz w:val="24"/>
          <w:szCs w:val="24"/>
        </w:rPr>
      </w:pPr>
    </w:p>
    <w:p w:rsidR="00EF02FB" w:rsidRPr="00772B68" w:rsidRDefault="00EF02FB">
      <w:pPr>
        <w:ind w:firstLine="720"/>
        <w:jc w:val="both"/>
        <w:rPr>
          <w:sz w:val="24"/>
          <w:szCs w:val="24"/>
        </w:rPr>
      </w:pPr>
    </w:p>
    <w:p w:rsidR="00EF02FB" w:rsidRPr="00772B68" w:rsidRDefault="00EF02FB">
      <w:pPr>
        <w:ind w:firstLine="720"/>
        <w:jc w:val="both"/>
        <w:rPr>
          <w:sz w:val="24"/>
          <w:szCs w:val="24"/>
        </w:rPr>
      </w:pPr>
    </w:p>
    <w:p w:rsidR="00AD2742" w:rsidRDefault="00AD2742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Pr="00772B68" w:rsidRDefault="00686969">
      <w:pPr>
        <w:ind w:firstLine="720"/>
        <w:jc w:val="both"/>
        <w:rPr>
          <w:sz w:val="24"/>
          <w:szCs w:val="24"/>
        </w:rPr>
      </w:pPr>
    </w:p>
    <w:p w:rsidR="00EF02FB" w:rsidRDefault="00EF02FB">
      <w:pPr>
        <w:ind w:firstLine="720"/>
        <w:jc w:val="both"/>
        <w:rPr>
          <w:sz w:val="24"/>
          <w:szCs w:val="24"/>
        </w:rPr>
      </w:pPr>
    </w:p>
    <w:p w:rsidR="00772B68" w:rsidRDefault="00772B68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686969" w:rsidRDefault="00686969">
      <w:pPr>
        <w:ind w:firstLine="720"/>
        <w:jc w:val="both"/>
        <w:rPr>
          <w:sz w:val="24"/>
          <w:szCs w:val="24"/>
        </w:rPr>
      </w:pPr>
    </w:p>
    <w:p w:rsidR="00772B68" w:rsidRPr="00772B68" w:rsidRDefault="00772B68">
      <w:pPr>
        <w:ind w:firstLine="720"/>
        <w:jc w:val="both"/>
        <w:rPr>
          <w:sz w:val="24"/>
          <w:szCs w:val="24"/>
        </w:rPr>
      </w:pPr>
    </w:p>
    <w:p w:rsidR="00AD2742" w:rsidRPr="00772B68" w:rsidRDefault="00686969" w:rsidP="00AD2742">
      <w:pPr>
        <w:tabs>
          <w:tab w:val="left" w:pos="7020"/>
        </w:tabs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D2742" w:rsidRPr="00772B68" w:rsidRDefault="00AD2742" w:rsidP="00AD2742">
      <w:pPr>
        <w:tabs>
          <w:tab w:val="left" w:pos="8640"/>
        </w:tabs>
        <w:ind w:left="851"/>
        <w:jc w:val="right"/>
        <w:rPr>
          <w:sz w:val="24"/>
          <w:szCs w:val="24"/>
        </w:rPr>
      </w:pPr>
      <w:r w:rsidRPr="00772B68">
        <w:rPr>
          <w:sz w:val="24"/>
          <w:szCs w:val="24"/>
        </w:rPr>
        <w:t xml:space="preserve">к Распоряжению главы Червянского муниципального образования   </w:t>
      </w:r>
    </w:p>
    <w:p w:rsidR="00AD2742" w:rsidRPr="00772B68" w:rsidRDefault="00AD2742" w:rsidP="00AD2742">
      <w:pPr>
        <w:tabs>
          <w:tab w:val="left" w:pos="8640"/>
        </w:tabs>
        <w:ind w:left="851"/>
        <w:jc w:val="right"/>
        <w:rPr>
          <w:i/>
          <w:sz w:val="24"/>
          <w:szCs w:val="24"/>
        </w:rPr>
      </w:pPr>
      <w:r w:rsidRPr="00772B68">
        <w:rPr>
          <w:sz w:val="24"/>
          <w:szCs w:val="24"/>
        </w:rPr>
        <w:t>№ 34   от 13 ноября  2018 г</w:t>
      </w:r>
      <w:r w:rsidRPr="00772B68">
        <w:rPr>
          <w:i/>
          <w:sz w:val="24"/>
          <w:szCs w:val="24"/>
        </w:rPr>
        <w:t>.</w:t>
      </w:r>
    </w:p>
    <w:p w:rsidR="00AD2742" w:rsidRPr="00772B68" w:rsidRDefault="00AD2742" w:rsidP="00AD2742">
      <w:pPr>
        <w:spacing w:line="202" w:lineRule="atLeast"/>
        <w:ind w:left="851"/>
        <w:rPr>
          <w:sz w:val="24"/>
          <w:szCs w:val="24"/>
        </w:rPr>
      </w:pPr>
    </w:p>
    <w:p w:rsidR="00AD2742" w:rsidRPr="00772B68" w:rsidRDefault="00686969" w:rsidP="00686969">
      <w:pPr>
        <w:spacing w:line="202" w:lineRule="atLeast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AD2742" w:rsidRPr="00772B68" w:rsidRDefault="00686969" w:rsidP="00AD2742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</w:t>
      </w:r>
      <w:r w:rsidR="00AD2742" w:rsidRPr="00772B68">
        <w:rPr>
          <w:b/>
          <w:sz w:val="24"/>
          <w:szCs w:val="24"/>
        </w:rPr>
        <w:t xml:space="preserve"> контейнерных площадок для </w:t>
      </w:r>
      <w:r>
        <w:rPr>
          <w:b/>
          <w:sz w:val="24"/>
          <w:szCs w:val="24"/>
        </w:rPr>
        <w:t>временного хранения и накопления твердых бытовых отходов</w:t>
      </w:r>
    </w:p>
    <w:p w:rsidR="00AD2742" w:rsidRPr="00772B68" w:rsidRDefault="00AD2742" w:rsidP="00AD2742">
      <w:pPr>
        <w:ind w:left="851"/>
        <w:jc w:val="center"/>
        <w:rPr>
          <w:b/>
          <w:sz w:val="24"/>
          <w:szCs w:val="24"/>
        </w:rPr>
      </w:pPr>
      <w:r w:rsidRPr="00772B68">
        <w:rPr>
          <w:b/>
          <w:sz w:val="24"/>
          <w:szCs w:val="24"/>
        </w:rPr>
        <w:t xml:space="preserve"> на территории Червянского сельского поселения   </w:t>
      </w:r>
    </w:p>
    <w:p w:rsidR="00AD2742" w:rsidRPr="00772B68" w:rsidRDefault="00AD2742" w:rsidP="00AD2742">
      <w:pPr>
        <w:ind w:left="851"/>
        <w:jc w:val="center"/>
        <w:rPr>
          <w:sz w:val="24"/>
          <w:szCs w:val="24"/>
        </w:rPr>
      </w:pPr>
    </w:p>
    <w:p w:rsidR="00AD2742" w:rsidRPr="00772B68" w:rsidRDefault="00AD2742" w:rsidP="00AD2742">
      <w:pPr>
        <w:ind w:left="851"/>
        <w:jc w:val="center"/>
        <w:rPr>
          <w:sz w:val="24"/>
          <w:szCs w:val="24"/>
        </w:rPr>
      </w:pPr>
    </w:p>
    <w:tbl>
      <w:tblPr>
        <w:tblW w:w="112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4039"/>
        <w:gridCol w:w="2520"/>
        <w:gridCol w:w="2488"/>
      </w:tblGrid>
      <w:tr w:rsidR="00686969" w:rsidRPr="000A6741" w:rsidTr="000A6741">
        <w:trPr>
          <w:trHeight w:val="826"/>
        </w:trPr>
        <w:tc>
          <w:tcPr>
            <w:tcW w:w="2201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b/>
                <w:sz w:val="22"/>
                <w:szCs w:val="22"/>
              </w:rPr>
              <w:t>Место расположения  контейнерной площадки (ТБО)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контейнеров на площадке 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Pr="000A6741" w:rsidRDefault="006869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Привязка к домам №</w:t>
            </w:r>
          </w:p>
        </w:tc>
      </w:tr>
      <w:tr w:rsidR="00686969" w:rsidRPr="000A6741" w:rsidTr="000A6741">
        <w:trPr>
          <w:trHeight w:val="550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Червянка ул. Центральная перед домом 24, 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41" w:rsidRPr="000A6741" w:rsidRDefault="000A67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Центральная </w:t>
            </w:r>
          </w:p>
          <w:p w:rsidR="00570ED0" w:rsidRDefault="000A67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86969"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д. 12 –д. 23; </w:t>
            </w:r>
          </w:p>
          <w:p w:rsidR="00686969" w:rsidRPr="000A6741" w:rsidRDefault="0068696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с д. 23 – д. </w:t>
            </w:r>
            <w:r w:rsidR="000A6741" w:rsidRPr="000A674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686969" w:rsidRPr="000A6741" w:rsidTr="00570ED0">
        <w:trPr>
          <w:trHeight w:val="1368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Червянка ул. Зеленая 7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Default="000A67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Зеленая </w:t>
            </w:r>
          </w:p>
          <w:p w:rsidR="00570ED0" w:rsidRDefault="000A67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 w:rsidR="00570ED0">
              <w:rPr>
                <w:rFonts w:ascii="Times New Roman" w:hAnsi="Times New Roman" w:cs="Times New Roman"/>
                <w:sz w:val="22"/>
                <w:szCs w:val="22"/>
              </w:rPr>
              <w:t xml:space="preserve"> 15; </w:t>
            </w:r>
          </w:p>
          <w:p w:rsidR="000A6741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д. 16</w:t>
            </w:r>
            <w:r w:rsidR="000A6741"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A6741" w:rsidRPr="000A6741" w:rsidRDefault="000A67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969" w:rsidRPr="000A6741" w:rsidTr="000A6741">
        <w:trPr>
          <w:trHeight w:val="275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Червянка ул. Фестивальная 4, 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Фестивальная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4; 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д. 4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70ED0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70ED0" w:rsidRPr="000A6741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969" w:rsidRPr="000A6741" w:rsidTr="000A6741">
        <w:trPr>
          <w:trHeight w:val="275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Червянка ул. Молодежная 1-1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Молодежная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4; 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д. 4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70ED0" w:rsidRPr="000A6741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969" w:rsidRPr="000A6741" w:rsidTr="000A6741">
        <w:trPr>
          <w:trHeight w:val="291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Червянка ул. Школьная 20-1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Школьная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15; </w:t>
            </w:r>
          </w:p>
          <w:p w:rsidR="00570ED0" w:rsidRDefault="00570ED0" w:rsidP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д. 16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B3E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0ED0" w:rsidRPr="000A6741" w:rsidRDefault="00570E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969" w:rsidRPr="000A6741" w:rsidTr="000A6741">
        <w:trPr>
          <w:trHeight w:val="275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Червянка ул. Лесная 26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9" w:rsidRDefault="001B3EA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Лесная</w:t>
            </w:r>
          </w:p>
          <w:p w:rsidR="001B3EA3" w:rsidRDefault="001B3EA3" w:rsidP="001B3EA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10; </w:t>
            </w:r>
          </w:p>
          <w:p w:rsidR="001B3EA3" w:rsidRDefault="001B3EA3" w:rsidP="001B3EA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д. 11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  <w:p w:rsidR="001B3EA3" w:rsidRPr="000A6741" w:rsidRDefault="001B3EA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969" w:rsidRPr="000A6741" w:rsidTr="000A6741">
        <w:trPr>
          <w:trHeight w:val="291"/>
        </w:trPr>
        <w:tc>
          <w:tcPr>
            <w:tcW w:w="2201" w:type="dxa"/>
            <w:shd w:val="clear" w:color="auto" w:fill="FFFFFF"/>
          </w:tcPr>
          <w:p w:rsidR="00686969" w:rsidRPr="000A6741" w:rsidRDefault="00686969" w:rsidP="000A6741">
            <w:pPr>
              <w:ind w:left="85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9" w:type="dxa"/>
            <w:shd w:val="clear" w:color="auto" w:fill="FFFFFF"/>
          </w:tcPr>
          <w:p w:rsidR="00686969" w:rsidRPr="000A6741" w:rsidRDefault="00686969" w:rsidP="0068696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Червянка ул. Береговая 54</w:t>
            </w:r>
          </w:p>
        </w:tc>
        <w:tc>
          <w:tcPr>
            <w:tcW w:w="2520" w:type="dxa"/>
            <w:shd w:val="clear" w:color="auto" w:fill="FFFFFF"/>
          </w:tcPr>
          <w:p w:rsidR="00686969" w:rsidRPr="000A6741" w:rsidRDefault="00686969" w:rsidP="00BE1A4E">
            <w:pPr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5" w:rsidRDefault="00DA7E65" w:rsidP="00DA7E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Береговая</w:t>
            </w:r>
          </w:p>
          <w:p w:rsidR="00DA7E65" w:rsidRDefault="00DA7E65" w:rsidP="00DA7E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>с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  <w:r w:rsidRPr="000A6741">
              <w:rPr>
                <w:rFonts w:ascii="Times New Roman" w:hAnsi="Times New Roman" w:cs="Times New Roman"/>
                <w:sz w:val="22"/>
                <w:szCs w:val="22"/>
              </w:rPr>
              <w:t xml:space="preserve"> –д.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54; </w:t>
            </w:r>
          </w:p>
          <w:p w:rsidR="00686969" w:rsidRPr="000A6741" w:rsidRDefault="00686969" w:rsidP="00DA7E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4D2" w:rsidRPr="00772B68" w:rsidRDefault="003774D2">
      <w:pPr>
        <w:ind w:firstLine="720"/>
        <w:jc w:val="both"/>
        <w:rPr>
          <w:sz w:val="24"/>
          <w:szCs w:val="24"/>
        </w:rPr>
      </w:pPr>
    </w:p>
    <w:p w:rsidR="00AD2742" w:rsidRPr="00772B68" w:rsidRDefault="00AD2742">
      <w:pPr>
        <w:ind w:firstLine="720"/>
        <w:jc w:val="both"/>
        <w:rPr>
          <w:sz w:val="24"/>
          <w:szCs w:val="24"/>
        </w:rPr>
      </w:pPr>
    </w:p>
    <w:p w:rsidR="00AD2742" w:rsidRPr="00772B68" w:rsidRDefault="00AD2742">
      <w:pPr>
        <w:ind w:firstLine="720"/>
        <w:jc w:val="both"/>
        <w:rPr>
          <w:sz w:val="24"/>
          <w:szCs w:val="24"/>
        </w:rPr>
      </w:pPr>
    </w:p>
    <w:p w:rsidR="00AD2742" w:rsidRPr="00772B68" w:rsidRDefault="00AD2742">
      <w:pPr>
        <w:ind w:firstLine="720"/>
        <w:jc w:val="both"/>
        <w:rPr>
          <w:sz w:val="24"/>
          <w:szCs w:val="24"/>
        </w:rPr>
      </w:pPr>
    </w:p>
    <w:p w:rsidR="00AD2742" w:rsidRPr="00772B68" w:rsidRDefault="00AD2742">
      <w:pPr>
        <w:ind w:firstLine="720"/>
        <w:jc w:val="both"/>
        <w:rPr>
          <w:sz w:val="24"/>
          <w:szCs w:val="24"/>
        </w:rPr>
      </w:pPr>
    </w:p>
    <w:p w:rsidR="005D6199" w:rsidRPr="00772B68" w:rsidRDefault="005D6199" w:rsidP="005D6199">
      <w:pPr>
        <w:jc w:val="both"/>
        <w:rPr>
          <w:sz w:val="24"/>
          <w:szCs w:val="24"/>
        </w:rPr>
      </w:pPr>
      <w:r w:rsidRPr="00772B68">
        <w:rPr>
          <w:sz w:val="24"/>
          <w:szCs w:val="24"/>
        </w:rPr>
        <w:t>Глава администрации</w:t>
      </w:r>
    </w:p>
    <w:p w:rsidR="005D6199" w:rsidRPr="00772B68" w:rsidRDefault="005D6199" w:rsidP="005D6199">
      <w:pPr>
        <w:jc w:val="both"/>
        <w:rPr>
          <w:sz w:val="24"/>
          <w:szCs w:val="24"/>
        </w:rPr>
      </w:pPr>
      <w:r w:rsidRPr="00772B68">
        <w:rPr>
          <w:sz w:val="24"/>
          <w:szCs w:val="24"/>
        </w:rPr>
        <w:t xml:space="preserve">Червянского муниципального образования                                               </w:t>
      </w:r>
      <w:r w:rsidR="00772B68">
        <w:rPr>
          <w:sz w:val="24"/>
          <w:szCs w:val="24"/>
        </w:rPr>
        <w:t xml:space="preserve">                 </w:t>
      </w:r>
      <w:r w:rsidRPr="00772B68">
        <w:rPr>
          <w:sz w:val="24"/>
          <w:szCs w:val="24"/>
        </w:rPr>
        <w:t xml:space="preserve">А.С. Рукосуев                     </w:t>
      </w:r>
    </w:p>
    <w:p w:rsidR="003774D2" w:rsidRDefault="003774D2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</w:pPr>
    </w:p>
    <w:p w:rsidR="00CD5B1E" w:rsidRDefault="00CD5B1E" w:rsidP="00A22041">
      <w:pPr>
        <w:jc w:val="both"/>
        <w:rPr>
          <w:sz w:val="24"/>
          <w:szCs w:val="24"/>
        </w:rPr>
        <w:sectPr w:rsidR="00CD5B1E" w:rsidSect="00864125">
          <w:pgSz w:w="11900" w:h="16800"/>
          <w:pgMar w:top="1134" w:right="560" w:bottom="1134" w:left="567" w:header="720" w:footer="720" w:gutter="0"/>
          <w:cols w:space="720"/>
          <w:noEndnote/>
          <w:docGrid w:linePitch="354"/>
        </w:sectPr>
      </w:pPr>
    </w:p>
    <w:p w:rsidR="00CD5B1E" w:rsidRDefault="00CD5B1E" w:rsidP="00A22041">
      <w:pPr>
        <w:jc w:val="both"/>
        <w:rPr>
          <w:sz w:val="24"/>
          <w:szCs w:val="24"/>
        </w:rPr>
        <w:sectPr w:rsidR="00CD5B1E" w:rsidSect="00686969">
          <w:pgSz w:w="11900" w:h="16800"/>
          <w:pgMar w:top="1134" w:right="561" w:bottom="1134" w:left="567" w:header="720" w:footer="720" w:gutter="0"/>
          <w:cols w:space="720"/>
          <w:noEndnote/>
          <w:docGrid w:linePitch="354"/>
        </w:sectPr>
      </w:pPr>
    </w:p>
    <w:p w:rsidR="00CD5B1E" w:rsidRPr="00772B68" w:rsidRDefault="00CD5B1E" w:rsidP="00A22041">
      <w:pPr>
        <w:jc w:val="both"/>
        <w:rPr>
          <w:sz w:val="24"/>
          <w:szCs w:val="24"/>
        </w:rPr>
      </w:pPr>
    </w:p>
    <w:sectPr w:rsidR="00CD5B1E" w:rsidRPr="00772B68" w:rsidSect="00864125">
      <w:pgSz w:w="11900" w:h="16800"/>
      <w:pgMar w:top="1134" w:right="560" w:bottom="1134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4"/>
    <w:rsid w:val="000A520D"/>
    <w:rsid w:val="000A6741"/>
    <w:rsid w:val="000D387E"/>
    <w:rsid w:val="00134386"/>
    <w:rsid w:val="001B3EA3"/>
    <w:rsid w:val="0023117F"/>
    <w:rsid w:val="002C68A0"/>
    <w:rsid w:val="002E4F68"/>
    <w:rsid w:val="003774D2"/>
    <w:rsid w:val="003C085F"/>
    <w:rsid w:val="003D0AB1"/>
    <w:rsid w:val="004B0520"/>
    <w:rsid w:val="005474B5"/>
    <w:rsid w:val="00551615"/>
    <w:rsid w:val="00570ED0"/>
    <w:rsid w:val="005D6199"/>
    <w:rsid w:val="00617A37"/>
    <w:rsid w:val="00682E14"/>
    <w:rsid w:val="00686969"/>
    <w:rsid w:val="006D0C2D"/>
    <w:rsid w:val="006E3E55"/>
    <w:rsid w:val="007127D5"/>
    <w:rsid w:val="0071492C"/>
    <w:rsid w:val="00731535"/>
    <w:rsid w:val="00772B68"/>
    <w:rsid w:val="007760A1"/>
    <w:rsid w:val="00793FFA"/>
    <w:rsid w:val="00862D33"/>
    <w:rsid w:val="00864125"/>
    <w:rsid w:val="008733C0"/>
    <w:rsid w:val="008A7C97"/>
    <w:rsid w:val="008E797F"/>
    <w:rsid w:val="0090280C"/>
    <w:rsid w:val="0092631D"/>
    <w:rsid w:val="00A22041"/>
    <w:rsid w:val="00AD2742"/>
    <w:rsid w:val="00AF15B4"/>
    <w:rsid w:val="00BE1A4E"/>
    <w:rsid w:val="00C93FA2"/>
    <w:rsid w:val="00CD5B1E"/>
    <w:rsid w:val="00CF6635"/>
    <w:rsid w:val="00D55067"/>
    <w:rsid w:val="00DA7E65"/>
    <w:rsid w:val="00DE29C4"/>
    <w:rsid w:val="00EB6C73"/>
    <w:rsid w:val="00ED12C4"/>
    <w:rsid w:val="00EF02FB"/>
    <w:rsid w:val="00F11C32"/>
    <w:rsid w:val="00F16395"/>
    <w:rsid w:val="00F87846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127D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7127D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 Spacing"/>
    <w:uiPriority w:val="1"/>
    <w:qFormat/>
    <w:rsid w:val="00F11C32"/>
    <w:pPr>
      <w:spacing w:after="0" w:line="240" w:lineRule="auto"/>
    </w:pPr>
    <w:rPr>
      <w:rFonts w:asciiTheme="minorHAnsi" w:hAnsiTheme="minorHAnsi"/>
      <w:lang w:eastAsia="en-US"/>
    </w:rPr>
  </w:style>
  <w:style w:type="paragraph" w:styleId="affff0">
    <w:name w:val="Normal (Web)"/>
    <w:basedOn w:val="a"/>
    <w:uiPriority w:val="99"/>
    <w:rsid w:val="00AD2742"/>
    <w:pPr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127D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7127D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 Spacing"/>
    <w:uiPriority w:val="1"/>
    <w:qFormat/>
    <w:rsid w:val="00F11C32"/>
    <w:pPr>
      <w:spacing w:after="0" w:line="240" w:lineRule="auto"/>
    </w:pPr>
    <w:rPr>
      <w:rFonts w:asciiTheme="minorHAnsi" w:hAnsiTheme="minorHAnsi"/>
      <w:lang w:eastAsia="en-US"/>
    </w:rPr>
  </w:style>
  <w:style w:type="paragraph" w:styleId="affff0">
    <w:name w:val="Normal (Web)"/>
    <w:basedOn w:val="a"/>
    <w:uiPriority w:val="99"/>
    <w:rsid w:val="00AD2742"/>
    <w:pPr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Распоряжение Министерства финансов Иркутской области от 1 июля 2010 г</vt:lpstr>
      <vt:lpstr/>
      <vt:lpstr>«Об утверждении схемы расположения</vt:lpstr>
      <vt:lpstr>контейнерных площадок</vt:lpstr>
      <vt:lpstr>на территории Червянского муниципального</vt:lpstr>
    </vt:vector>
  </TitlesOfParts>
  <Company>НПП "Гарант-Сервис"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финансов Иркутской области от 1 июля 2010 г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2014-11-28T10:02:00Z</cp:lastPrinted>
  <dcterms:created xsi:type="dcterms:W3CDTF">2021-10-22T12:31:00Z</dcterms:created>
  <dcterms:modified xsi:type="dcterms:W3CDTF">2021-10-22T12:31:00Z</dcterms:modified>
</cp:coreProperties>
</file>