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61" w:rsidRPr="007E1440" w:rsidRDefault="00372261" w:rsidP="00372261">
      <w:pPr>
        <w:pStyle w:val="a3"/>
        <w:jc w:val="right"/>
        <w:rPr>
          <w:color w:val="000000" w:themeColor="text1"/>
          <w:spacing w:val="-3"/>
        </w:rPr>
      </w:pPr>
      <w:r w:rsidRPr="007E1440">
        <w:rPr>
          <w:color w:val="000000" w:themeColor="text1"/>
          <w:spacing w:val="-3"/>
        </w:rPr>
        <w:t>ПРОЕКТ</w:t>
      </w:r>
    </w:p>
    <w:p w:rsidR="007E1440" w:rsidRPr="007E1440" w:rsidRDefault="007E1440" w:rsidP="00806B71">
      <w:pPr>
        <w:pStyle w:val="a3"/>
        <w:rPr>
          <w:color w:val="000000" w:themeColor="text1"/>
          <w:spacing w:val="-3"/>
        </w:rPr>
      </w:pPr>
    </w:p>
    <w:p w:rsidR="00806B71" w:rsidRPr="007E1440" w:rsidRDefault="00806B71" w:rsidP="00806B71">
      <w:pPr>
        <w:pStyle w:val="a3"/>
        <w:jc w:val="center"/>
        <w:rPr>
          <w:color w:val="000000" w:themeColor="text1"/>
          <w:spacing w:val="-3"/>
        </w:rPr>
      </w:pPr>
      <w:r w:rsidRPr="007E1440">
        <w:rPr>
          <w:color w:val="000000" w:themeColor="text1"/>
          <w:spacing w:val="-3"/>
        </w:rPr>
        <w:t>РОССИЙСКАЯ ФЕДЕРАЦИЯ</w:t>
      </w:r>
    </w:p>
    <w:p w:rsidR="00806B71" w:rsidRPr="007E1440" w:rsidRDefault="00806B71" w:rsidP="00806B71">
      <w:pPr>
        <w:pStyle w:val="a3"/>
        <w:jc w:val="center"/>
        <w:rPr>
          <w:color w:val="000000" w:themeColor="text1"/>
          <w:spacing w:val="-3"/>
        </w:rPr>
      </w:pPr>
      <w:r w:rsidRPr="007E1440">
        <w:rPr>
          <w:color w:val="000000" w:themeColor="text1"/>
          <w:spacing w:val="-3"/>
        </w:rPr>
        <w:t>ИРКУТСКАЯ ОБЛАСТЬ</w:t>
      </w:r>
    </w:p>
    <w:p w:rsidR="00806B71" w:rsidRPr="007E1440" w:rsidRDefault="00806B71" w:rsidP="00806B71">
      <w:pPr>
        <w:pStyle w:val="a3"/>
        <w:jc w:val="center"/>
        <w:rPr>
          <w:color w:val="000000" w:themeColor="text1"/>
          <w:spacing w:val="-3"/>
        </w:rPr>
      </w:pPr>
      <w:r w:rsidRPr="007E1440">
        <w:rPr>
          <w:color w:val="000000" w:themeColor="text1"/>
          <w:spacing w:val="-3"/>
        </w:rPr>
        <w:t>ЧУНСКИЙ РАЙОН</w:t>
      </w:r>
    </w:p>
    <w:p w:rsidR="00806B71" w:rsidRPr="007E1440" w:rsidRDefault="00806B71" w:rsidP="00806B71">
      <w:pPr>
        <w:pStyle w:val="a3"/>
        <w:jc w:val="center"/>
        <w:rPr>
          <w:color w:val="000000" w:themeColor="text1"/>
        </w:rPr>
      </w:pPr>
    </w:p>
    <w:p w:rsidR="00806B71" w:rsidRPr="007E1440" w:rsidRDefault="00806B71" w:rsidP="00806B71">
      <w:pPr>
        <w:pStyle w:val="a3"/>
        <w:jc w:val="center"/>
        <w:rPr>
          <w:color w:val="000000" w:themeColor="text1"/>
          <w:u w:val="single"/>
        </w:rPr>
      </w:pPr>
      <w:r w:rsidRPr="007E1440">
        <w:rPr>
          <w:color w:val="000000" w:themeColor="text1"/>
          <w:u w:val="single"/>
        </w:rPr>
        <w:t>ЧЕРВЯНСКОЕ МУНИЦИПАЛЬНОЕ ОБРАЗОВАНИЕ</w:t>
      </w:r>
    </w:p>
    <w:p w:rsidR="00806B71" w:rsidRPr="007E1440" w:rsidRDefault="00806B71" w:rsidP="00806B71">
      <w:pPr>
        <w:pStyle w:val="a3"/>
        <w:jc w:val="center"/>
        <w:rPr>
          <w:color w:val="000000" w:themeColor="text1"/>
        </w:rPr>
      </w:pPr>
    </w:p>
    <w:p w:rsidR="007E1440" w:rsidRPr="007E1440" w:rsidRDefault="007E1440" w:rsidP="00806B71">
      <w:pPr>
        <w:pStyle w:val="a3"/>
        <w:jc w:val="center"/>
        <w:rPr>
          <w:color w:val="000000" w:themeColor="text1"/>
        </w:rPr>
      </w:pPr>
    </w:p>
    <w:p w:rsidR="007E1440" w:rsidRPr="009113ED" w:rsidRDefault="007E1440" w:rsidP="007E1440">
      <w:pPr>
        <w:pStyle w:val="a3"/>
        <w:jc w:val="center"/>
        <w:rPr>
          <w:b/>
          <w:bCs/>
          <w:spacing w:val="2"/>
        </w:rPr>
      </w:pPr>
      <w:r w:rsidRPr="009113ED">
        <w:rPr>
          <w:b/>
          <w:spacing w:val="2"/>
        </w:rPr>
        <w:t>Дума Червянского муниципального образования</w:t>
      </w:r>
      <w:proofErr w:type="gramStart"/>
      <w:r w:rsidRPr="009113ED">
        <w:rPr>
          <w:b/>
          <w:spacing w:val="2"/>
        </w:rPr>
        <w:t xml:space="preserve"> </w:t>
      </w:r>
      <w:r w:rsidRPr="009113ED">
        <w:rPr>
          <w:b/>
          <w:spacing w:val="2"/>
        </w:rPr>
        <w:br/>
        <w:t xml:space="preserve"> Т</w:t>
      </w:r>
      <w:proofErr w:type="gramEnd"/>
      <w:r w:rsidRPr="009113ED">
        <w:rPr>
          <w:b/>
          <w:spacing w:val="2"/>
        </w:rPr>
        <w:t xml:space="preserve">ретьего </w:t>
      </w:r>
      <w:r w:rsidRPr="009113ED">
        <w:rPr>
          <w:b/>
          <w:bCs/>
          <w:spacing w:val="2"/>
        </w:rPr>
        <w:t>созыва</w:t>
      </w:r>
    </w:p>
    <w:p w:rsidR="007E1440" w:rsidRDefault="007D516D" w:rsidP="007E1440">
      <w:pPr>
        <w:pStyle w:val="a3"/>
        <w:jc w:val="center"/>
        <w:rPr>
          <w:u w:val="single"/>
        </w:rPr>
      </w:pPr>
      <w:r>
        <w:rPr>
          <w:u w:val="single"/>
        </w:rPr>
        <w:t>Сорок четвертая</w:t>
      </w:r>
      <w:r w:rsidR="00D44C26">
        <w:rPr>
          <w:u w:val="single"/>
        </w:rPr>
        <w:t xml:space="preserve"> сессия</w:t>
      </w:r>
    </w:p>
    <w:p w:rsidR="00BB68EE" w:rsidRPr="007E1440" w:rsidRDefault="00BB68EE" w:rsidP="007E1440">
      <w:pPr>
        <w:pStyle w:val="a3"/>
        <w:jc w:val="center"/>
        <w:rPr>
          <w:u w:val="single"/>
        </w:rPr>
      </w:pPr>
      <w:r>
        <w:rPr>
          <w:u w:val="single"/>
        </w:rPr>
        <w:t>(</w:t>
      </w:r>
      <w:r w:rsidR="00372261">
        <w:rPr>
          <w:u w:val="single"/>
        </w:rPr>
        <w:t>первое</w:t>
      </w:r>
      <w:r>
        <w:rPr>
          <w:u w:val="single"/>
        </w:rPr>
        <w:t xml:space="preserve"> заседание)</w:t>
      </w:r>
    </w:p>
    <w:p w:rsidR="007E1440" w:rsidRPr="007E1440" w:rsidRDefault="00527355" w:rsidP="007D516D">
      <w:pPr>
        <w:shd w:val="clear" w:color="auto" w:fill="FFFFFF"/>
        <w:tabs>
          <w:tab w:val="left" w:pos="7020"/>
        </w:tabs>
        <w:spacing w:before="240"/>
        <w:ind w:right="1"/>
        <w:jc w:val="both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12</w:t>
      </w:r>
      <w:r w:rsidR="007D516D">
        <w:rPr>
          <w:rFonts w:eastAsia="Times New Roman"/>
          <w:spacing w:val="2"/>
          <w:sz w:val="24"/>
          <w:szCs w:val="24"/>
        </w:rPr>
        <w:t xml:space="preserve">.12.2016 г.                                                </w:t>
      </w:r>
      <w:r w:rsidR="007E1440" w:rsidRPr="007E1440">
        <w:rPr>
          <w:rFonts w:eastAsia="Times New Roman"/>
          <w:spacing w:val="2"/>
          <w:sz w:val="24"/>
          <w:szCs w:val="24"/>
        </w:rPr>
        <w:t>с. Червянка</w:t>
      </w:r>
      <w:r w:rsidR="007D516D">
        <w:rPr>
          <w:rFonts w:eastAsia="Times New Roman"/>
          <w:spacing w:val="2"/>
          <w:sz w:val="24"/>
          <w:szCs w:val="24"/>
        </w:rPr>
        <w:t xml:space="preserve">                                                     №16</w:t>
      </w:r>
      <w:r>
        <w:rPr>
          <w:rFonts w:eastAsia="Times New Roman"/>
          <w:spacing w:val="2"/>
          <w:sz w:val="24"/>
          <w:szCs w:val="24"/>
        </w:rPr>
        <w:t>0</w:t>
      </w:r>
    </w:p>
    <w:p w:rsidR="00806B71" w:rsidRPr="007E1440" w:rsidRDefault="00806B71" w:rsidP="00806B71">
      <w:pPr>
        <w:shd w:val="clear" w:color="auto" w:fill="FFFFFF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-5"/>
        <w:rPr>
          <w:color w:val="FF0000"/>
          <w:spacing w:val="3"/>
          <w:sz w:val="24"/>
          <w:szCs w:val="24"/>
        </w:rPr>
      </w:pP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</w:p>
    <w:p w:rsidR="00806B71" w:rsidRPr="009113ED" w:rsidRDefault="00806B71" w:rsidP="00806B71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4"/>
          <w:szCs w:val="24"/>
        </w:rPr>
      </w:pPr>
      <w:r w:rsidRPr="007E1440">
        <w:rPr>
          <w:color w:val="FF0000"/>
          <w:spacing w:val="3"/>
          <w:sz w:val="24"/>
          <w:szCs w:val="24"/>
        </w:rPr>
        <w:tab/>
      </w:r>
      <w:r w:rsidR="009113ED" w:rsidRPr="009113ED">
        <w:rPr>
          <w:b/>
          <w:spacing w:val="3"/>
          <w:sz w:val="24"/>
          <w:szCs w:val="24"/>
        </w:rPr>
        <w:t>РЕШЕНИЕ</w:t>
      </w:r>
      <w:r w:rsidRPr="009113ED">
        <w:rPr>
          <w:b/>
          <w:spacing w:val="3"/>
          <w:sz w:val="24"/>
          <w:szCs w:val="24"/>
        </w:rPr>
        <w:tab/>
      </w:r>
    </w:p>
    <w:p w:rsidR="00806B71" w:rsidRPr="007E1440" w:rsidRDefault="00806B71" w:rsidP="00806B71">
      <w:pPr>
        <w:jc w:val="both"/>
        <w:rPr>
          <w:color w:val="FF0000"/>
          <w:sz w:val="24"/>
          <w:szCs w:val="24"/>
        </w:rPr>
      </w:pPr>
    </w:p>
    <w:p w:rsidR="007E1440" w:rsidRPr="007E1440" w:rsidRDefault="007E1440" w:rsidP="007E1440">
      <w:pPr>
        <w:jc w:val="both"/>
        <w:rPr>
          <w:sz w:val="24"/>
          <w:szCs w:val="24"/>
        </w:rPr>
      </w:pPr>
      <w:r w:rsidRPr="007E1440">
        <w:rPr>
          <w:sz w:val="24"/>
          <w:szCs w:val="24"/>
        </w:rPr>
        <w:t xml:space="preserve">О принятии </w:t>
      </w:r>
      <w:r w:rsidR="00527355">
        <w:rPr>
          <w:sz w:val="24"/>
          <w:szCs w:val="24"/>
        </w:rPr>
        <w:t xml:space="preserve">к рассмотрению проекта </w:t>
      </w:r>
      <w:r w:rsidRPr="007E1440">
        <w:rPr>
          <w:sz w:val="24"/>
          <w:szCs w:val="24"/>
        </w:rPr>
        <w:t>бюджета</w:t>
      </w:r>
    </w:p>
    <w:p w:rsidR="005D7329" w:rsidRDefault="007E1440" w:rsidP="007E1440">
      <w:pPr>
        <w:shd w:val="clear" w:color="auto" w:fill="FFFFFF"/>
        <w:rPr>
          <w:sz w:val="24"/>
          <w:szCs w:val="24"/>
        </w:rPr>
      </w:pPr>
      <w:r w:rsidRPr="007E1440">
        <w:rPr>
          <w:rFonts w:eastAsia="Times New Roman"/>
          <w:color w:val="000000"/>
          <w:spacing w:val="-1"/>
          <w:sz w:val="24"/>
          <w:szCs w:val="24"/>
        </w:rPr>
        <w:t xml:space="preserve">Червянского </w:t>
      </w:r>
      <w:r w:rsidRPr="007E1440">
        <w:rPr>
          <w:sz w:val="24"/>
          <w:szCs w:val="24"/>
        </w:rPr>
        <w:t xml:space="preserve">муниципального образования </w:t>
      </w:r>
      <w:proofErr w:type="gramStart"/>
      <w:r w:rsidRPr="007E1440">
        <w:rPr>
          <w:sz w:val="24"/>
          <w:szCs w:val="24"/>
        </w:rPr>
        <w:t>на</w:t>
      </w:r>
      <w:proofErr w:type="gramEnd"/>
      <w:r w:rsidRPr="007E1440">
        <w:rPr>
          <w:sz w:val="24"/>
          <w:szCs w:val="24"/>
        </w:rPr>
        <w:t xml:space="preserve"> </w:t>
      </w:r>
      <w:r w:rsidR="005D7329">
        <w:rPr>
          <w:sz w:val="24"/>
          <w:szCs w:val="24"/>
        </w:rPr>
        <w:t xml:space="preserve"> </w:t>
      </w:r>
    </w:p>
    <w:p w:rsidR="007E1440" w:rsidRPr="007E1440" w:rsidRDefault="007E1440" w:rsidP="007E1440">
      <w:pPr>
        <w:shd w:val="clear" w:color="auto" w:fill="FFFFFF"/>
        <w:rPr>
          <w:sz w:val="24"/>
          <w:szCs w:val="24"/>
        </w:rPr>
      </w:pPr>
      <w:r w:rsidRPr="007E1440">
        <w:rPr>
          <w:sz w:val="24"/>
          <w:szCs w:val="24"/>
        </w:rPr>
        <w:t>201</w:t>
      </w:r>
      <w:r w:rsidR="005D7329">
        <w:rPr>
          <w:sz w:val="24"/>
          <w:szCs w:val="24"/>
        </w:rPr>
        <w:t>7</w:t>
      </w:r>
      <w:r w:rsidRPr="007E1440">
        <w:rPr>
          <w:sz w:val="24"/>
          <w:szCs w:val="24"/>
        </w:rPr>
        <w:t xml:space="preserve"> год</w:t>
      </w:r>
      <w:r w:rsidR="005D7329">
        <w:rPr>
          <w:sz w:val="24"/>
          <w:szCs w:val="24"/>
        </w:rPr>
        <w:t xml:space="preserve"> и плановый период 2018 и 2019 годов</w:t>
      </w:r>
    </w:p>
    <w:p w:rsidR="003B6D08" w:rsidRPr="007E1440" w:rsidRDefault="003B6D08" w:rsidP="00AB5A5D">
      <w:pPr>
        <w:shd w:val="clear" w:color="auto" w:fill="FFFFFF"/>
        <w:ind w:right="106"/>
        <w:jc w:val="both"/>
        <w:rPr>
          <w:sz w:val="24"/>
          <w:szCs w:val="24"/>
        </w:rPr>
      </w:pPr>
    </w:p>
    <w:p w:rsidR="003B6D08" w:rsidRPr="007E1440" w:rsidRDefault="003B6D08" w:rsidP="003B6D08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3B6D08" w:rsidRPr="007E1440" w:rsidRDefault="003B6D08" w:rsidP="003B6D0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7E1440">
        <w:rPr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РФ от 06.10.2003года № 131-ФЗ (в редакции от 21.10.2014г),  Бюджетным  </w:t>
      </w:r>
      <w:r>
        <w:rPr>
          <w:sz w:val="24"/>
          <w:szCs w:val="24"/>
        </w:rPr>
        <w:t xml:space="preserve">кодексом Российской Федерации, Законом Иркутской области </w:t>
      </w:r>
      <w:r w:rsidRPr="007E1440">
        <w:rPr>
          <w:sz w:val="24"/>
          <w:szCs w:val="24"/>
        </w:rPr>
        <w:t>«О межбюджетных трансфертах и нормативах отчислений доходов в местные бюджеты» от 21.10.2014 №74-оз, проектом Закона Иркутской области «Об областном бюджете на 201</w:t>
      </w:r>
      <w:r>
        <w:rPr>
          <w:sz w:val="24"/>
          <w:szCs w:val="24"/>
        </w:rPr>
        <w:t>7</w:t>
      </w:r>
      <w:r w:rsidRPr="007E1440">
        <w:rPr>
          <w:sz w:val="24"/>
          <w:szCs w:val="24"/>
        </w:rPr>
        <w:t xml:space="preserve"> год</w:t>
      </w:r>
      <w:r w:rsidRPr="005D7329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2018 и 2019 годов»</w:t>
      </w:r>
      <w:r w:rsidRPr="007E14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E1440">
        <w:rPr>
          <w:sz w:val="24"/>
          <w:szCs w:val="24"/>
        </w:rPr>
        <w:t>и  руководствуясь Положением</w:t>
      </w:r>
      <w:proofErr w:type="gramEnd"/>
      <w:r w:rsidRPr="007E1440">
        <w:rPr>
          <w:sz w:val="24"/>
          <w:szCs w:val="24"/>
        </w:rPr>
        <w:t xml:space="preserve"> о бюджетном процессе в Червянском муниципальном образовании, утвержденным Решением  Думы  Червянского муниципального образования, статьями Устава  Червянского муниципального образования, Дума Червянского муниципального образования  </w:t>
      </w:r>
    </w:p>
    <w:p w:rsidR="003B6D08" w:rsidRPr="007E1440" w:rsidRDefault="003B6D08" w:rsidP="003B6D08">
      <w:pPr>
        <w:shd w:val="clear" w:color="auto" w:fill="FFFFFF"/>
        <w:ind w:right="106" w:firstLine="900"/>
        <w:jc w:val="both"/>
        <w:rPr>
          <w:rFonts w:eastAsia="Times New Roman"/>
          <w:spacing w:val="-5"/>
          <w:sz w:val="24"/>
          <w:szCs w:val="24"/>
        </w:rPr>
      </w:pPr>
    </w:p>
    <w:p w:rsidR="003B6D08" w:rsidRPr="007E1440" w:rsidRDefault="003B6D08" w:rsidP="003B6D08">
      <w:pPr>
        <w:shd w:val="clear" w:color="auto" w:fill="FFFFFF"/>
        <w:ind w:left="851" w:right="115" w:hanging="284"/>
        <w:jc w:val="center"/>
        <w:rPr>
          <w:rFonts w:eastAsia="Times New Roman"/>
          <w:spacing w:val="33"/>
          <w:sz w:val="24"/>
          <w:szCs w:val="24"/>
        </w:rPr>
      </w:pPr>
      <w:r w:rsidRPr="007E1440">
        <w:rPr>
          <w:rFonts w:eastAsia="Times New Roman"/>
          <w:spacing w:val="33"/>
          <w:sz w:val="24"/>
          <w:szCs w:val="24"/>
        </w:rPr>
        <w:t xml:space="preserve">РЕШИЛА: </w:t>
      </w:r>
    </w:p>
    <w:p w:rsidR="003B6D08" w:rsidRPr="007E1440" w:rsidRDefault="003B6D08" w:rsidP="003B6D08">
      <w:pPr>
        <w:shd w:val="clear" w:color="auto" w:fill="FFFFFF"/>
        <w:ind w:left="851" w:right="115" w:hanging="284"/>
        <w:jc w:val="center"/>
        <w:rPr>
          <w:sz w:val="24"/>
          <w:szCs w:val="24"/>
        </w:rPr>
      </w:pPr>
    </w:p>
    <w:p w:rsidR="003B6D08" w:rsidRPr="005D7329" w:rsidRDefault="003B6D08" w:rsidP="003B6D08">
      <w:pPr>
        <w:shd w:val="clear" w:color="auto" w:fill="FFFFFF"/>
        <w:rPr>
          <w:sz w:val="22"/>
          <w:szCs w:val="22"/>
        </w:rPr>
      </w:pPr>
      <w:r w:rsidRPr="009113ED">
        <w:rPr>
          <w:rFonts w:eastAsia="Times New Roman"/>
          <w:spacing w:val="2"/>
          <w:sz w:val="23"/>
          <w:szCs w:val="23"/>
        </w:rPr>
        <w:t xml:space="preserve"> 1. Утвердить основные характеристики бюджета Червянского муниципального образования на 201</w:t>
      </w:r>
      <w:r>
        <w:rPr>
          <w:rFonts w:eastAsia="Times New Roman"/>
          <w:spacing w:val="2"/>
          <w:sz w:val="23"/>
          <w:szCs w:val="23"/>
        </w:rPr>
        <w:t>7</w:t>
      </w:r>
      <w:r w:rsidRPr="009113ED">
        <w:rPr>
          <w:rFonts w:eastAsia="Times New Roman"/>
          <w:spacing w:val="2"/>
          <w:sz w:val="23"/>
          <w:szCs w:val="23"/>
        </w:rPr>
        <w:t xml:space="preserve"> год</w:t>
      </w:r>
      <w:r>
        <w:rPr>
          <w:rFonts w:eastAsia="Times New Roman"/>
          <w:spacing w:val="2"/>
          <w:sz w:val="23"/>
          <w:szCs w:val="23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>
        <w:rPr>
          <w:sz w:val="22"/>
          <w:szCs w:val="22"/>
        </w:rPr>
        <w:t xml:space="preserve"> </w:t>
      </w:r>
      <w:r w:rsidRPr="009113ED">
        <w:rPr>
          <w:rFonts w:eastAsia="Times New Roman"/>
          <w:spacing w:val="2"/>
          <w:sz w:val="23"/>
          <w:szCs w:val="23"/>
        </w:rPr>
        <w:t>(Приложение):</w:t>
      </w:r>
    </w:p>
    <w:p w:rsidR="003B6D08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доходов бюджета Червянского МО на 201</w:t>
      </w:r>
      <w:r>
        <w:rPr>
          <w:rFonts w:eastAsia="Times New Roman"/>
          <w:spacing w:val="2"/>
          <w:sz w:val="23"/>
          <w:szCs w:val="23"/>
        </w:rPr>
        <w:t>7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>
        <w:rPr>
          <w:rFonts w:eastAsia="Times New Roman"/>
          <w:spacing w:val="2"/>
          <w:sz w:val="23"/>
          <w:szCs w:val="23"/>
        </w:rPr>
        <w:t xml:space="preserve">2395,5 </w:t>
      </w:r>
      <w:r w:rsidRPr="009113ED">
        <w:rPr>
          <w:rFonts w:eastAsia="Times New Roman"/>
          <w:spacing w:val="2"/>
          <w:sz w:val="23"/>
          <w:szCs w:val="23"/>
        </w:rPr>
        <w:t>тыс. рублей;</w:t>
      </w: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расходов бюджета Червянского МО на 201</w:t>
      </w:r>
      <w:r>
        <w:rPr>
          <w:rFonts w:eastAsia="Times New Roman"/>
          <w:spacing w:val="2"/>
          <w:sz w:val="23"/>
          <w:szCs w:val="23"/>
        </w:rPr>
        <w:t>7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>
        <w:rPr>
          <w:rFonts w:eastAsia="Times New Roman"/>
          <w:spacing w:val="2"/>
          <w:sz w:val="23"/>
          <w:szCs w:val="23"/>
        </w:rPr>
        <w:t>2395,5</w:t>
      </w:r>
      <w:r w:rsidRPr="009113ED">
        <w:rPr>
          <w:rFonts w:eastAsia="Times New Roman"/>
          <w:spacing w:val="2"/>
          <w:sz w:val="23"/>
          <w:szCs w:val="23"/>
        </w:rPr>
        <w:t xml:space="preserve"> тыс. рублей</w:t>
      </w:r>
    </w:p>
    <w:p w:rsidR="003B6D08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Дефицит бюджета Червянского МО на 201</w:t>
      </w:r>
      <w:r>
        <w:rPr>
          <w:rFonts w:eastAsia="Times New Roman"/>
          <w:spacing w:val="2"/>
          <w:sz w:val="23"/>
          <w:szCs w:val="23"/>
        </w:rPr>
        <w:t>7</w:t>
      </w:r>
      <w:r w:rsidRPr="009113ED">
        <w:rPr>
          <w:rFonts w:eastAsia="Times New Roman"/>
          <w:spacing w:val="2"/>
          <w:sz w:val="23"/>
          <w:szCs w:val="23"/>
        </w:rPr>
        <w:t xml:space="preserve"> год: 0,00</w:t>
      </w:r>
    </w:p>
    <w:p w:rsidR="003B6D08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доходов бюджета Червянского МО на 201</w:t>
      </w:r>
      <w:r>
        <w:rPr>
          <w:rFonts w:eastAsia="Times New Roman"/>
          <w:spacing w:val="2"/>
          <w:sz w:val="23"/>
          <w:szCs w:val="23"/>
        </w:rPr>
        <w:t>8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>
        <w:rPr>
          <w:rFonts w:eastAsia="Times New Roman"/>
          <w:spacing w:val="2"/>
          <w:sz w:val="23"/>
          <w:szCs w:val="23"/>
        </w:rPr>
        <w:t xml:space="preserve">2126,4 </w:t>
      </w:r>
      <w:r w:rsidRPr="009113ED">
        <w:rPr>
          <w:rFonts w:eastAsia="Times New Roman"/>
          <w:spacing w:val="2"/>
          <w:sz w:val="23"/>
          <w:szCs w:val="23"/>
        </w:rPr>
        <w:t>тыс. рублей;</w:t>
      </w: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расходов бюджета Червянского МО на 201</w:t>
      </w:r>
      <w:r>
        <w:rPr>
          <w:rFonts w:eastAsia="Times New Roman"/>
          <w:spacing w:val="2"/>
          <w:sz w:val="23"/>
          <w:szCs w:val="23"/>
        </w:rPr>
        <w:t>8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>
        <w:rPr>
          <w:rFonts w:eastAsia="Times New Roman"/>
          <w:spacing w:val="2"/>
          <w:sz w:val="23"/>
          <w:szCs w:val="23"/>
        </w:rPr>
        <w:t>2126,4</w:t>
      </w:r>
      <w:r w:rsidRPr="009113ED">
        <w:rPr>
          <w:rFonts w:eastAsia="Times New Roman"/>
          <w:spacing w:val="2"/>
          <w:sz w:val="23"/>
          <w:szCs w:val="23"/>
        </w:rPr>
        <w:t xml:space="preserve"> тыс. рублей</w:t>
      </w:r>
    </w:p>
    <w:p w:rsidR="003B6D08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Дефицит бюджета Червянского МО на 201</w:t>
      </w:r>
      <w:r>
        <w:rPr>
          <w:rFonts w:eastAsia="Times New Roman"/>
          <w:spacing w:val="2"/>
          <w:sz w:val="23"/>
          <w:szCs w:val="23"/>
        </w:rPr>
        <w:t>8</w:t>
      </w:r>
      <w:r w:rsidRPr="009113ED">
        <w:rPr>
          <w:rFonts w:eastAsia="Times New Roman"/>
          <w:spacing w:val="2"/>
          <w:sz w:val="23"/>
          <w:szCs w:val="23"/>
        </w:rPr>
        <w:t xml:space="preserve"> год: 0,00</w:t>
      </w:r>
    </w:p>
    <w:p w:rsidR="003B6D08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доходов бюджета Червянского МО на 201</w:t>
      </w:r>
      <w:r>
        <w:rPr>
          <w:rFonts w:eastAsia="Times New Roman"/>
          <w:spacing w:val="2"/>
          <w:sz w:val="23"/>
          <w:szCs w:val="23"/>
        </w:rPr>
        <w:t>9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>
        <w:rPr>
          <w:rFonts w:eastAsia="Times New Roman"/>
          <w:spacing w:val="2"/>
          <w:sz w:val="23"/>
          <w:szCs w:val="23"/>
        </w:rPr>
        <w:t xml:space="preserve">2179,3 </w:t>
      </w:r>
      <w:r w:rsidRPr="009113ED">
        <w:rPr>
          <w:rFonts w:eastAsia="Times New Roman"/>
          <w:spacing w:val="2"/>
          <w:sz w:val="23"/>
          <w:szCs w:val="23"/>
        </w:rPr>
        <w:t>тыс. рублей;</w:t>
      </w: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расходов бюджета Червянского МО на 201</w:t>
      </w:r>
      <w:r>
        <w:rPr>
          <w:rFonts w:eastAsia="Times New Roman"/>
          <w:spacing w:val="2"/>
          <w:sz w:val="23"/>
          <w:szCs w:val="23"/>
        </w:rPr>
        <w:t>9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>
        <w:rPr>
          <w:rFonts w:eastAsia="Times New Roman"/>
          <w:spacing w:val="2"/>
          <w:sz w:val="23"/>
          <w:szCs w:val="23"/>
        </w:rPr>
        <w:t>2179,3</w:t>
      </w:r>
      <w:r w:rsidRPr="009113ED">
        <w:rPr>
          <w:rFonts w:eastAsia="Times New Roman"/>
          <w:spacing w:val="2"/>
          <w:sz w:val="23"/>
          <w:szCs w:val="23"/>
        </w:rPr>
        <w:t xml:space="preserve"> тыс. рублей</w:t>
      </w:r>
    </w:p>
    <w:p w:rsidR="003B6D08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Дефицит бюджета Червянского МО на 201</w:t>
      </w:r>
      <w:r>
        <w:rPr>
          <w:rFonts w:eastAsia="Times New Roman"/>
          <w:spacing w:val="2"/>
          <w:sz w:val="23"/>
          <w:szCs w:val="23"/>
        </w:rPr>
        <w:t>9</w:t>
      </w:r>
      <w:r w:rsidRPr="009113ED">
        <w:rPr>
          <w:rFonts w:eastAsia="Times New Roman"/>
          <w:spacing w:val="2"/>
          <w:sz w:val="23"/>
          <w:szCs w:val="23"/>
        </w:rPr>
        <w:t xml:space="preserve"> год: 0,00</w:t>
      </w: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3B6D08" w:rsidRPr="009113ED" w:rsidRDefault="003B6D08" w:rsidP="003B6D08">
      <w:pPr>
        <w:shd w:val="clear" w:color="auto" w:fill="FFFFFF"/>
        <w:ind w:firstLine="708"/>
        <w:jc w:val="both"/>
        <w:rPr>
          <w:spacing w:val="-16"/>
          <w:sz w:val="23"/>
          <w:szCs w:val="23"/>
        </w:rPr>
      </w:pPr>
      <w:r w:rsidRPr="00E56B59">
        <w:rPr>
          <w:rFonts w:eastAsia="Times New Roman"/>
          <w:spacing w:val="-5"/>
          <w:sz w:val="23"/>
          <w:szCs w:val="23"/>
        </w:rPr>
        <w:t>2</w:t>
      </w:r>
      <w:r w:rsidRPr="009113ED">
        <w:rPr>
          <w:rFonts w:eastAsia="Times New Roman"/>
          <w:spacing w:val="-5"/>
          <w:sz w:val="23"/>
          <w:szCs w:val="23"/>
        </w:rPr>
        <w:t xml:space="preserve">. </w:t>
      </w:r>
      <w:r w:rsidRPr="009113ED">
        <w:rPr>
          <w:rFonts w:eastAsia="Times New Roman"/>
          <w:spacing w:val="-4"/>
          <w:sz w:val="23"/>
          <w:szCs w:val="23"/>
        </w:rPr>
        <w:t>Установить, что доходы муниципального образования, поступающие в 201</w:t>
      </w:r>
      <w:r>
        <w:rPr>
          <w:rFonts w:eastAsia="Times New Roman"/>
          <w:spacing w:val="-4"/>
          <w:sz w:val="23"/>
          <w:szCs w:val="23"/>
        </w:rPr>
        <w:t>7-2019</w:t>
      </w:r>
      <w:r w:rsidRPr="009113ED">
        <w:rPr>
          <w:rFonts w:eastAsia="Times New Roman"/>
          <w:spacing w:val="-4"/>
          <w:sz w:val="23"/>
          <w:szCs w:val="23"/>
        </w:rPr>
        <w:t xml:space="preserve"> годах, формируются за счет:</w:t>
      </w:r>
    </w:p>
    <w:p w:rsidR="003B6D08" w:rsidRPr="009113ED" w:rsidRDefault="003B6D08" w:rsidP="003B6D08">
      <w:pPr>
        <w:shd w:val="clear" w:color="auto" w:fill="FFFFFF"/>
        <w:tabs>
          <w:tab w:val="left" w:pos="1181"/>
        </w:tabs>
        <w:ind w:firstLine="720"/>
        <w:jc w:val="both"/>
        <w:rPr>
          <w:sz w:val="23"/>
          <w:szCs w:val="23"/>
        </w:rPr>
      </w:pPr>
      <w:r w:rsidRPr="00D44C26">
        <w:rPr>
          <w:spacing w:val="-20"/>
          <w:sz w:val="23"/>
          <w:szCs w:val="23"/>
        </w:rPr>
        <w:t>2</w:t>
      </w:r>
      <w:r w:rsidRPr="009113ED">
        <w:rPr>
          <w:spacing w:val="-20"/>
          <w:sz w:val="23"/>
          <w:szCs w:val="23"/>
        </w:rPr>
        <w:t xml:space="preserve">.1. </w:t>
      </w:r>
      <w:r w:rsidRPr="009113ED">
        <w:rPr>
          <w:sz w:val="23"/>
          <w:szCs w:val="23"/>
        </w:rPr>
        <w:tab/>
      </w:r>
      <w:r w:rsidRPr="009113ED">
        <w:rPr>
          <w:rFonts w:eastAsia="Times New Roman"/>
          <w:spacing w:val="-5"/>
          <w:sz w:val="23"/>
          <w:szCs w:val="23"/>
        </w:rPr>
        <w:t>Налоговых доходов, в том числе:</w:t>
      </w:r>
    </w:p>
    <w:p w:rsidR="003B6D08" w:rsidRPr="009113ED" w:rsidRDefault="003B6D08" w:rsidP="003B6D08">
      <w:pPr>
        <w:shd w:val="clear" w:color="auto" w:fill="FFFFFF"/>
        <w:tabs>
          <w:tab w:val="left" w:pos="1147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13"/>
          <w:sz w:val="23"/>
          <w:szCs w:val="23"/>
        </w:rPr>
        <w:lastRenderedPageBreak/>
        <w:t>а)</w:t>
      </w:r>
      <w:r w:rsidRPr="009113ED">
        <w:rPr>
          <w:rFonts w:eastAsia="Times New Roman"/>
          <w:sz w:val="23"/>
          <w:szCs w:val="23"/>
        </w:rPr>
        <w:tab/>
      </w:r>
      <w:r w:rsidRPr="009113ED">
        <w:rPr>
          <w:rFonts w:eastAsia="Times New Roman"/>
          <w:spacing w:val="-3"/>
          <w:sz w:val="23"/>
          <w:szCs w:val="23"/>
        </w:rPr>
        <w:t>местных налогов в соответствии с нормативами, установленными Бюджетным</w:t>
      </w:r>
      <w:r w:rsidRPr="009113ED">
        <w:rPr>
          <w:rFonts w:eastAsia="Times New Roman"/>
          <w:spacing w:val="-3"/>
          <w:sz w:val="23"/>
          <w:szCs w:val="23"/>
        </w:rPr>
        <w:br/>
      </w:r>
      <w:r w:rsidRPr="009113ED">
        <w:rPr>
          <w:rFonts w:eastAsia="Times New Roman"/>
          <w:spacing w:val="-5"/>
          <w:sz w:val="23"/>
          <w:szCs w:val="23"/>
        </w:rPr>
        <w:t>кодексом Российской Федерации;</w:t>
      </w:r>
    </w:p>
    <w:p w:rsidR="003B6D08" w:rsidRPr="009113ED" w:rsidRDefault="003B6D08" w:rsidP="003B6D08">
      <w:pPr>
        <w:shd w:val="clear" w:color="auto" w:fill="FFFFFF"/>
        <w:tabs>
          <w:tab w:val="left" w:pos="1368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13"/>
          <w:sz w:val="23"/>
          <w:szCs w:val="23"/>
        </w:rPr>
        <w:t xml:space="preserve">б) </w:t>
      </w:r>
      <w:r w:rsidRPr="009113ED">
        <w:rPr>
          <w:rFonts w:eastAsia="Times New Roman"/>
          <w:spacing w:val="-1"/>
          <w:sz w:val="23"/>
          <w:szCs w:val="23"/>
        </w:rPr>
        <w:t xml:space="preserve">федеральных налогов и сборов, в соответствии с нормативами, </w:t>
      </w:r>
      <w:r w:rsidRPr="009113ED">
        <w:rPr>
          <w:rFonts w:eastAsia="Times New Roman"/>
          <w:spacing w:val="-3"/>
          <w:sz w:val="23"/>
          <w:szCs w:val="23"/>
        </w:rPr>
        <w:t xml:space="preserve">установленными  Бюджетным кодексом Российской Федерации и Законом </w:t>
      </w:r>
      <w:r w:rsidRPr="009113ED">
        <w:rPr>
          <w:rFonts w:eastAsia="Times New Roman"/>
          <w:spacing w:val="-5"/>
          <w:sz w:val="23"/>
          <w:szCs w:val="23"/>
        </w:rPr>
        <w:t>Иркутской области «Об областном бюджете на 201</w:t>
      </w:r>
      <w:r>
        <w:rPr>
          <w:rFonts w:eastAsia="Times New Roman"/>
          <w:spacing w:val="-5"/>
          <w:sz w:val="23"/>
          <w:szCs w:val="23"/>
        </w:rPr>
        <w:t>6</w:t>
      </w:r>
      <w:r w:rsidRPr="009113ED">
        <w:rPr>
          <w:rFonts w:eastAsia="Times New Roman"/>
          <w:spacing w:val="-5"/>
          <w:sz w:val="23"/>
          <w:szCs w:val="23"/>
        </w:rPr>
        <w:t xml:space="preserve"> год».</w:t>
      </w:r>
    </w:p>
    <w:p w:rsidR="003B6D08" w:rsidRPr="009113ED" w:rsidRDefault="003B6D08" w:rsidP="003B6D08">
      <w:pPr>
        <w:shd w:val="clear" w:color="auto" w:fill="FFFFFF"/>
        <w:tabs>
          <w:tab w:val="left" w:pos="1181"/>
        </w:tabs>
        <w:ind w:firstLine="720"/>
        <w:jc w:val="both"/>
        <w:rPr>
          <w:rFonts w:eastAsia="Times New Roman"/>
          <w:spacing w:val="2"/>
          <w:sz w:val="23"/>
          <w:szCs w:val="23"/>
        </w:rPr>
      </w:pPr>
      <w:r w:rsidRPr="00E56B59">
        <w:rPr>
          <w:rFonts w:eastAsia="Times New Roman"/>
          <w:spacing w:val="2"/>
          <w:sz w:val="23"/>
          <w:szCs w:val="23"/>
        </w:rPr>
        <w:t>3</w:t>
      </w:r>
      <w:r w:rsidRPr="009113ED">
        <w:rPr>
          <w:rFonts w:eastAsia="Times New Roman"/>
          <w:spacing w:val="2"/>
          <w:sz w:val="23"/>
          <w:szCs w:val="23"/>
        </w:rPr>
        <w:t>.2.Неналоговых доходов местного бюджета в соответствии со ст. 62 Бюджетного кодекса Российской Федерации.</w:t>
      </w:r>
    </w:p>
    <w:p w:rsidR="003B6D08" w:rsidRPr="009113ED" w:rsidRDefault="003B6D08" w:rsidP="003B6D08">
      <w:pPr>
        <w:shd w:val="clear" w:color="auto" w:fill="FFFFFF"/>
        <w:tabs>
          <w:tab w:val="left" w:pos="1181"/>
        </w:tabs>
        <w:ind w:firstLine="720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3.3.Безвозмездных поступлений.</w:t>
      </w:r>
    </w:p>
    <w:p w:rsidR="003B6D08" w:rsidRPr="005D7329" w:rsidRDefault="003B6D08" w:rsidP="003B6D08">
      <w:pPr>
        <w:shd w:val="clear" w:color="auto" w:fill="FFFFFF"/>
        <w:rPr>
          <w:sz w:val="22"/>
          <w:szCs w:val="22"/>
        </w:rPr>
      </w:pPr>
      <w:r w:rsidRPr="009113ED">
        <w:rPr>
          <w:rFonts w:eastAsia="Times New Roman"/>
          <w:spacing w:val="2"/>
          <w:sz w:val="23"/>
          <w:szCs w:val="23"/>
        </w:rPr>
        <w:t xml:space="preserve">       </w:t>
      </w:r>
      <w:r w:rsidRPr="009113ED">
        <w:rPr>
          <w:rFonts w:eastAsia="Times New Roman"/>
          <w:spacing w:val="2"/>
          <w:sz w:val="23"/>
          <w:szCs w:val="23"/>
        </w:rPr>
        <w:tab/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>4. Утвердить нормативы распределения и формирования местных налогов и сборов в бюджет 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 </w:t>
      </w:r>
      <w:r w:rsidRPr="005D7329">
        <w:rPr>
          <w:sz w:val="22"/>
          <w:szCs w:val="22"/>
        </w:rPr>
        <w:t>и плановый период 2018 и 2019 годов</w:t>
      </w:r>
      <w:r>
        <w:rPr>
          <w:sz w:val="22"/>
          <w:szCs w:val="22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>(Приложение №1) .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5.Утвердить прогнозируемые доходы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по классификации доходов бюджетов  Российской Федерации (Приложение №2, №3). </w:t>
      </w:r>
    </w:p>
    <w:p w:rsidR="003B6D08" w:rsidRPr="009113ED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>
        <w:rPr>
          <w:rFonts w:eastAsia="Times New Roman"/>
          <w:spacing w:val="-5"/>
          <w:sz w:val="23"/>
          <w:szCs w:val="23"/>
        </w:rPr>
        <w:t xml:space="preserve">1) </w:t>
      </w:r>
      <w:r w:rsidRPr="009113ED">
        <w:rPr>
          <w:rFonts w:eastAsia="Times New Roman"/>
          <w:spacing w:val="-5"/>
          <w:sz w:val="23"/>
          <w:szCs w:val="23"/>
        </w:rPr>
        <w:t>Прогнозируемые доходы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составляют </w:t>
      </w:r>
      <w:r>
        <w:rPr>
          <w:rFonts w:eastAsia="Times New Roman"/>
          <w:spacing w:val="-5"/>
          <w:sz w:val="23"/>
          <w:szCs w:val="23"/>
        </w:rPr>
        <w:t>2395,5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рублей, из них:</w:t>
      </w:r>
    </w:p>
    <w:p w:rsidR="003B6D08" w:rsidRPr="009113ED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- налоговые и неналоговые доходы  в сумме- </w:t>
      </w:r>
      <w:r>
        <w:rPr>
          <w:rFonts w:eastAsia="Times New Roman"/>
          <w:spacing w:val="-5"/>
          <w:sz w:val="23"/>
          <w:szCs w:val="23"/>
        </w:rPr>
        <w:t>548,7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рублей;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- безвозмездные поступления от  других бюджетов  бюджетной  системы в сумме -</w:t>
      </w:r>
      <w:r>
        <w:rPr>
          <w:rFonts w:eastAsia="Times New Roman"/>
          <w:spacing w:val="-5"/>
          <w:sz w:val="23"/>
          <w:szCs w:val="23"/>
        </w:rPr>
        <w:t>1846,8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рублей, из них  безвозмездные поступления из областного бюджета  -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6,0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 тыс. рублей, в том числе  дотация  из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районного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бюджета на выравнивание уровня бюджетной обеспеченности в сумме –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1414,7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, прочие межбюджетные трансферты в сумме – 390,3 тыс. рублей.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>
        <w:rPr>
          <w:rFonts w:eastAsia="Times New Roman"/>
          <w:spacing w:val="-5"/>
          <w:sz w:val="23"/>
          <w:szCs w:val="23"/>
        </w:rPr>
        <w:t>2)</w:t>
      </w:r>
      <w:r w:rsidRPr="009113ED">
        <w:rPr>
          <w:rFonts w:eastAsia="Times New Roman"/>
          <w:spacing w:val="-5"/>
          <w:sz w:val="23"/>
          <w:szCs w:val="23"/>
        </w:rPr>
        <w:t>Прогнозируемые доходы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составляют </w:t>
      </w:r>
      <w:r>
        <w:rPr>
          <w:rFonts w:eastAsia="Times New Roman"/>
          <w:spacing w:val="-5"/>
          <w:sz w:val="23"/>
          <w:szCs w:val="23"/>
        </w:rPr>
        <w:t>2126,4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рублей, из них:</w:t>
      </w:r>
    </w:p>
    <w:p w:rsidR="003B6D08" w:rsidRPr="009113ED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- налоговые и неналоговые доходы  в сумме- </w:t>
      </w:r>
      <w:r>
        <w:rPr>
          <w:rFonts w:eastAsia="Times New Roman"/>
          <w:spacing w:val="-5"/>
          <w:sz w:val="23"/>
          <w:szCs w:val="23"/>
        </w:rPr>
        <w:t>549,3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рублей;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- безвозмездные поступления от  других бюджетов  бюджетной  системы в сумме -</w:t>
      </w:r>
      <w:r>
        <w:rPr>
          <w:rFonts w:eastAsia="Times New Roman"/>
          <w:spacing w:val="-5"/>
          <w:sz w:val="23"/>
          <w:szCs w:val="23"/>
        </w:rPr>
        <w:t>1577,1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рублей, из них  безвозмездные поступления из областного бюджета  -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0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 тыс. рублей, в том числе  дотация  из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районного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бюджета на выравнивание уровня бюджетной обеспеченности в сумме –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1157,7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, прочие межбюджетные трансферты в сумме – 383,7 тыс. рублей.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</w:p>
    <w:p w:rsidR="003B6D08" w:rsidRDefault="003B6D08" w:rsidP="003B6D08">
      <w:pPr>
        <w:shd w:val="clear" w:color="auto" w:fill="FFFFFF"/>
        <w:tabs>
          <w:tab w:val="left" w:pos="629"/>
        </w:tabs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              </w:t>
      </w:r>
      <w:r>
        <w:rPr>
          <w:rFonts w:eastAsia="Times New Roman"/>
          <w:spacing w:val="-5"/>
          <w:sz w:val="23"/>
          <w:szCs w:val="23"/>
        </w:rPr>
        <w:t>3)</w:t>
      </w:r>
      <w:r w:rsidRPr="009113ED">
        <w:rPr>
          <w:rFonts w:eastAsia="Times New Roman"/>
          <w:spacing w:val="-5"/>
          <w:sz w:val="23"/>
          <w:szCs w:val="23"/>
        </w:rPr>
        <w:t>Прогнозируемые доходы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9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составляют </w:t>
      </w:r>
      <w:r>
        <w:rPr>
          <w:rFonts w:eastAsia="Times New Roman"/>
          <w:spacing w:val="-5"/>
          <w:sz w:val="23"/>
          <w:szCs w:val="23"/>
        </w:rPr>
        <w:t>2179,3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рублей, из них:</w:t>
      </w:r>
    </w:p>
    <w:p w:rsidR="003B6D08" w:rsidRPr="009113ED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- налоговые и неналоговые доходы  в сумме- </w:t>
      </w:r>
      <w:r>
        <w:rPr>
          <w:rFonts w:eastAsia="Times New Roman"/>
          <w:spacing w:val="-5"/>
          <w:sz w:val="23"/>
          <w:szCs w:val="23"/>
        </w:rPr>
        <w:t>579,1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рублей;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- безвозмездные поступления от  других бюджетов  бюджетной  системы в сумме -</w:t>
      </w:r>
      <w:r>
        <w:rPr>
          <w:rFonts w:eastAsia="Times New Roman"/>
          <w:spacing w:val="-5"/>
          <w:sz w:val="23"/>
          <w:szCs w:val="23"/>
        </w:rPr>
        <w:t>1600,2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рублей, из них  безвозмездные поступления из областного бюджета  -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0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 тыс. рублей, в том числе  дотация  из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районного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бюджета на выравнивание уровня бюджетной обеспеченности в сумме –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1165,9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,</w:t>
      </w:r>
      <w:r w:rsidRPr="002A2445">
        <w:rPr>
          <w:rFonts w:eastAsia="Times New Roman"/>
          <w:color w:val="000000" w:themeColor="text1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прочие межбюджетные трансферты в сумме – 398,6 тыс. рублей.</w:t>
      </w:r>
    </w:p>
    <w:p w:rsidR="003B6D08" w:rsidRPr="009113ED" w:rsidRDefault="00AC25AB" w:rsidP="00AC25AB">
      <w:pPr>
        <w:shd w:val="clear" w:color="auto" w:fill="FFFFFF"/>
        <w:tabs>
          <w:tab w:val="left" w:pos="629"/>
        </w:tabs>
        <w:jc w:val="both"/>
        <w:rPr>
          <w:rFonts w:eastAsia="Times New Roman"/>
          <w:spacing w:val="-5"/>
          <w:sz w:val="23"/>
          <w:szCs w:val="23"/>
        </w:rPr>
      </w:pPr>
      <w:r>
        <w:rPr>
          <w:rFonts w:eastAsia="Times New Roman"/>
          <w:color w:val="FF0000"/>
          <w:spacing w:val="-5"/>
          <w:sz w:val="23"/>
          <w:szCs w:val="23"/>
        </w:rPr>
        <w:t xml:space="preserve">             </w:t>
      </w:r>
      <w:r w:rsidR="003B6D08" w:rsidRPr="009113ED">
        <w:rPr>
          <w:rFonts w:eastAsia="Times New Roman"/>
          <w:spacing w:val="-5"/>
          <w:sz w:val="23"/>
          <w:szCs w:val="23"/>
        </w:rPr>
        <w:t xml:space="preserve">6. </w:t>
      </w:r>
      <w:proofErr w:type="gramStart"/>
      <w:r w:rsidR="003B6D08" w:rsidRPr="009113ED">
        <w:rPr>
          <w:rFonts w:eastAsia="Times New Roman"/>
          <w:spacing w:val="-5"/>
          <w:sz w:val="23"/>
          <w:szCs w:val="23"/>
        </w:rPr>
        <w:t>Утвердить  перечень главных администраторов доходов Червянского муниципального образования на 201</w:t>
      </w:r>
      <w:r w:rsidR="003B6D08">
        <w:rPr>
          <w:rFonts w:eastAsia="Times New Roman"/>
          <w:spacing w:val="-5"/>
          <w:sz w:val="23"/>
          <w:szCs w:val="23"/>
        </w:rPr>
        <w:t>7</w:t>
      </w:r>
      <w:r w:rsidR="003B6D08" w:rsidRPr="009113ED">
        <w:rPr>
          <w:rFonts w:eastAsia="Times New Roman"/>
          <w:spacing w:val="-5"/>
          <w:sz w:val="23"/>
          <w:szCs w:val="23"/>
        </w:rPr>
        <w:t xml:space="preserve"> год</w:t>
      </w:r>
      <w:r w:rsidR="003B6D08">
        <w:rPr>
          <w:rFonts w:eastAsia="Times New Roman"/>
          <w:spacing w:val="-5"/>
          <w:sz w:val="23"/>
          <w:szCs w:val="23"/>
        </w:rPr>
        <w:t xml:space="preserve"> </w:t>
      </w:r>
      <w:r w:rsidR="003B6D08" w:rsidRPr="005D7329">
        <w:rPr>
          <w:sz w:val="22"/>
          <w:szCs w:val="22"/>
        </w:rPr>
        <w:t>и плановый период 2018 и 2019 годов</w:t>
      </w:r>
      <w:r w:rsidR="003B6D08" w:rsidRPr="009113ED">
        <w:rPr>
          <w:rFonts w:eastAsia="Times New Roman"/>
          <w:spacing w:val="-5"/>
          <w:sz w:val="23"/>
          <w:szCs w:val="23"/>
        </w:rPr>
        <w:t xml:space="preserve"> (Приложение № 4), осуществляющих в соответствии с законодательством  Российской Федерации и Иркутской области контроль за правильностью исчисления, полнотой  и своевременностью уплаты, начисления, учета, взыскания и принятия решений о возврате (зачете) излишне уплаченных (взысканных) платежей в бюджет, пений и штрафов по ним.</w:t>
      </w:r>
      <w:proofErr w:type="gramEnd"/>
    </w:p>
    <w:p w:rsidR="003B6D08" w:rsidRPr="009113ED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Назначить администраторами доходов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5"/>
          <w:sz w:val="23"/>
          <w:szCs w:val="23"/>
        </w:rPr>
        <w:t xml:space="preserve">Муниципальное Казенное Учреждение «Администрация Червянского муниципального образования» и закрепить за ним </w:t>
      </w:r>
      <w:proofErr w:type="spellStart"/>
      <w:r w:rsidRPr="009113ED">
        <w:rPr>
          <w:rFonts w:eastAsia="Times New Roman"/>
          <w:spacing w:val="-5"/>
          <w:sz w:val="23"/>
          <w:szCs w:val="23"/>
        </w:rPr>
        <w:t>администрируемые</w:t>
      </w:r>
      <w:proofErr w:type="spellEnd"/>
      <w:r w:rsidRPr="009113ED">
        <w:rPr>
          <w:rFonts w:eastAsia="Times New Roman"/>
          <w:spacing w:val="-5"/>
          <w:sz w:val="23"/>
          <w:szCs w:val="23"/>
        </w:rPr>
        <w:t xml:space="preserve"> доходы 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согласно Приложения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 № 6. </w:t>
      </w:r>
    </w:p>
    <w:p w:rsidR="003B6D08" w:rsidRPr="009113ED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spacing w:val="-16"/>
          <w:sz w:val="23"/>
          <w:szCs w:val="23"/>
        </w:rPr>
      </w:pPr>
      <w:proofErr w:type="gramStart"/>
      <w:r w:rsidRPr="009113ED">
        <w:rPr>
          <w:rFonts w:eastAsia="Times New Roman"/>
          <w:spacing w:val="-5"/>
          <w:sz w:val="23"/>
          <w:szCs w:val="23"/>
        </w:rPr>
        <w:t>Предоставить право МКУ «Администрации Червянского муниципального образования» в случае изменения в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году состава и (или) функций главных  администраторов доходов бюджета Червянского муниципального образования или главных администраторов источников финансирования дефицита Червянского муниципального образования вносить соответствующие  изменения  и дополнения  в перечень администраторов и в состав  закрепленных  за  ними  кодов классификации  доходов бюджетов или классификации источников финансирования  дефицитов бюджетов  на основании  распоряжения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 главы администрации с последующим  утверждением   на   </w:t>
      </w:r>
      <w:r w:rsidRPr="009113ED">
        <w:rPr>
          <w:rFonts w:eastAsia="Times New Roman"/>
          <w:spacing w:val="-5"/>
          <w:sz w:val="23"/>
          <w:szCs w:val="23"/>
        </w:rPr>
        <w:lastRenderedPageBreak/>
        <w:t>заседании  Думы  Червянского муниципального образования.</w:t>
      </w:r>
    </w:p>
    <w:p w:rsidR="003B6D08" w:rsidRPr="009113ED" w:rsidRDefault="003B6D08" w:rsidP="003B6D08">
      <w:pPr>
        <w:shd w:val="clear" w:color="auto" w:fill="FFFFFF"/>
        <w:tabs>
          <w:tab w:val="left" w:pos="768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spacing w:val="-18"/>
          <w:sz w:val="23"/>
          <w:szCs w:val="23"/>
        </w:rPr>
        <w:t xml:space="preserve"> </w:t>
      </w:r>
      <w:r w:rsidRPr="009113ED">
        <w:rPr>
          <w:spacing w:val="-16"/>
          <w:sz w:val="23"/>
          <w:szCs w:val="23"/>
        </w:rPr>
        <w:t>7.</w:t>
      </w:r>
      <w:r w:rsidRPr="009113ED">
        <w:rPr>
          <w:sz w:val="23"/>
          <w:szCs w:val="23"/>
        </w:rPr>
        <w:t xml:space="preserve"> </w:t>
      </w:r>
      <w:r w:rsidRPr="009113ED">
        <w:rPr>
          <w:rFonts w:eastAsia="Times New Roman"/>
          <w:spacing w:val="-1"/>
          <w:sz w:val="23"/>
          <w:szCs w:val="23"/>
        </w:rPr>
        <w:t>Установить распределение расходов бюджета на 201</w:t>
      </w:r>
      <w:r>
        <w:rPr>
          <w:rFonts w:eastAsia="Times New Roman"/>
          <w:spacing w:val="-1"/>
          <w:sz w:val="23"/>
          <w:szCs w:val="23"/>
        </w:rPr>
        <w:t>7</w:t>
      </w:r>
      <w:r w:rsidRPr="009113ED">
        <w:rPr>
          <w:rFonts w:eastAsia="Times New Roman"/>
          <w:spacing w:val="-1"/>
          <w:sz w:val="23"/>
          <w:szCs w:val="23"/>
        </w:rPr>
        <w:t xml:space="preserve"> год</w:t>
      </w:r>
      <w:r>
        <w:rPr>
          <w:rFonts w:eastAsia="Times New Roman"/>
          <w:spacing w:val="-1"/>
          <w:sz w:val="23"/>
          <w:szCs w:val="23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1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и </w:t>
      </w:r>
      <w:r w:rsidRPr="009113ED">
        <w:rPr>
          <w:rFonts w:eastAsia="Times New Roman"/>
          <w:spacing w:val="-1"/>
          <w:sz w:val="23"/>
          <w:szCs w:val="23"/>
        </w:rPr>
        <w:t xml:space="preserve">по разделам </w:t>
      </w:r>
      <w:r w:rsidRPr="009113ED">
        <w:rPr>
          <w:rFonts w:eastAsia="Times New Roman"/>
          <w:spacing w:val="1"/>
          <w:sz w:val="23"/>
          <w:szCs w:val="23"/>
        </w:rPr>
        <w:t xml:space="preserve">функциональной классификации расходов бюджетов Российской Федерации согласно </w:t>
      </w:r>
      <w:r w:rsidRPr="009113ED">
        <w:rPr>
          <w:rFonts w:eastAsia="Times New Roman"/>
          <w:spacing w:val="-5"/>
          <w:sz w:val="23"/>
          <w:szCs w:val="23"/>
        </w:rPr>
        <w:t>Приложению № 7, № 8 к настоящему Решению.</w:t>
      </w:r>
    </w:p>
    <w:p w:rsidR="003B6D08" w:rsidRPr="009113ED" w:rsidRDefault="003B6D08" w:rsidP="003B6D08">
      <w:pPr>
        <w:shd w:val="clear" w:color="auto" w:fill="FFFFFF"/>
        <w:tabs>
          <w:tab w:val="left" w:pos="624"/>
        </w:tabs>
        <w:ind w:firstLine="720"/>
        <w:jc w:val="both"/>
        <w:rPr>
          <w:sz w:val="23"/>
          <w:szCs w:val="23"/>
        </w:rPr>
      </w:pPr>
      <w:r w:rsidRPr="009113ED">
        <w:rPr>
          <w:spacing w:val="-18"/>
          <w:sz w:val="23"/>
          <w:szCs w:val="23"/>
        </w:rPr>
        <w:t>8.</w:t>
      </w:r>
      <w:r w:rsidRPr="009113ED">
        <w:rPr>
          <w:sz w:val="23"/>
          <w:szCs w:val="23"/>
        </w:rPr>
        <w:t xml:space="preserve"> </w:t>
      </w:r>
      <w:r w:rsidRPr="009113ED">
        <w:rPr>
          <w:rFonts w:eastAsia="Times New Roman"/>
          <w:spacing w:val="-1"/>
          <w:sz w:val="23"/>
          <w:szCs w:val="23"/>
        </w:rPr>
        <w:t>Установить, чт</w:t>
      </w:r>
      <w:r>
        <w:rPr>
          <w:rFonts w:eastAsia="Times New Roman"/>
          <w:spacing w:val="-1"/>
          <w:sz w:val="23"/>
          <w:szCs w:val="23"/>
        </w:rPr>
        <w:t>о при исполнении бюджета на 2017</w:t>
      </w:r>
      <w:r w:rsidRPr="009113ED">
        <w:rPr>
          <w:rFonts w:eastAsia="Times New Roman"/>
          <w:spacing w:val="-1"/>
          <w:sz w:val="23"/>
          <w:szCs w:val="23"/>
        </w:rPr>
        <w:t xml:space="preserve"> год</w:t>
      </w:r>
      <w:r>
        <w:rPr>
          <w:rFonts w:eastAsia="Times New Roman"/>
          <w:spacing w:val="-1"/>
          <w:sz w:val="23"/>
          <w:szCs w:val="23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1"/>
          <w:sz w:val="23"/>
          <w:szCs w:val="23"/>
        </w:rPr>
        <w:t xml:space="preserve">приоритетными </w:t>
      </w:r>
      <w:r w:rsidRPr="009113ED">
        <w:rPr>
          <w:rFonts w:eastAsia="Times New Roman"/>
          <w:spacing w:val="-5"/>
          <w:sz w:val="23"/>
          <w:szCs w:val="23"/>
        </w:rPr>
        <w:t xml:space="preserve">направлениями расходов являются 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следующие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>:</w:t>
      </w:r>
    </w:p>
    <w:p w:rsidR="003B6D08" w:rsidRPr="009113ED" w:rsidRDefault="003B6D08" w:rsidP="003B6D08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>заработная плата с начислениями;</w:t>
      </w:r>
    </w:p>
    <w:p w:rsidR="003B6D08" w:rsidRPr="009113ED" w:rsidRDefault="003B6D08" w:rsidP="003B6D08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проведение противопожарных мероприятий в учреждениях социальной сферы;</w:t>
      </w:r>
    </w:p>
    <w:p w:rsidR="003B6D08" w:rsidRPr="009113ED" w:rsidRDefault="003B6D08" w:rsidP="003B6D08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rFonts w:eastAsia="MS Mincho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содержание дорог.</w:t>
      </w:r>
    </w:p>
    <w:p w:rsidR="003B6D08" w:rsidRPr="009113ED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9. Установить, что в расходной части бюджета создается резервный фонд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5"/>
          <w:sz w:val="23"/>
          <w:szCs w:val="23"/>
        </w:rPr>
        <w:t xml:space="preserve"> в размере 3 тыс. рублей.</w:t>
      </w:r>
    </w:p>
    <w:p w:rsidR="003B6D08" w:rsidRPr="009113ED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10.    Установить в расходной части бюджета на осуществление переданных полномочий в части  финансового контроля расходы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5"/>
          <w:sz w:val="23"/>
          <w:szCs w:val="23"/>
        </w:rPr>
        <w:t xml:space="preserve"> в</w:t>
      </w:r>
      <w:r>
        <w:rPr>
          <w:rFonts w:eastAsia="Times New Roman"/>
          <w:spacing w:val="-5"/>
          <w:sz w:val="23"/>
          <w:szCs w:val="23"/>
        </w:rPr>
        <w:t xml:space="preserve"> сумме -9,0 тыс. рублей</w:t>
      </w:r>
      <w:r w:rsidRPr="009113ED">
        <w:rPr>
          <w:rFonts w:eastAsia="Times New Roman"/>
          <w:spacing w:val="-5"/>
          <w:sz w:val="23"/>
          <w:szCs w:val="23"/>
        </w:rPr>
        <w:t>.</w:t>
      </w:r>
    </w:p>
    <w:p w:rsidR="003B6D08" w:rsidRPr="009113ED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color w:val="FF0000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11. Установить распределение бюджетных ассигнований по разделам и подразделам классификации расходов бюджета в ведомственной структуре расходов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5"/>
          <w:sz w:val="23"/>
          <w:szCs w:val="23"/>
        </w:rPr>
        <w:t xml:space="preserve"> (Приложение № 7,8)</w:t>
      </w:r>
    </w:p>
    <w:p w:rsidR="003B6D08" w:rsidRPr="009113ED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12. Утвердить источники внутреннего финансирования дефицита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 w:rsidRPr="00A51897">
        <w:rPr>
          <w:sz w:val="22"/>
          <w:szCs w:val="22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 (Приложение № 6).</w:t>
      </w:r>
    </w:p>
    <w:p w:rsidR="003B6D08" w:rsidRPr="009113ED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13. Утвердить перечень главных 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администраторов источников финансирования дефицита бюджета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5"/>
          <w:sz w:val="23"/>
          <w:szCs w:val="23"/>
        </w:rPr>
        <w:t xml:space="preserve">(Приложение № 6). </w:t>
      </w:r>
    </w:p>
    <w:p w:rsidR="003B6D08" w:rsidRPr="009113ED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14. Утвердить перечень главных распорядителей бюджетных средств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5"/>
          <w:sz w:val="23"/>
          <w:szCs w:val="23"/>
        </w:rPr>
        <w:t>(Приложение № 5).</w:t>
      </w:r>
    </w:p>
    <w:p w:rsidR="003B6D08" w:rsidRPr="009113ED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sz w:val="23"/>
          <w:szCs w:val="23"/>
        </w:rPr>
        <w:t xml:space="preserve">15. </w:t>
      </w:r>
      <w:r w:rsidRPr="009113ED">
        <w:rPr>
          <w:rFonts w:eastAsia="Times New Roman"/>
          <w:spacing w:val="-5"/>
          <w:sz w:val="23"/>
          <w:szCs w:val="23"/>
        </w:rPr>
        <w:t xml:space="preserve">Установить, что: заключение и оплата получателями бюджетных средств, договоров </w:t>
      </w:r>
      <w:r w:rsidRPr="009113ED">
        <w:rPr>
          <w:rFonts w:eastAsia="Times New Roman"/>
          <w:spacing w:val="-4"/>
          <w:sz w:val="23"/>
          <w:szCs w:val="23"/>
        </w:rPr>
        <w:t xml:space="preserve">(контрактов), исполнение которых осуществляется за счет средств бюджета поселения, </w:t>
      </w:r>
      <w:r w:rsidRPr="009113ED">
        <w:rPr>
          <w:rFonts w:eastAsia="Times New Roman"/>
          <w:spacing w:val="-5"/>
          <w:sz w:val="23"/>
          <w:szCs w:val="23"/>
        </w:rPr>
        <w:t>производятся в пределах утвержденных им лимитов бюджетных обязатель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ств в стр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уктуре </w:t>
      </w:r>
      <w:r w:rsidRPr="009113ED">
        <w:rPr>
          <w:rFonts w:eastAsia="Times New Roman"/>
          <w:spacing w:val="-4"/>
          <w:sz w:val="23"/>
          <w:szCs w:val="23"/>
        </w:rPr>
        <w:t>ведомственной, функциональной и экономической классификации расходов бюджета.</w:t>
      </w:r>
    </w:p>
    <w:p w:rsidR="003B6D08" w:rsidRPr="009113ED" w:rsidRDefault="003B6D08" w:rsidP="003B6D08">
      <w:pPr>
        <w:shd w:val="clear" w:color="auto" w:fill="FFFFFF"/>
        <w:ind w:firstLine="720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>16. Установить предельный объем расходов на обслуживание муниципального долга, согласно ст. 111 Бюджетного кодекса РФ на 201</w:t>
      </w:r>
      <w:r>
        <w:rPr>
          <w:rFonts w:eastAsia="Times New Roman"/>
          <w:spacing w:val="-4"/>
          <w:sz w:val="23"/>
          <w:szCs w:val="23"/>
        </w:rPr>
        <w:t>7</w:t>
      </w:r>
      <w:r w:rsidRPr="009113ED">
        <w:rPr>
          <w:rFonts w:eastAsia="Times New Roman"/>
          <w:spacing w:val="-4"/>
          <w:sz w:val="23"/>
          <w:szCs w:val="23"/>
        </w:rPr>
        <w:t xml:space="preserve"> год</w:t>
      </w:r>
      <w:r w:rsidRPr="00A51897">
        <w:rPr>
          <w:sz w:val="22"/>
          <w:szCs w:val="22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4"/>
          <w:sz w:val="23"/>
          <w:szCs w:val="23"/>
        </w:rPr>
        <w:t xml:space="preserve"> </w:t>
      </w:r>
      <w:r>
        <w:rPr>
          <w:rFonts w:eastAsia="Times New Roman"/>
          <w:spacing w:val="-4"/>
          <w:sz w:val="23"/>
          <w:szCs w:val="23"/>
        </w:rPr>
        <w:t xml:space="preserve"> </w:t>
      </w:r>
      <w:r w:rsidRPr="009113ED">
        <w:rPr>
          <w:rFonts w:eastAsia="Times New Roman"/>
          <w:spacing w:val="-4"/>
          <w:sz w:val="23"/>
          <w:szCs w:val="23"/>
        </w:rPr>
        <w:t>в размере 0 рублей</w:t>
      </w:r>
    </w:p>
    <w:p w:rsidR="003B6D08" w:rsidRPr="009113ED" w:rsidRDefault="003B6D08" w:rsidP="003B6D08">
      <w:pPr>
        <w:shd w:val="clear" w:color="auto" w:fill="FFFFFF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 xml:space="preserve">            Установить предельный объем муниципального долга на основании ст. 107 Бюджетного кодекса РФ на 201</w:t>
      </w:r>
      <w:r>
        <w:rPr>
          <w:rFonts w:eastAsia="Times New Roman"/>
          <w:spacing w:val="-4"/>
          <w:sz w:val="23"/>
          <w:szCs w:val="23"/>
        </w:rPr>
        <w:t>7</w:t>
      </w:r>
      <w:r w:rsidRPr="009113ED">
        <w:rPr>
          <w:rFonts w:eastAsia="Times New Roman"/>
          <w:spacing w:val="-4"/>
          <w:sz w:val="23"/>
          <w:szCs w:val="23"/>
        </w:rPr>
        <w:t xml:space="preserve"> год</w:t>
      </w:r>
      <w:r>
        <w:rPr>
          <w:rFonts w:eastAsia="Times New Roman"/>
          <w:spacing w:val="-4"/>
          <w:sz w:val="23"/>
          <w:szCs w:val="23"/>
        </w:rPr>
        <w:t xml:space="preserve"> 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4"/>
          <w:sz w:val="23"/>
          <w:szCs w:val="23"/>
        </w:rPr>
        <w:t>– 148,9 тыс. рублей.</w:t>
      </w:r>
    </w:p>
    <w:p w:rsidR="003B6D08" w:rsidRPr="009113ED" w:rsidRDefault="003B6D08" w:rsidP="003B6D08">
      <w:pPr>
        <w:shd w:val="clear" w:color="auto" w:fill="FFFFFF"/>
        <w:ind w:firstLine="720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>Верхний предел муниципального долга на 201</w:t>
      </w:r>
      <w:r>
        <w:rPr>
          <w:rFonts w:eastAsia="Times New Roman"/>
          <w:spacing w:val="-4"/>
          <w:sz w:val="23"/>
          <w:szCs w:val="23"/>
        </w:rPr>
        <w:t>7</w:t>
      </w:r>
      <w:r w:rsidRPr="009113ED">
        <w:rPr>
          <w:rFonts w:eastAsia="Times New Roman"/>
          <w:spacing w:val="-4"/>
          <w:sz w:val="23"/>
          <w:szCs w:val="23"/>
        </w:rPr>
        <w:t xml:space="preserve"> год</w:t>
      </w:r>
      <w:r w:rsidRPr="00A51897">
        <w:rPr>
          <w:sz w:val="22"/>
          <w:szCs w:val="22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4"/>
          <w:sz w:val="23"/>
          <w:szCs w:val="23"/>
        </w:rPr>
        <w:t xml:space="preserve"> в размере 0 рублей.</w:t>
      </w:r>
    </w:p>
    <w:p w:rsidR="003B6D08" w:rsidRPr="009113ED" w:rsidRDefault="003B6D08" w:rsidP="003B6D08">
      <w:pPr>
        <w:shd w:val="clear" w:color="auto" w:fill="FFFFFF"/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spacing w:val="-18"/>
          <w:sz w:val="23"/>
          <w:szCs w:val="23"/>
        </w:rPr>
        <w:t xml:space="preserve">17. </w:t>
      </w:r>
      <w:r w:rsidRPr="009113ED">
        <w:rPr>
          <w:rFonts w:eastAsia="Times New Roman"/>
          <w:spacing w:val="-4"/>
          <w:sz w:val="23"/>
          <w:szCs w:val="23"/>
        </w:rPr>
        <w:t xml:space="preserve">Установить, что решение об увеличении расходов или сокращения доходов в течение </w:t>
      </w:r>
      <w:r w:rsidRPr="009113ED">
        <w:rPr>
          <w:rFonts w:eastAsia="Times New Roman"/>
          <w:spacing w:val="6"/>
          <w:sz w:val="23"/>
          <w:szCs w:val="23"/>
        </w:rPr>
        <w:t xml:space="preserve">года могут приниматься Думой поселения по представлению Главы поселения при </w:t>
      </w:r>
      <w:r w:rsidRPr="009113ED">
        <w:rPr>
          <w:rFonts w:eastAsia="Times New Roman"/>
          <w:spacing w:val="-5"/>
          <w:sz w:val="23"/>
          <w:szCs w:val="23"/>
        </w:rPr>
        <w:t>наличии реальных источников их покрытия.</w:t>
      </w:r>
    </w:p>
    <w:p w:rsidR="003B6D08" w:rsidRPr="009113ED" w:rsidRDefault="003B6D08" w:rsidP="003B6D08">
      <w:pPr>
        <w:shd w:val="clear" w:color="auto" w:fill="FFFFFF"/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18. Предусмотреть в бюджете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 xml:space="preserve">7 год </w:t>
      </w:r>
      <w:r w:rsidRPr="009113ED">
        <w:rPr>
          <w:rFonts w:eastAsia="Times New Roman"/>
          <w:spacing w:val="-5"/>
          <w:sz w:val="23"/>
          <w:szCs w:val="23"/>
        </w:rPr>
        <w:t>оплату кредиторской задолженности, сложившейся по состоянию на 01 января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года, по принятым бюджетным обязательствам, в пределах ассигнований и лимитов бюджетных обязательств, доведенных по ведомостям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год, в соответствии с нормативным правовым актом Червянского муниципального образования.</w:t>
      </w:r>
    </w:p>
    <w:p w:rsidR="003B6D08" w:rsidRPr="009113ED" w:rsidRDefault="003B6D08" w:rsidP="003B6D08">
      <w:pPr>
        <w:shd w:val="clear" w:color="auto" w:fill="FFFFFF"/>
        <w:tabs>
          <w:tab w:val="left" w:pos="941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spacing w:val="-20"/>
          <w:sz w:val="23"/>
          <w:szCs w:val="23"/>
        </w:rPr>
        <w:t>19.</w:t>
      </w:r>
      <w:r w:rsidRPr="009113ED">
        <w:rPr>
          <w:sz w:val="23"/>
          <w:szCs w:val="23"/>
        </w:rPr>
        <w:t xml:space="preserve"> Н</w:t>
      </w:r>
      <w:r w:rsidRPr="009113ED">
        <w:rPr>
          <w:rFonts w:eastAsia="Times New Roman"/>
          <w:spacing w:val="-5"/>
          <w:sz w:val="23"/>
          <w:szCs w:val="23"/>
        </w:rPr>
        <w:t xml:space="preserve">астоящее решение обязательно для исполнения всеми находящимися на </w:t>
      </w:r>
      <w:r w:rsidRPr="009113ED">
        <w:rPr>
          <w:rFonts w:eastAsia="Times New Roman"/>
          <w:spacing w:val="-1"/>
          <w:sz w:val="23"/>
          <w:szCs w:val="23"/>
        </w:rPr>
        <w:t xml:space="preserve">территории поселения органами местного самоуправления и их должностными лицами, </w:t>
      </w:r>
      <w:r w:rsidRPr="009113ED">
        <w:rPr>
          <w:rFonts w:eastAsia="Times New Roman"/>
          <w:spacing w:val="-5"/>
          <w:sz w:val="23"/>
          <w:szCs w:val="23"/>
        </w:rPr>
        <w:t>учреждениями, организациями.</w:t>
      </w:r>
    </w:p>
    <w:p w:rsidR="003B6D08" w:rsidRPr="009113ED" w:rsidRDefault="003B6D08" w:rsidP="00AC25AB">
      <w:pPr>
        <w:shd w:val="clear" w:color="auto" w:fill="FFFFFF"/>
        <w:tabs>
          <w:tab w:val="left" w:pos="941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20. Опубликовать данное решение в </w:t>
      </w:r>
      <w:r>
        <w:rPr>
          <w:rFonts w:eastAsia="Times New Roman"/>
          <w:spacing w:val="-5"/>
          <w:sz w:val="23"/>
          <w:szCs w:val="23"/>
        </w:rPr>
        <w:t>сети «Интернет» на официальном сайте Червянского муниципального образования</w:t>
      </w:r>
      <w:r w:rsidRPr="009113ED">
        <w:rPr>
          <w:rFonts w:eastAsia="Times New Roman"/>
          <w:spacing w:val="-5"/>
          <w:sz w:val="23"/>
          <w:szCs w:val="23"/>
        </w:rPr>
        <w:t xml:space="preserve"> не позднее</w:t>
      </w:r>
      <w:r w:rsidR="00AC25AB">
        <w:rPr>
          <w:rFonts w:eastAsia="Times New Roman"/>
          <w:spacing w:val="-5"/>
          <w:sz w:val="23"/>
          <w:szCs w:val="23"/>
        </w:rPr>
        <w:t xml:space="preserve"> 10 дней после его подписания.</w:t>
      </w:r>
    </w:p>
    <w:p w:rsidR="003B6D08" w:rsidRPr="009113ED" w:rsidRDefault="003B6D08" w:rsidP="003B6D08">
      <w:pPr>
        <w:shd w:val="clear" w:color="auto" w:fill="FFFFFF"/>
        <w:tabs>
          <w:tab w:val="left" w:pos="3390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</w:p>
    <w:p w:rsidR="003B6D08" w:rsidRPr="009113ED" w:rsidRDefault="003B6D08" w:rsidP="003B6D08">
      <w:pPr>
        <w:shd w:val="clear" w:color="auto" w:fill="FFFFFF"/>
        <w:tabs>
          <w:tab w:val="left" w:pos="941"/>
        </w:tabs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Глава Червянского</w:t>
      </w:r>
    </w:p>
    <w:p w:rsidR="003B6D08" w:rsidRPr="009113ED" w:rsidRDefault="003B6D08" w:rsidP="003B6D08">
      <w:pPr>
        <w:shd w:val="clear" w:color="auto" w:fill="FFFFFF"/>
        <w:tabs>
          <w:tab w:val="left" w:pos="941"/>
        </w:tabs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муниципального образования                                               А. С. Рукосуев</w:t>
      </w:r>
    </w:p>
    <w:p w:rsidR="003B6D08" w:rsidRPr="002E6F2F" w:rsidRDefault="003B6D08" w:rsidP="003B6D08">
      <w:pPr>
        <w:shd w:val="clear" w:color="auto" w:fill="FFFFFF"/>
        <w:tabs>
          <w:tab w:val="left" w:pos="634"/>
        </w:tabs>
        <w:ind w:firstLine="720"/>
        <w:jc w:val="both"/>
        <w:rPr>
          <w:rFonts w:eastAsia="Times New Roman"/>
          <w:spacing w:val="-5"/>
          <w:sz w:val="24"/>
          <w:szCs w:val="24"/>
        </w:rPr>
      </w:pPr>
    </w:p>
    <w:p w:rsidR="003B6D08" w:rsidRPr="002E6F2F" w:rsidRDefault="003B6D08" w:rsidP="003B6D08">
      <w:pPr>
        <w:shd w:val="clear" w:color="auto" w:fill="FFFFFF"/>
        <w:tabs>
          <w:tab w:val="left" w:pos="7470"/>
          <w:tab w:val="right" w:pos="9357"/>
        </w:tabs>
        <w:rPr>
          <w:rFonts w:eastAsia="Times New Roman"/>
          <w:color w:val="000000"/>
          <w:sz w:val="24"/>
          <w:szCs w:val="24"/>
        </w:rPr>
      </w:pPr>
      <w:r w:rsidRPr="002E6F2F">
        <w:rPr>
          <w:rFonts w:eastAsia="Times New Roman"/>
          <w:color w:val="000000"/>
          <w:sz w:val="24"/>
          <w:szCs w:val="24"/>
        </w:rPr>
        <w:tab/>
      </w:r>
    </w:p>
    <w:p w:rsidR="003B6D08" w:rsidRPr="002E6F2F" w:rsidRDefault="003B6D08" w:rsidP="003B6D08">
      <w:pPr>
        <w:rPr>
          <w:sz w:val="24"/>
          <w:szCs w:val="24"/>
        </w:rPr>
      </w:pPr>
    </w:p>
    <w:p w:rsidR="004F17AA" w:rsidRPr="002E6F2F" w:rsidRDefault="004F17AA" w:rsidP="003B6D08">
      <w:pPr>
        <w:shd w:val="clear" w:color="auto" w:fill="FFFFFF"/>
        <w:jc w:val="both"/>
        <w:rPr>
          <w:sz w:val="24"/>
          <w:szCs w:val="24"/>
        </w:rPr>
      </w:pPr>
    </w:p>
    <w:sectPr w:rsidR="004F17AA" w:rsidRPr="002E6F2F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06B71"/>
    <w:rsid w:val="00061AFB"/>
    <w:rsid w:val="000E6CA2"/>
    <w:rsid w:val="000F06A1"/>
    <w:rsid w:val="00165217"/>
    <w:rsid w:val="001F50E0"/>
    <w:rsid w:val="002609FD"/>
    <w:rsid w:val="00264442"/>
    <w:rsid w:val="002A2445"/>
    <w:rsid w:val="002A2F46"/>
    <w:rsid w:val="002E6F2F"/>
    <w:rsid w:val="003273F3"/>
    <w:rsid w:val="0035781E"/>
    <w:rsid w:val="00372261"/>
    <w:rsid w:val="003739F9"/>
    <w:rsid w:val="00381445"/>
    <w:rsid w:val="003B6D08"/>
    <w:rsid w:val="003C1BE4"/>
    <w:rsid w:val="00442182"/>
    <w:rsid w:val="00444A51"/>
    <w:rsid w:val="004F17AA"/>
    <w:rsid w:val="00527355"/>
    <w:rsid w:val="00570BC1"/>
    <w:rsid w:val="005A74D8"/>
    <w:rsid w:val="005D5485"/>
    <w:rsid w:val="005D7329"/>
    <w:rsid w:val="00727FB8"/>
    <w:rsid w:val="007D516D"/>
    <w:rsid w:val="007E1440"/>
    <w:rsid w:val="0080329D"/>
    <w:rsid w:val="00806B71"/>
    <w:rsid w:val="009113ED"/>
    <w:rsid w:val="0097526F"/>
    <w:rsid w:val="0099581E"/>
    <w:rsid w:val="009A6C1D"/>
    <w:rsid w:val="00A509B8"/>
    <w:rsid w:val="00A51897"/>
    <w:rsid w:val="00AB5A5D"/>
    <w:rsid w:val="00AC25AB"/>
    <w:rsid w:val="00B32872"/>
    <w:rsid w:val="00B7331E"/>
    <w:rsid w:val="00B842DB"/>
    <w:rsid w:val="00BB68EE"/>
    <w:rsid w:val="00C070BF"/>
    <w:rsid w:val="00CC5A05"/>
    <w:rsid w:val="00D44C26"/>
    <w:rsid w:val="00E56B59"/>
    <w:rsid w:val="00EF4936"/>
    <w:rsid w:val="00F8370E"/>
    <w:rsid w:val="00FC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23</cp:revision>
  <cp:lastPrinted>2016-12-28T03:59:00Z</cp:lastPrinted>
  <dcterms:created xsi:type="dcterms:W3CDTF">2014-11-15T09:02:00Z</dcterms:created>
  <dcterms:modified xsi:type="dcterms:W3CDTF">2016-12-28T03:59:00Z</dcterms:modified>
</cp:coreProperties>
</file>