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331"/>
      </w:tblGrid>
      <w:tr w:rsidR="00D90D3F" w:rsidRPr="00BF1F2F" w:rsidTr="007465B6">
        <w:tc>
          <w:tcPr>
            <w:tcW w:w="9331" w:type="dxa"/>
          </w:tcPr>
          <w:p w:rsidR="00D90D3F" w:rsidRDefault="00D90D3F" w:rsidP="007465B6">
            <w:pPr>
              <w:pStyle w:val="a6"/>
              <w:jc w:val="right"/>
              <w:rPr>
                <w:spacing w:val="-3"/>
              </w:rPr>
            </w:pPr>
            <w:r>
              <w:rPr>
                <w:spacing w:val="-3"/>
              </w:rPr>
              <w:t xml:space="preserve">                                                  </w:t>
            </w:r>
          </w:p>
          <w:p w:rsidR="00D90D3F" w:rsidRPr="00BF1F2F" w:rsidRDefault="00D90D3F" w:rsidP="007465B6">
            <w:pPr>
              <w:pStyle w:val="a6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РОССИЙСКАЯ ФЕДЕРАЦИЯ</w:t>
            </w:r>
          </w:p>
        </w:tc>
      </w:tr>
      <w:tr w:rsidR="00D90D3F" w:rsidRPr="00A03C13" w:rsidTr="007465B6">
        <w:tc>
          <w:tcPr>
            <w:tcW w:w="9331" w:type="dxa"/>
          </w:tcPr>
          <w:p w:rsidR="00D90D3F" w:rsidRPr="00A03C13" w:rsidRDefault="00D90D3F" w:rsidP="007465B6">
            <w:pPr>
              <w:pStyle w:val="a6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ИРКУТСКАЯ ОБЛАСТЬ</w:t>
            </w:r>
          </w:p>
        </w:tc>
      </w:tr>
      <w:tr w:rsidR="00D90D3F" w:rsidRPr="00A03C13" w:rsidTr="007465B6">
        <w:tc>
          <w:tcPr>
            <w:tcW w:w="9331" w:type="dxa"/>
          </w:tcPr>
          <w:p w:rsidR="00D90D3F" w:rsidRPr="00A03C13" w:rsidRDefault="00D90D3F" w:rsidP="007465B6">
            <w:pPr>
              <w:pStyle w:val="a6"/>
              <w:jc w:val="center"/>
              <w:rPr>
                <w:spacing w:val="-3"/>
              </w:rPr>
            </w:pPr>
            <w:r w:rsidRPr="00A03C13">
              <w:rPr>
                <w:spacing w:val="-3"/>
              </w:rPr>
              <w:t>ЧУНСКИЙ РАЙОН</w:t>
            </w:r>
          </w:p>
        </w:tc>
      </w:tr>
      <w:tr w:rsidR="00D90D3F" w:rsidRPr="00A03C13" w:rsidTr="007465B6">
        <w:tc>
          <w:tcPr>
            <w:tcW w:w="9331" w:type="dxa"/>
          </w:tcPr>
          <w:p w:rsidR="00D90D3F" w:rsidRPr="00A03C13" w:rsidRDefault="00D90D3F" w:rsidP="007465B6">
            <w:pPr>
              <w:pStyle w:val="a6"/>
              <w:jc w:val="center"/>
            </w:pPr>
          </w:p>
        </w:tc>
      </w:tr>
      <w:tr w:rsidR="00D90D3F" w:rsidRPr="00A03C13" w:rsidTr="007465B6">
        <w:tc>
          <w:tcPr>
            <w:tcW w:w="9331" w:type="dxa"/>
          </w:tcPr>
          <w:p w:rsidR="00D90D3F" w:rsidRPr="00A03C13" w:rsidRDefault="00D90D3F" w:rsidP="007465B6">
            <w:pPr>
              <w:pStyle w:val="a6"/>
              <w:jc w:val="center"/>
              <w:rPr>
                <w:u w:val="single"/>
              </w:rPr>
            </w:pPr>
            <w:r w:rsidRPr="00A03C13">
              <w:rPr>
                <w:u w:val="single"/>
              </w:rPr>
              <w:t>ЧЕРВЯНСКОЕ МУНИЦИПАЛЬНОЕ ОБРАЗОВАНИЕ</w:t>
            </w:r>
          </w:p>
        </w:tc>
      </w:tr>
      <w:tr w:rsidR="00D90D3F" w:rsidRPr="00A03C13" w:rsidTr="007465B6">
        <w:tc>
          <w:tcPr>
            <w:tcW w:w="9331" w:type="dxa"/>
          </w:tcPr>
          <w:p w:rsidR="00D90D3F" w:rsidRPr="00A03C13" w:rsidRDefault="00D90D3F" w:rsidP="007465B6">
            <w:pPr>
              <w:pStyle w:val="a6"/>
              <w:jc w:val="center"/>
            </w:pPr>
          </w:p>
        </w:tc>
      </w:tr>
      <w:tr w:rsidR="00D90D3F" w:rsidRPr="00A03C13" w:rsidTr="007465B6">
        <w:tc>
          <w:tcPr>
            <w:tcW w:w="9331" w:type="dxa"/>
          </w:tcPr>
          <w:p w:rsidR="00D90D3F" w:rsidRPr="00A03C13" w:rsidRDefault="00D90D3F" w:rsidP="007465B6">
            <w:pPr>
              <w:pStyle w:val="a6"/>
              <w:jc w:val="center"/>
              <w:rPr>
                <w:bCs/>
                <w:spacing w:val="2"/>
              </w:rPr>
            </w:pPr>
            <w:r w:rsidRPr="00A03C13">
              <w:rPr>
                <w:spacing w:val="2"/>
              </w:rPr>
              <w:t>Дума Червянского муниципального образования</w:t>
            </w:r>
            <w:proofErr w:type="gramStart"/>
            <w:r w:rsidRPr="00A03C13">
              <w:rPr>
                <w:spacing w:val="2"/>
              </w:rPr>
              <w:t xml:space="preserve"> </w:t>
            </w:r>
            <w:r w:rsidRPr="00A03C13">
              <w:rPr>
                <w:spacing w:val="2"/>
              </w:rPr>
              <w:br/>
              <w:t xml:space="preserve"> Т</w:t>
            </w:r>
            <w:proofErr w:type="gramEnd"/>
            <w:r w:rsidRPr="00A03C13">
              <w:rPr>
                <w:spacing w:val="2"/>
              </w:rPr>
              <w:t xml:space="preserve">ретьего </w:t>
            </w:r>
            <w:r w:rsidRPr="00A03C13">
              <w:rPr>
                <w:bCs/>
                <w:spacing w:val="2"/>
              </w:rPr>
              <w:t>созыва</w:t>
            </w:r>
          </w:p>
        </w:tc>
      </w:tr>
      <w:tr w:rsidR="00D90D3F" w:rsidRPr="00A03C13" w:rsidTr="007465B6">
        <w:tc>
          <w:tcPr>
            <w:tcW w:w="9331" w:type="dxa"/>
          </w:tcPr>
          <w:p w:rsidR="00D90D3F" w:rsidRPr="00A03C13" w:rsidRDefault="00D90D3F" w:rsidP="007465B6">
            <w:pPr>
              <w:pStyle w:val="a6"/>
              <w:jc w:val="center"/>
              <w:rPr>
                <w:b/>
                <w:spacing w:val="2"/>
              </w:rPr>
            </w:pPr>
          </w:p>
        </w:tc>
      </w:tr>
      <w:tr w:rsidR="00D90D3F" w:rsidRPr="00A03C13" w:rsidTr="007465B6">
        <w:tc>
          <w:tcPr>
            <w:tcW w:w="9331" w:type="dxa"/>
          </w:tcPr>
          <w:p w:rsidR="00D90D3F" w:rsidRPr="00A03C13" w:rsidRDefault="00D90D3F" w:rsidP="007465B6">
            <w:pPr>
              <w:pStyle w:val="a6"/>
              <w:jc w:val="center"/>
              <w:rPr>
                <w:u w:val="single"/>
              </w:rPr>
            </w:pPr>
            <w:r>
              <w:rPr>
                <w:u w:val="single"/>
              </w:rPr>
              <w:t>Тридцать третья</w:t>
            </w:r>
            <w:r w:rsidRPr="00A03C13">
              <w:rPr>
                <w:u w:val="single"/>
              </w:rPr>
              <w:t xml:space="preserve"> сессия</w:t>
            </w:r>
          </w:p>
        </w:tc>
      </w:tr>
      <w:tr w:rsidR="00D90D3F" w:rsidRPr="00A03C13" w:rsidTr="007465B6">
        <w:tc>
          <w:tcPr>
            <w:tcW w:w="9331" w:type="dxa"/>
          </w:tcPr>
          <w:p w:rsidR="00D90D3F" w:rsidRPr="00A03C13" w:rsidRDefault="00D90D3F" w:rsidP="007465B6">
            <w:pPr>
              <w:pStyle w:val="a6"/>
              <w:jc w:val="center"/>
            </w:pPr>
          </w:p>
        </w:tc>
      </w:tr>
      <w:tr w:rsidR="00D90D3F" w:rsidRPr="00A03C13" w:rsidTr="007465B6">
        <w:tc>
          <w:tcPr>
            <w:tcW w:w="9331" w:type="dxa"/>
          </w:tcPr>
          <w:p w:rsidR="00D90D3F" w:rsidRDefault="00D90D3F" w:rsidP="007465B6">
            <w:pPr>
              <w:pStyle w:val="a6"/>
              <w:jc w:val="center"/>
              <w:rPr>
                <w:b/>
                <w:bCs/>
                <w:spacing w:val="-3"/>
                <w:w w:val="111"/>
                <w:u w:val="single"/>
              </w:rPr>
            </w:pPr>
            <w:r w:rsidRPr="00A03C13">
              <w:rPr>
                <w:b/>
                <w:bCs/>
                <w:spacing w:val="-3"/>
                <w:w w:val="111"/>
                <w:u w:val="single"/>
              </w:rPr>
              <w:t>РЕШЕНИЕ</w:t>
            </w:r>
          </w:p>
          <w:p w:rsidR="00D90D3F" w:rsidRDefault="00D90D3F" w:rsidP="007465B6">
            <w:pPr>
              <w:pStyle w:val="a6"/>
              <w:jc w:val="center"/>
              <w:rPr>
                <w:b/>
                <w:bCs/>
                <w:spacing w:val="-3"/>
                <w:w w:val="111"/>
                <w:u w:val="single"/>
              </w:rPr>
            </w:pPr>
          </w:p>
          <w:p w:rsidR="00D90D3F" w:rsidRPr="007F7F2F" w:rsidRDefault="00D90D3F" w:rsidP="007465B6">
            <w:pPr>
              <w:pStyle w:val="a6"/>
              <w:jc w:val="both"/>
            </w:pPr>
            <w:r>
              <w:t>23. 10</w:t>
            </w:r>
            <w:r w:rsidRPr="0063458F">
              <w:t>. 2015</w:t>
            </w:r>
            <w:r w:rsidRPr="007F7F2F">
              <w:t xml:space="preserve"> г</w:t>
            </w:r>
            <w:r>
              <w:t xml:space="preserve">.                                          </w:t>
            </w:r>
            <w:r w:rsidRPr="007F7F2F">
              <w:t xml:space="preserve">с. Червянка                               </w:t>
            </w:r>
            <w:r>
              <w:t xml:space="preserve">                       №  125</w:t>
            </w:r>
          </w:p>
          <w:p w:rsidR="00D90D3F" w:rsidRPr="00A03C13" w:rsidRDefault="00D90D3F" w:rsidP="007465B6">
            <w:pPr>
              <w:pStyle w:val="a6"/>
              <w:jc w:val="center"/>
              <w:rPr>
                <w:b/>
                <w:bCs/>
                <w:spacing w:val="-3"/>
                <w:w w:val="111"/>
                <w:u w:val="single"/>
              </w:rPr>
            </w:pPr>
          </w:p>
        </w:tc>
      </w:tr>
    </w:tbl>
    <w:p w:rsidR="004C0CC6" w:rsidRDefault="00997C9C" w:rsidP="00924D9F">
      <w:pPr>
        <w:tabs>
          <w:tab w:val="left" w:pos="3276"/>
        </w:tabs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6B2965">
        <w:rPr>
          <w:sz w:val="24"/>
          <w:szCs w:val="24"/>
        </w:rPr>
        <w:t>в бюджет</w:t>
      </w:r>
      <w:r w:rsidR="004C0CC6">
        <w:rPr>
          <w:sz w:val="24"/>
          <w:szCs w:val="24"/>
        </w:rPr>
        <w:t xml:space="preserve"> Червянского муниципального</w:t>
      </w:r>
      <w:r w:rsidR="004C0CC6">
        <w:rPr>
          <w:sz w:val="24"/>
          <w:szCs w:val="24"/>
        </w:rPr>
        <w:br/>
        <w:t>образования на 2015 год и плановый</w:t>
      </w:r>
      <w:r>
        <w:rPr>
          <w:sz w:val="24"/>
          <w:szCs w:val="24"/>
        </w:rPr>
        <w:t xml:space="preserve"> </w:t>
      </w:r>
      <w:r w:rsidR="004C0CC6">
        <w:rPr>
          <w:sz w:val="24"/>
          <w:szCs w:val="24"/>
        </w:rPr>
        <w:t xml:space="preserve">период </w:t>
      </w:r>
      <w:r w:rsidR="00B95F51">
        <w:rPr>
          <w:sz w:val="24"/>
          <w:szCs w:val="24"/>
        </w:rPr>
        <w:t xml:space="preserve"> </w:t>
      </w:r>
      <w:r w:rsidR="004C0CC6">
        <w:rPr>
          <w:sz w:val="24"/>
          <w:szCs w:val="24"/>
        </w:rPr>
        <w:t>2016 и 2017 годов</w:t>
      </w:r>
    </w:p>
    <w:p w:rsidR="004C0CC6" w:rsidRPr="00A31991" w:rsidRDefault="004C0CC6" w:rsidP="004C0CC6">
      <w:pPr>
        <w:shd w:val="clear" w:color="auto" w:fill="FFFFFF"/>
        <w:ind w:left="851" w:right="106" w:firstLine="567"/>
        <w:jc w:val="both"/>
        <w:rPr>
          <w:sz w:val="24"/>
          <w:szCs w:val="24"/>
        </w:rPr>
      </w:pPr>
    </w:p>
    <w:p w:rsidR="004C0CC6" w:rsidRPr="00A31991" w:rsidRDefault="00A31991" w:rsidP="004C0CC6">
      <w:pPr>
        <w:shd w:val="clear" w:color="auto" w:fill="FFFFFF"/>
        <w:ind w:right="106" w:firstLine="900"/>
        <w:jc w:val="both"/>
        <w:rPr>
          <w:rFonts w:eastAsia="Times New Roman"/>
          <w:color w:val="FF0000"/>
          <w:spacing w:val="-5"/>
          <w:sz w:val="24"/>
          <w:szCs w:val="24"/>
        </w:rPr>
      </w:pPr>
      <w:r w:rsidRPr="00A31991">
        <w:rPr>
          <w:rFonts w:eastAsia="Times New Roman"/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РФ от 06.10.2003 года  № 131-ФЗ (в редакции от 22.10.2014 года), Бюджетным кодексом Российской Федерации, руководствуясь Положением о Бюджетном процессе  в </w:t>
      </w:r>
      <w:r w:rsidRPr="00A31991">
        <w:rPr>
          <w:sz w:val="24"/>
          <w:szCs w:val="24"/>
        </w:rPr>
        <w:t>Червян</w:t>
      </w:r>
      <w:r w:rsidRPr="00A31991">
        <w:rPr>
          <w:rFonts w:eastAsia="Times New Roman"/>
          <w:sz w:val="24"/>
          <w:szCs w:val="24"/>
        </w:rPr>
        <w:t>ском муниципальном образовании, утверждённым 1</w:t>
      </w:r>
      <w:r w:rsidRPr="00A31991">
        <w:rPr>
          <w:sz w:val="24"/>
          <w:szCs w:val="24"/>
        </w:rPr>
        <w:t>4</w:t>
      </w:r>
      <w:r w:rsidRPr="00A31991">
        <w:rPr>
          <w:rFonts w:eastAsia="Times New Roman"/>
          <w:sz w:val="24"/>
          <w:szCs w:val="24"/>
        </w:rPr>
        <w:t>.1</w:t>
      </w:r>
      <w:r w:rsidRPr="00A31991">
        <w:rPr>
          <w:sz w:val="24"/>
          <w:szCs w:val="24"/>
        </w:rPr>
        <w:t>1</w:t>
      </w:r>
      <w:r w:rsidRPr="00A31991">
        <w:rPr>
          <w:rFonts w:eastAsia="Times New Roman"/>
          <w:sz w:val="24"/>
          <w:szCs w:val="24"/>
        </w:rPr>
        <w:t>.201</w:t>
      </w:r>
      <w:r w:rsidRPr="00A31991">
        <w:rPr>
          <w:sz w:val="24"/>
          <w:szCs w:val="24"/>
        </w:rPr>
        <w:t>4</w:t>
      </w:r>
      <w:r w:rsidRPr="00A31991">
        <w:rPr>
          <w:rFonts w:eastAsia="Times New Roman"/>
          <w:sz w:val="24"/>
          <w:szCs w:val="24"/>
        </w:rPr>
        <w:t xml:space="preserve"> года  №  </w:t>
      </w:r>
      <w:r w:rsidRPr="00A31991">
        <w:rPr>
          <w:sz w:val="24"/>
          <w:szCs w:val="24"/>
        </w:rPr>
        <w:t>89</w:t>
      </w:r>
      <w:r w:rsidRPr="00A31991">
        <w:rPr>
          <w:rFonts w:eastAsia="Times New Roman"/>
          <w:sz w:val="24"/>
          <w:szCs w:val="24"/>
        </w:rPr>
        <w:t>,   Законом  Иркутской области «Об областном бюджете на 2015 год и на плановый период 2016-2017 годы»  № 146-ОЗ   от  08.12.2014 года, Решением Чунской  районной Думы « О бюджете Чунского районного муниципального образования на 2015 год и на плановый период 2016-2017 годы»</w:t>
      </w:r>
      <w:r w:rsidRPr="00A31991">
        <w:rPr>
          <w:sz w:val="24"/>
          <w:szCs w:val="24"/>
        </w:rPr>
        <w:t xml:space="preserve"> </w:t>
      </w:r>
      <w:r w:rsidRPr="00A31991">
        <w:rPr>
          <w:rFonts w:eastAsia="Times New Roman"/>
          <w:sz w:val="24"/>
          <w:szCs w:val="24"/>
        </w:rPr>
        <w:t>№</w:t>
      </w:r>
      <w:r w:rsidR="0058354A">
        <w:rPr>
          <w:sz w:val="24"/>
          <w:szCs w:val="24"/>
        </w:rPr>
        <w:t xml:space="preserve"> </w:t>
      </w:r>
      <w:r w:rsidRPr="00A31991">
        <w:rPr>
          <w:rFonts w:eastAsia="Times New Roman"/>
          <w:sz w:val="24"/>
          <w:szCs w:val="24"/>
        </w:rPr>
        <w:t xml:space="preserve">  от  2014 года</w:t>
      </w:r>
      <w:r w:rsidRPr="00A31991">
        <w:rPr>
          <w:sz w:val="24"/>
          <w:szCs w:val="24"/>
        </w:rPr>
        <w:t>,</w:t>
      </w:r>
      <w:r w:rsidRPr="00A31991">
        <w:rPr>
          <w:rFonts w:eastAsia="Times New Roman"/>
          <w:sz w:val="24"/>
          <w:szCs w:val="24"/>
        </w:rPr>
        <w:t xml:space="preserve"> </w:t>
      </w:r>
      <w:r w:rsidRPr="00A31991">
        <w:rPr>
          <w:sz w:val="24"/>
          <w:szCs w:val="24"/>
        </w:rPr>
        <w:t xml:space="preserve"> </w:t>
      </w:r>
      <w:r w:rsidR="004C0CC6" w:rsidRPr="00A31991">
        <w:rPr>
          <w:rFonts w:eastAsia="Times New Roman"/>
          <w:color w:val="000000" w:themeColor="text1"/>
          <w:spacing w:val="-5"/>
          <w:sz w:val="24"/>
          <w:szCs w:val="24"/>
        </w:rPr>
        <w:t>руководствуясь  Уставом Червянского муниципального образования, Дума Червянского муниципального образования</w:t>
      </w:r>
      <w:r w:rsidR="004C0CC6" w:rsidRPr="00A31991">
        <w:rPr>
          <w:rFonts w:eastAsia="Times New Roman"/>
          <w:color w:val="FF0000"/>
          <w:spacing w:val="-5"/>
          <w:sz w:val="24"/>
          <w:szCs w:val="24"/>
        </w:rPr>
        <w:t xml:space="preserve"> </w:t>
      </w:r>
    </w:p>
    <w:p w:rsidR="004C0CC6" w:rsidRDefault="004C0CC6" w:rsidP="004C0CC6">
      <w:pPr>
        <w:rPr>
          <w:rFonts w:eastAsia="Times New Roman"/>
          <w:spacing w:val="33"/>
          <w:sz w:val="24"/>
          <w:szCs w:val="24"/>
        </w:rPr>
      </w:pPr>
      <w:r>
        <w:rPr>
          <w:rFonts w:eastAsia="Times New Roman"/>
          <w:spacing w:val="33"/>
          <w:sz w:val="24"/>
          <w:szCs w:val="24"/>
        </w:rPr>
        <w:tab/>
      </w:r>
    </w:p>
    <w:p w:rsidR="004C0CC6" w:rsidRPr="004C0CC6" w:rsidRDefault="004C0CC6" w:rsidP="004C0CC6">
      <w:pPr>
        <w:jc w:val="center"/>
        <w:rPr>
          <w:b/>
          <w:sz w:val="24"/>
          <w:szCs w:val="24"/>
        </w:rPr>
      </w:pPr>
      <w:r w:rsidRPr="004C0CC6">
        <w:rPr>
          <w:rFonts w:eastAsia="Times New Roman"/>
          <w:b/>
          <w:spacing w:val="33"/>
          <w:sz w:val="24"/>
          <w:szCs w:val="24"/>
        </w:rPr>
        <w:t>РЕШИЛА:</w:t>
      </w:r>
    </w:p>
    <w:p w:rsidR="00C44413" w:rsidRPr="004C0CC6" w:rsidRDefault="004C0CC6" w:rsidP="006B2965">
      <w:pPr>
        <w:tabs>
          <w:tab w:val="left" w:pos="567"/>
          <w:tab w:val="left" w:pos="1418"/>
        </w:tabs>
        <w:ind w:firstLine="567"/>
        <w:rPr>
          <w:b/>
          <w:sz w:val="24"/>
          <w:szCs w:val="24"/>
        </w:rPr>
      </w:pPr>
      <w:r w:rsidRPr="001A6ECC">
        <w:rPr>
          <w:rFonts w:eastAsia="Times New Roman"/>
          <w:sz w:val="24"/>
          <w:szCs w:val="24"/>
        </w:rPr>
        <w:t xml:space="preserve">     </w:t>
      </w:r>
      <w:r>
        <w:rPr>
          <w:rFonts w:eastAsia="Times New Roman"/>
          <w:sz w:val="24"/>
          <w:szCs w:val="24"/>
        </w:rPr>
        <w:t xml:space="preserve">    </w:t>
      </w:r>
      <w:r w:rsidRPr="001A6ECC">
        <w:rPr>
          <w:rFonts w:eastAsia="Times New Roman"/>
          <w:sz w:val="24"/>
          <w:szCs w:val="24"/>
        </w:rPr>
        <w:t xml:space="preserve">     </w:t>
      </w:r>
    </w:p>
    <w:p w:rsidR="0058299E" w:rsidRDefault="0058299E" w:rsidP="0058299E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spacing w:val="-5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Внести изменения в бюджет МКУ « Администрация Червянского муниципального образования» на  2015 год.   </w:t>
      </w:r>
    </w:p>
    <w:p w:rsidR="0058299E" w:rsidRDefault="0058299E" w:rsidP="0058299E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Утвердить бюджет Червянского муниципального образования на 2015 год по доходам в сумме </w:t>
      </w:r>
      <w:r w:rsidRPr="001D58FF">
        <w:rPr>
          <w:rFonts w:eastAsia="Times New Roman"/>
          <w:color w:val="000000"/>
          <w:spacing w:val="-1"/>
          <w:sz w:val="24"/>
          <w:szCs w:val="24"/>
        </w:rPr>
        <w:t>3</w:t>
      </w:r>
      <w:r>
        <w:rPr>
          <w:rFonts w:eastAsia="Times New Roman"/>
          <w:color w:val="000000"/>
          <w:spacing w:val="-1"/>
          <w:sz w:val="24"/>
          <w:szCs w:val="24"/>
        </w:rPr>
        <w:t> </w:t>
      </w:r>
      <w:r w:rsidRPr="00EA797E">
        <w:rPr>
          <w:rFonts w:eastAsia="Times New Roman"/>
          <w:color w:val="000000"/>
          <w:spacing w:val="-1"/>
          <w:sz w:val="24"/>
          <w:szCs w:val="24"/>
        </w:rPr>
        <w:t>327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 736,40 рублей, в том числе по налоговым и неналоговым доходам в сумме  </w:t>
      </w:r>
      <w:r w:rsidRPr="003C5A7C">
        <w:rPr>
          <w:rFonts w:eastAsia="Times New Roman"/>
          <w:color w:val="000000"/>
          <w:spacing w:val="-1"/>
          <w:sz w:val="24"/>
          <w:szCs w:val="24"/>
        </w:rPr>
        <w:t>3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37 236,40 рублей, безвозмездные поступления в сумме  2 990 500 рублей (приложение № 2), по расходам в </w:t>
      </w:r>
      <w:r>
        <w:rPr>
          <w:rFonts w:eastAsia="Times New Roman"/>
          <w:spacing w:val="-1"/>
          <w:sz w:val="24"/>
          <w:szCs w:val="24"/>
        </w:rPr>
        <w:t xml:space="preserve">сумме </w:t>
      </w:r>
      <w:r w:rsidRPr="001D58FF">
        <w:rPr>
          <w:rFonts w:eastAsia="Times New Roman"/>
          <w:spacing w:val="-1"/>
          <w:sz w:val="24"/>
          <w:szCs w:val="24"/>
        </w:rPr>
        <w:t>3</w:t>
      </w:r>
      <w:r>
        <w:rPr>
          <w:rFonts w:eastAsia="Times New Roman"/>
          <w:spacing w:val="-1"/>
          <w:sz w:val="24"/>
          <w:szCs w:val="24"/>
        </w:rPr>
        <w:t> 327 736,40</w:t>
      </w:r>
      <w:r w:rsidRPr="00C1010E">
        <w:rPr>
          <w:rFonts w:eastAsia="Times New Roman"/>
          <w:spacing w:val="-1"/>
          <w:sz w:val="24"/>
          <w:szCs w:val="24"/>
        </w:rPr>
        <w:t xml:space="preserve"> рублей</w:t>
      </w:r>
    </w:p>
    <w:p w:rsidR="0058299E" w:rsidRPr="00BF0410" w:rsidRDefault="0058299E" w:rsidP="0058299E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Установить  распределение расходов бюджетных ассигнований на 2015 год по разделам и подразделам, целевым статьям и видам расходов бюджетов РФ (приложение № 4, 5,7,9,11,13,14 </w:t>
      </w:r>
      <w:r w:rsidRPr="00BF0410">
        <w:rPr>
          <w:rFonts w:eastAsia="Times New Roman"/>
          <w:color w:val="000000"/>
          <w:spacing w:val="-1"/>
          <w:sz w:val="24"/>
          <w:szCs w:val="24"/>
        </w:rPr>
        <w:t>сводная – бюджетная роспись на 201</w:t>
      </w:r>
      <w:r>
        <w:rPr>
          <w:rFonts w:eastAsia="Times New Roman"/>
          <w:color w:val="000000"/>
          <w:spacing w:val="-1"/>
          <w:sz w:val="24"/>
          <w:szCs w:val="24"/>
        </w:rPr>
        <w:t>5</w:t>
      </w:r>
      <w:r w:rsidRPr="00BF0410">
        <w:rPr>
          <w:rFonts w:eastAsia="Times New Roman"/>
          <w:color w:val="000000"/>
          <w:spacing w:val="-1"/>
          <w:sz w:val="24"/>
          <w:szCs w:val="24"/>
        </w:rPr>
        <w:t xml:space="preserve"> год).</w:t>
      </w:r>
    </w:p>
    <w:p w:rsidR="0058299E" w:rsidRPr="00BF0410" w:rsidRDefault="0058299E" w:rsidP="0058299E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r w:rsidRPr="00BF0410">
        <w:rPr>
          <w:rFonts w:eastAsia="Times New Roman"/>
          <w:color w:val="000000"/>
          <w:spacing w:val="-1"/>
          <w:sz w:val="24"/>
          <w:szCs w:val="24"/>
        </w:rPr>
        <w:t>Настоящее решение подлежит опубликованию в средствах  массовой информации.</w:t>
      </w:r>
    </w:p>
    <w:p w:rsidR="0058299E" w:rsidRPr="00BF0410" w:rsidRDefault="0058299E" w:rsidP="0058299E">
      <w:pPr>
        <w:numPr>
          <w:ilvl w:val="0"/>
          <w:numId w:val="1"/>
        </w:numPr>
        <w:shd w:val="clear" w:color="auto" w:fill="FFFFFF"/>
        <w:tabs>
          <w:tab w:val="clear" w:pos="835"/>
          <w:tab w:val="num" w:pos="142"/>
        </w:tabs>
        <w:ind w:left="0"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  <w:proofErr w:type="gramStart"/>
      <w:r w:rsidRPr="00BF0410">
        <w:rPr>
          <w:rFonts w:eastAsia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BF0410">
        <w:rPr>
          <w:rFonts w:eastAsia="Times New Roman"/>
          <w:color w:val="000000"/>
          <w:spacing w:val="-1"/>
          <w:sz w:val="24"/>
          <w:szCs w:val="24"/>
        </w:rPr>
        <w:t xml:space="preserve"> исполнением решения возложить на Думу Червянского муниципального образования.</w:t>
      </w:r>
    </w:p>
    <w:p w:rsidR="00D96DA3" w:rsidRDefault="00D96DA3" w:rsidP="00D96DA3">
      <w:pPr>
        <w:shd w:val="clear" w:color="auto" w:fill="FFFFFF"/>
        <w:tabs>
          <w:tab w:val="num" w:pos="142"/>
        </w:tabs>
        <w:ind w:firstLine="475"/>
        <w:jc w:val="both"/>
        <w:rPr>
          <w:rFonts w:eastAsia="Times New Roman"/>
          <w:color w:val="000000"/>
          <w:spacing w:val="-1"/>
          <w:sz w:val="24"/>
          <w:szCs w:val="24"/>
        </w:rPr>
      </w:pPr>
    </w:p>
    <w:p w:rsidR="00C44413" w:rsidRPr="00965143" w:rsidRDefault="00C44413" w:rsidP="00965143">
      <w:pPr>
        <w:rPr>
          <w:b/>
          <w:sz w:val="24"/>
          <w:szCs w:val="24"/>
        </w:rPr>
      </w:pPr>
    </w:p>
    <w:p w:rsidR="009F05A5" w:rsidRPr="00965143" w:rsidRDefault="009F05A5" w:rsidP="00C44413">
      <w:pPr>
        <w:rPr>
          <w:sz w:val="24"/>
          <w:szCs w:val="24"/>
        </w:rPr>
      </w:pPr>
    </w:p>
    <w:p w:rsidR="009F05A5" w:rsidRPr="00067921" w:rsidRDefault="009F05A5" w:rsidP="00C44413">
      <w:pPr>
        <w:rPr>
          <w:sz w:val="24"/>
          <w:szCs w:val="24"/>
        </w:rPr>
      </w:pPr>
    </w:p>
    <w:p w:rsidR="00B96A41" w:rsidRDefault="00B96A41" w:rsidP="00526CE8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44413" w:rsidRPr="00067921">
        <w:rPr>
          <w:sz w:val="24"/>
          <w:szCs w:val="24"/>
        </w:rPr>
        <w:t xml:space="preserve">Червянского </w:t>
      </w:r>
    </w:p>
    <w:p w:rsidR="00EE4A0D" w:rsidRPr="00D96DA3" w:rsidRDefault="00B96A41" w:rsidP="00D96DA3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sz w:val="24"/>
          <w:szCs w:val="24"/>
        </w:rPr>
        <w:sectPr w:rsidR="00EE4A0D" w:rsidRPr="00D96DA3" w:rsidSect="00EE4A0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>
        <w:rPr>
          <w:sz w:val="24"/>
          <w:szCs w:val="24"/>
        </w:rPr>
        <w:t>муниципального образования</w:t>
      </w:r>
      <w:r w:rsidR="00C44413" w:rsidRPr="00067921">
        <w:rPr>
          <w:sz w:val="24"/>
          <w:szCs w:val="24"/>
        </w:rPr>
        <w:t xml:space="preserve">                                                   </w:t>
      </w:r>
      <w:r w:rsidR="004C0CC6" w:rsidRPr="0006792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</w:t>
      </w:r>
      <w:r w:rsidR="006964B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C44413" w:rsidRPr="00067921">
        <w:rPr>
          <w:sz w:val="24"/>
          <w:szCs w:val="24"/>
        </w:rPr>
        <w:t>А.С.Рукосуе</w:t>
      </w:r>
      <w:r w:rsidR="00645634">
        <w:rPr>
          <w:sz w:val="24"/>
          <w:szCs w:val="24"/>
        </w:rPr>
        <w:t>в</w:t>
      </w:r>
    </w:p>
    <w:tbl>
      <w:tblPr>
        <w:tblW w:w="12680" w:type="dxa"/>
        <w:tblInd w:w="93" w:type="dxa"/>
        <w:tblLook w:val="04A0"/>
      </w:tblPr>
      <w:tblGrid>
        <w:gridCol w:w="6100"/>
        <w:gridCol w:w="2980"/>
        <w:gridCol w:w="1680"/>
        <w:gridCol w:w="960"/>
        <w:gridCol w:w="960"/>
      </w:tblGrid>
      <w:tr w:rsidR="0091648B" w:rsidRPr="0091648B" w:rsidTr="0091648B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bookmarkStart w:id="0" w:name="RANGE!A1:C64"/>
            <w:r w:rsidRPr="0091648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  <w:bookmarkEnd w:id="0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к решению Думы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Червянского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№ 125 от 23.10.2015 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95"/>
        </w:trPr>
        <w:tc>
          <w:tcPr>
            <w:tcW w:w="10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ПРОГНОЗИРУЕМЫЕ ДОХОДЫ БЮДЖЕТА ЧЕРВЯНСКОГО МУНИЦИПАЛЬНОГО ОБРАЗОВАНИЯ НА 2015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10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8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337 236,4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1 01 00000 00 0000 000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130 000,0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130 000,0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56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200" w:firstLine="44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1648B">
              <w:rPr>
                <w:rFonts w:eastAsia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1 01 02010 01 0000 110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130 000,0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85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1 03 00000 00 0000 000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146 364,4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1 03 02000 01 0000 110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146 364,4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2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  Доходы от уплаты акцизов на дизельное топливо,      направляемые в уполномоченный территориальный орган Федерального казначейства для распределения в бюджеты субъектов Российской Федерации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1 03 02150 01 0000 110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51 566,3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8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>) двигателей, направляемые в уполномоченный территориальный орган Федерального казначейства для распределения в бюджеты субъектов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1 03 02160 01 0000 110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1 172,3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3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автомобильный бензин, направляемые в уполномоченный территориальный орган Федерального казначейства для распределения в бюджеты субъектов Российской Федерации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1 03 02170 01 0000 110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102 495,5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23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Доходы от уплаты акцизов на прямогонный бензин, направляемые в уполномоченный территориальный орган Федерального казначейства для распределения в бюджеты субъектов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1 03 02180 01 0000 110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-8 869,5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1 05 00000 00 0000 000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1 05 03000 01 0000 110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200" w:firstLine="44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1 05 03010 01 0000 110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1 06 00000 00 0000 000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58 200,0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1 06 01000 00 0000 110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19 400,0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11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налогооблажения</w:t>
            </w:r>
            <w:proofErr w:type="spell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>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1 06 01030 10 0000 110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19 400,0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налогооблажения</w:t>
            </w:r>
            <w:proofErr w:type="spell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>, расположенным в границах сельских поселени</w:t>
            </w:r>
            <w:proofErr w:type="gram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й(</w:t>
            </w:r>
            <w:proofErr w:type="spellStart"/>
            <w:proofErr w:type="gram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>Перерасчеты,недоимка</w:t>
            </w:r>
            <w:proofErr w:type="spell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и задолженность по соответствующему </w:t>
            </w:r>
            <w:proofErr w:type="spell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платежу,в</w:t>
            </w:r>
            <w:proofErr w:type="spell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том числе по отменному)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1 06 01030 10 1000 110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19 200,0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33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налогооблажения</w:t>
            </w:r>
            <w:proofErr w:type="spell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>, расположенным в границах сельских поселени</w:t>
            </w:r>
            <w:proofErr w:type="gram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й(</w:t>
            </w:r>
            <w:proofErr w:type="gram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>прочие поступления)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10 601 030 104 000 100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1 06 06000 00 0000 110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38 800,0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Земельный налог с организаций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1 06 06030 03 0000 110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38 300,0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2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38 300,0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21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й(</w:t>
            </w:r>
            <w:proofErr w:type="gram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пени по </w:t>
            </w:r>
            <w:proofErr w:type="spell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соответствуещему</w:t>
            </w:r>
            <w:proofErr w:type="spell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платежу)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106 06043 10 2100 110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77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й(</w:t>
            </w:r>
            <w:proofErr w:type="spellStart"/>
            <w:proofErr w:type="gram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>перерасчеты,недоимка</w:t>
            </w:r>
            <w:proofErr w:type="spell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и задолженность по соответствующему </w:t>
            </w:r>
            <w:proofErr w:type="spell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платежу,в</w:t>
            </w:r>
            <w:proofErr w:type="spell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том числе по отменному)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106 06043 10 1000 110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37 800,0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8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1 11 00000 00 0000 000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2 672,0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92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1 11 05000 00 0000 120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5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1 11 05010 00 0000 120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8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200" w:firstLine="44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1 11 05013 10 0000 120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8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300" w:firstLine="66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1 11 09000 00 0000 120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8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300" w:firstLine="66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1 11 09040 00 0000 120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2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300" w:firstLine="66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 поселений.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996 114 06013 10 0000 430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2 672,0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300" w:firstLine="66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2 990 500,0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2 990 500,0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2 02 01000 00 0000 151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862 700,0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200" w:firstLine="44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2 02 01001 00 0000 151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862 700,0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300" w:firstLine="66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2 02 01001 10 0000 151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862 700,0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300" w:firstLine="66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300" w:firstLine="66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дотация на выравнивание </w:t>
            </w:r>
            <w:proofErr w:type="gram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бюджетной</w:t>
            </w:r>
            <w:proofErr w:type="gram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обестепенности</w:t>
            </w:r>
            <w:proofErr w:type="spell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из районного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353 000,0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300" w:firstLine="66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дотация на выравнивание </w:t>
            </w:r>
            <w:proofErr w:type="gram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бюджетной</w:t>
            </w:r>
            <w:proofErr w:type="gram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648B">
              <w:rPr>
                <w:rFonts w:eastAsia="Times New Roman"/>
                <w:color w:val="000000"/>
                <w:sz w:val="22"/>
                <w:szCs w:val="22"/>
              </w:rPr>
              <w:t>обестепенности</w:t>
            </w:r>
            <w:proofErr w:type="spellEnd"/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из областного бюджета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509 700,0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4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2 02 02000 00 0000 151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1 982 900,0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2 02 02999 00 0000 151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1 982 900,0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200" w:firstLine="44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Прочие субсидии бюджетам 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2 02 02999 10 0000 151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1 982 900,0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2 02 03000 00 0000 151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39 900,0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Субвенции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2 02 03015 00 0000 151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39 200,0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100" w:firstLine="220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 xml:space="preserve"> 2 02 03015 10 0000 151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39 200,0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00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2 02 03024 00 0000 151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2 02 03024 10 0000 151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05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Прочие безвозмездные поступления в бюджеты сельских поселений.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2 07 05030 10 0000 180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105 000,0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3 327 736,4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Глава Червянского муниципального образования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91648B">
              <w:rPr>
                <w:rFonts w:eastAsia="Times New Roman"/>
                <w:color w:val="000000"/>
                <w:sz w:val="22"/>
                <w:szCs w:val="22"/>
              </w:rPr>
              <w:t>А.С. Рукосуев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B95F51" w:rsidRDefault="00B95F51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tbl>
      <w:tblPr>
        <w:tblW w:w="10980" w:type="dxa"/>
        <w:tblInd w:w="93" w:type="dxa"/>
        <w:tblLook w:val="04A0"/>
      </w:tblPr>
      <w:tblGrid>
        <w:gridCol w:w="2005"/>
        <w:gridCol w:w="2980"/>
        <w:gridCol w:w="6100"/>
      </w:tblGrid>
      <w:tr w:rsidR="0091648B" w:rsidRPr="0091648B" w:rsidTr="0091648B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bookmarkStart w:id="1" w:name="RANGE!A1:C25"/>
            <w:r w:rsidRPr="0091648B">
              <w:rPr>
                <w:rFonts w:eastAsia="Times New Roman"/>
                <w:sz w:val="24"/>
                <w:szCs w:val="24"/>
              </w:rPr>
              <w:lastRenderedPageBreak/>
              <w:t> </w:t>
            </w:r>
            <w:bookmarkEnd w:id="1"/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                                Приложение 4</w:t>
            </w:r>
          </w:p>
        </w:tc>
      </w:tr>
      <w:tr w:rsidR="0091648B" w:rsidRPr="0091648B" w:rsidTr="0091648B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                                к решению Думы</w:t>
            </w:r>
          </w:p>
        </w:tc>
      </w:tr>
      <w:tr w:rsidR="0091648B" w:rsidRPr="0091648B" w:rsidTr="0091648B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</w:t>
            </w:r>
            <w:r w:rsidRPr="0091648B">
              <w:rPr>
                <w:rFonts w:eastAsia="Times New Roman"/>
                <w:sz w:val="24"/>
                <w:szCs w:val="24"/>
              </w:rPr>
              <w:t xml:space="preserve">Червянского муниципального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91648B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</w:tr>
      <w:tr w:rsidR="0091648B" w:rsidRPr="0091648B" w:rsidTr="0091648B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                                 № 125 от 23.10.2015 г.</w:t>
            </w:r>
          </w:p>
        </w:tc>
      </w:tr>
      <w:tr w:rsidR="0091648B" w:rsidRPr="0091648B" w:rsidTr="0091648B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1648B" w:rsidRPr="0091648B" w:rsidTr="0091648B">
        <w:trPr>
          <w:trHeight w:val="300"/>
        </w:trPr>
        <w:tc>
          <w:tcPr>
            <w:tcW w:w="109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ПЕРЕЧЕНЬ ГЛАВНЫХ АДМИНИСТРАТОРОВ ДОХОДОВ БЮДЖЕТА ЧЕРВЯНСКОГО МУНИЦИПАЛЬНОГО ОБРАЗОВАНИЯ НА 2015 ГОД И НА ПЛАНОВЫЙ ПЕРИОД 2016</w:t>
            </w:r>
            <w:proofErr w:type="gramStart"/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 2017 ГОДОВ </w:t>
            </w:r>
          </w:p>
        </w:tc>
      </w:tr>
      <w:tr w:rsidR="0091648B" w:rsidRPr="0091648B" w:rsidTr="0091648B">
        <w:trPr>
          <w:trHeight w:val="315"/>
        </w:trPr>
        <w:tc>
          <w:tcPr>
            <w:tcW w:w="109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109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705"/>
        </w:trPr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Наименование  главного администратора доходов местного бюджета</w:t>
            </w:r>
          </w:p>
        </w:tc>
      </w:tr>
      <w:tr w:rsidR="0091648B" w:rsidRPr="0091648B" w:rsidTr="0091648B">
        <w:trPr>
          <w:trHeight w:val="112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67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9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Муниципальное казенное учреждение "Администрация Червянского муниципального образования"</w:t>
            </w:r>
          </w:p>
        </w:tc>
      </w:tr>
      <w:tr w:rsidR="0091648B" w:rsidRPr="0091648B" w:rsidTr="0091648B">
        <w:trPr>
          <w:trHeight w:val="189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1 11 05013 10 0000 120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firstLineChars="200" w:firstLine="480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1648B" w:rsidRPr="0091648B" w:rsidTr="0091648B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1 17 01050 10 0000 180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1648B" w:rsidRPr="0091648B" w:rsidTr="0091648B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1 17 05050 10 0000 180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Прочие неналоговые доходы</w:t>
            </w:r>
          </w:p>
        </w:tc>
      </w:tr>
      <w:tr w:rsidR="0091648B" w:rsidRPr="0091648B" w:rsidTr="0091648B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2 02 01001 10 0000 151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1648B" w:rsidRPr="0091648B" w:rsidTr="0091648B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2 02 01003 10 0000 151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1648B" w:rsidRPr="0091648B" w:rsidTr="0091648B">
        <w:trPr>
          <w:trHeight w:val="9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2 02 02150 10 0000 151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91648B" w:rsidRPr="0091648B" w:rsidTr="0091648B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lastRenderedPageBreak/>
              <w:t>996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2 02 02999 10 0000 151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1648B" w:rsidRPr="0091648B" w:rsidTr="0091648B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2 02 04999 10 0000 151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1648B" w:rsidRPr="0091648B" w:rsidTr="0091648B">
        <w:trPr>
          <w:trHeight w:val="220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2 08 05000 10 0000 180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1648B" w:rsidRPr="0091648B" w:rsidTr="0091648B">
        <w:trPr>
          <w:trHeight w:val="9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2 02 03015 10 0000 151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1648B" w:rsidRPr="0091648B" w:rsidTr="0091648B">
        <w:trPr>
          <w:trHeight w:val="94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2 02 03024 10 0000 151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1648B" w:rsidRPr="0091648B" w:rsidTr="0091648B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1648B" w:rsidRPr="0091648B" w:rsidTr="0091648B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1648B" w:rsidRPr="0091648B" w:rsidTr="0091648B">
        <w:trPr>
          <w:trHeight w:val="225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Глава Червянского муниципального образования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А.С.Рукосуев</w:t>
            </w:r>
          </w:p>
        </w:tc>
      </w:tr>
    </w:tbl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tbl>
      <w:tblPr>
        <w:tblW w:w="10660" w:type="dxa"/>
        <w:tblInd w:w="93" w:type="dxa"/>
        <w:tblLook w:val="04A0"/>
      </w:tblPr>
      <w:tblGrid>
        <w:gridCol w:w="3160"/>
        <w:gridCol w:w="7500"/>
      </w:tblGrid>
      <w:tr w:rsidR="0091648B" w:rsidRPr="0091648B" w:rsidTr="009164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                                                  Приложение 5</w:t>
            </w:r>
          </w:p>
        </w:tc>
      </w:tr>
      <w:tr w:rsidR="0091648B" w:rsidRPr="0091648B" w:rsidTr="009164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                                                  к решению Думы</w:t>
            </w:r>
          </w:p>
        </w:tc>
      </w:tr>
      <w:tr w:rsidR="0091648B" w:rsidRPr="0091648B" w:rsidTr="009164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</w:t>
            </w:r>
            <w:r w:rsidRPr="0091648B">
              <w:rPr>
                <w:rFonts w:eastAsia="Times New Roman"/>
                <w:sz w:val="24"/>
                <w:szCs w:val="24"/>
              </w:rPr>
              <w:t>Червянского муниципального образования</w:t>
            </w:r>
          </w:p>
        </w:tc>
      </w:tr>
      <w:tr w:rsidR="0091648B" w:rsidRPr="0091648B" w:rsidTr="009164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                                                  № 125 от 23.10.2015 г.</w:t>
            </w:r>
          </w:p>
        </w:tc>
      </w:tr>
      <w:tr w:rsidR="0091648B" w:rsidRPr="0091648B" w:rsidTr="009164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91648B" w:rsidRPr="0091648B" w:rsidTr="0091648B">
        <w:trPr>
          <w:trHeight w:val="945"/>
        </w:trPr>
        <w:tc>
          <w:tcPr>
            <w:tcW w:w="1066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ПЕРЕЧЕНЬ ГЛАВНЫХ РАСПОРЯДИТЕЛЕЙ БЮДЖЕТНЫХ СРЕДСТВ БЮДЖЕТА ЧЕРВЯНСКОГО МУНИЦИПАЛЬНОГО ОБРАЗОВАНИЯ НА 2015 ГОД И НА ПЛАНОВЫЙ ПЕРИОД 2016</w:t>
            </w:r>
            <w:proofErr w:type="gramStart"/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 2017 ГОДОВ </w:t>
            </w:r>
          </w:p>
        </w:tc>
      </w:tr>
      <w:tr w:rsidR="0091648B" w:rsidRPr="0091648B" w:rsidTr="0091648B">
        <w:trPr>
          <w:trHeight w:val="315"/>
        </w:trPr>
        <w:tc>
          <w:tcPr>
            <w:tcW w:w="106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106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 местного бюджета</w:t>
            </w:r>
          </w:p>
        </w:tc>
      </w:tr>
      <w:tr w:rsidR="0091648B" w:rsidRPr="0091648B" w:rsidTr="0091648B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7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6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Муниципальное казенное учреждение "Администрация Червянского муниципального образования"</w:t>
            </w:r>
          </w:p>
        </w:tc>
      </w:tr>
      <w:tr w:rsidR="0091648B" w:rsidRPr="0091648B" w:rsidTr="0091648B">
        <w:trPr>
          <w:trHeight w:val="147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Глава Червянского муниципального образования                                         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А.С.Рукосуев</w:t>
            </w:r>
          </w:p>
        </w:tc>
      </w:tr>
    </w:tbl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tbl>
      <w:tblPr>
        <w:tblW w:w="11360" w:type="dxa"/>
        <w:tblInd w:w="93" w:type="dxa"/>
        <w:tblLook w:val="04A0"/>
      </w:tblPr>
      <w:tblGrid>
        <w:gridCol w:w="6840"/>
        <w:gridCol w:w="2260"/>
        <w:gridCol w:w="2260"/>
      </w:tblGrid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Приложение 7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к решению Думы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Червянского муниципального образования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 № 125 от 23.10.2015 г.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1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</w:t>
            </w:r>
          </w:p>
        </w:tc>
      </w:tr>
      <w:tr w:rsidR="0091648B" w:rsidRPr="0091648B" w:rsidTr="0091648B">
        <w:trPr>
          <w:trHeight w:val="645"/>
        </w:trPr>
        <w:tc>
          <w:tcPr>
            <w:tcW w:w="1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 ПОДРАЗДЕЛАМ КЛАССИФИКАЦИИ РАСХОДОВ БЮДЖЕТОВ ЧЕРВЯНСКОГО МУНИЦИПАЛЬНОГО ОБРАЗОВАНИЯ НА 2015 ГОД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( руб.)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2 411 952,0   </w:t>
            </w:r>
          </w:p>
        </w:tc>
      </w:tr>
      <w:tr w:rsidR="0091648B" w:rsidRPr="0091648B" w:rsidTr="0091648B">
        <w:trPr>
          <w:trHeight w:val="630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334 900,0   </w:t>
            </w:r>
          </w:p>
        </w:tc>
      </w:tr>
      <w:tr w:rsidR="0091648B" w:rsidRPr="0091648B" w:rsidTr="0091648B">
        <w:trPr>
          <w:trHeight w:val="94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2 064 352,0   </w:t>
            </w:r>
          </w:p>
        </w:tc>
      </w:tr>
      <w:tr w:rsidR="0091648B" w:rsidRPr="0091648B" w:rsidTr="0091648B">
        <w:trPr>
          <w:trHeight w:val="94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9 000,0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3 000,0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700,0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39 200,0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  39 200,0   </w:t>
            </w:r>
          </w:p>
        </w:tc>
      </w:tr>
      <w:tr w:rsidR="0091648B" w:rsidRPr="0091648B" w:rsidTr="0091648B">
        <w:trPr>
          <w:trHeight w:val="630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12 100,0   </w:t>
            </w:r>
          </w:p>
        </w:tc>
      </w:tr>
      <w:tr w:rsidR="0091648B" w:rsidRPr="0091648B" w:rsidTr="0091648B">
        <w:trPr>
          <w:trHeight w:val="630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  12 100,0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-  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146 364,4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146 364,4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185 720,0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185 720,0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452 400,0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283 500,0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168 900,0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80 000,0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  80 000,0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3 327 736,4   </w:t>
            </w: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Глава Червянского муниципального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А.С.Рукосуев</w:t>
            </w:r>
          </w:p>
        </w:tc>
      </w:tr>
    </w:tbl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tbl>
      <w:tblPr>
        <w:tblW w:w="16660" w:type="dxa"/>
        <w:tblInd w:w="93" w:type="dxa"/>
        <w:tblLook w:val="04A0"/>
      </w:tblPr>
      <w:tblGrid>
        <w:gridCol w:w="6580"/>
        <w:gridCol w:w="1540"/>
        <w:gridCol w:w="1540"/>
        <w:gridCol w:w="1820"/>
        <w:gridCol w:w="2720"/>
        <w:gridCol w:w="960"/>
        <w:gridCol w:w="1500"/>
      </w:tblGrid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Приложение 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к решению  Думы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Червянского муниципального образования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№ 125 от 23.10.2015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1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1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ГРУППАМ ВИДОВ РАСХОДОВ, РАЗДЕЛАМ, ПОДРАЗДЕЛАМ ПО НЕПРОГРАММНЫМ НАПРАВЛЕНИЯМ ДЕЯТЕЛЬНОСТИ КЛАССИФИКАЦИИ РАСХОДОВ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1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 НА 2015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(руб.)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Осуществление областных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6035118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39 200,00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6035118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37 700,00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6035118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37 700,00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6035118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6035118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Создание и использование средств резервного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334 900,00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9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331 900,00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331 900,00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2 074 452,00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0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1 832 102,00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1 832 102,00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0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146 850,00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146 850,00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10 100,00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0309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10 100,00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80 400,00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80 400,00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2 000,00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2 000,00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9 000,00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Обеспечение деятельности учреждений культуры по организации </w:t>
            </w:r>
            <w:proofErr w:type="spellStart"/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283 500,00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282 500,00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282 500,00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Обеспечение деятельности учреждений культуры  в сфере библиотечного обслуживания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168 900,00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168 900,00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168 900,00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2 000,00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2 000,00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0309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2 000,00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Расходы на организацию уличного освещения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Расходы на мероприятия по ремонту и содержанию дорог муниципального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146 364,37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146 364,37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146 364,37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Мероприятия по озеленению и благоустройству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Мероприятия по организации и содержанию мест захоронений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185 720,00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185 720,00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185 720,00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7708022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69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7708022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321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7708022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321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2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90А0600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90А0600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90А0600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3 327 736,37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Глава Червянского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А.С.Рукосуев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</w:tbl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7103"/>
        <w:gridCol w:w="617"/>
        <w:gridCol w:w="1226"/>
        <w:gridCol w:w="314"/>
        <w:gridCol w:w="1245"/>
        <w:gridCol w:w="295"/>
        <w:gridCol w:w="1820"/>
        <w:gridCol w:w="720"/>
        <w:gridCol w:w="340"/>
        <w:gridCol w:w="1786"/>
      </w:tblGrid>
      <w:tr w:rsidR="0091648B" w:rsidRPr="0091648B" w:rsidTr="0091648B">
        <w:trPr>
          <w:trHeight w:val="315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Приложение 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к решению  Думы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Червянского муниципального образования </w:t>
            </w:r>
          </w:p>
        </w:tc>
      </w:tr>
      <w:tr w:rsidR="0091648B" w:rsidRPr="0091648B" w:rsidTr="0091648B">
        <w:trPr>
          <w:trHeight w:val="315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 № 125 от 23.10.2015 г.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 </w:t>
            </w:r>
          </w:p>
        </w:tc>
      </w:tr>
      <w:tr w:rsidR="0091648B" w:rsidRPr="0091648B" w:rsidTr="0091648B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ЧЕРВЯНСКОГО МУНИЦИПАЛЬНОГО ОБРАЗОВАНИЯ ПО НЕПРОГРАММНЫМ НАПРАВЛЕНИЯМ ДЕЯТЕЛЬНОСТИ</w:t>
            </w:r>
          </w:p>
        </w:tc>
      </w:tr>
      <w:tr w:rsidR="0091648B" w:rsidRPr="0091648B" w:rsidTr="0091648B">
        <w:trPr>
          <w:trHeight w:val="315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НА 2015 ГОД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Муниципальное казенное учреждение "Администрация Червянского муниципального образования"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2 413 252,00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334 900,00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334 900,00  </w:t>
            </w:r>
          </w:p>
        </w:tc>
      </w:tr>
      <w:tr w:rsidR="0091648B" w:rsidRPr="0091648B" w:rsidTr="0091648B">
        <w:trPr>
          <w:trHeight w:val="64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331 900,00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3 000,00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2 066 352,00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1 832 102,00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3 000,00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146 850,00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80 400,00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852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2 000,00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0309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7707004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2 000,00  </w:t>
            </w:r>
          </w:p>
        </w:tc>
      </w:tr>
      <w:tr w:rsidR="0091648B" w:rsidRPr="0091648B" w:rsidTr="0091648B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9 000,00  </w:t>
            </w:r>
          </w:p>
        </w:tc>
      </w:tr>
      <w:tr w:rsidR="0091648B" w:rsidRPr="0091648B" w:rsidTr="0091648B">
        <w:trPr>
          <w:trHeight w:val="36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Осуществление переданных полномочий в части финансового контроля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9 000,00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9 000,00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3 000,00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Создание и использование средств резервного фонда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3 000,00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0111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3 000,00  </w:t>
            </w:r>
          </w:p>
        </w:tc>
      </w:tr>
      <w:tr w:rsidR="0091648B" w:rsidRPr="0091648B" w:rsidTr="0091648B">
        <w:trPr>
          <w:trHeight w:val="9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700,00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90А0600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700,00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0113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90А0600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700,00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39 200,00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39 200,00  </w:t>
            </w:r>
          </w:p>
        </w:tc>
      </w:tr>
      <w:tr w:rsidR="0091648B" w:rsidRPr="0091648B" w:rsidTr="0091648B">
        <w:trPr>
          <w:trHeight w:val="66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Осуществление областных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6035118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39 200,00  </w:t>
            </w:r>
          </w:p>
        </w:tc>
      </w:tr>
      <w:tr w:rsidR="0091648B" w:rsidRPr="0091648B" w:rsidTr="0091648B">
        <w:trPr>
          <w:trHeight w:val="60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6035118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37 700,00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0203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6035118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1 500,00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10 100,00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10 100,00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0309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7707033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10 100,00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0309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7707033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10 100,00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0310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146 364,37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146 364,37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Расходы на мероприятия по ремонту и содержанию дорог муниципального значения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146 364,37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0409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146 364,37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185 720,00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185 720,00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Расходы на организацию уличного освещения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Расходы на мероприятия по ремонту и содержанию дорог муниципального значения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Мероприятия по озеленению и благоустройству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185 720,00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0503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185 720,00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452 400,00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283 500,00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Обеспечение деятельности учреждений культуры по организации </w:t>
            </w:r>
            <w:proofErr w:type="spellStart"/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283 500,00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282 500,00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1 000,00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Обеспечение деятельности учреждений культуры  в сфере библиотечного обслуживания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168 900,00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168 900,00  </w:t>
            </w:r>
          </w:p>
        </w:tc>
      </w:tr>
      <w:tr w:rsidR="0091648B" w:rsidRPr="0091648B" w:rsidTr="0091648B">
        <w:trPr>
          <w:trHeight w:val="63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0801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7707802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244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Пенсия за выслугу лет муниципальным служащим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80 000,00  </w:t>
            </w:r>
          </w:p>
        </w:tc>
      </w:tr>
      <w:tr w:rsidR="0091648B" w:rsidRPr="0091648B" w:rsidTr="0091648B">
        <w:trPr>
          <w:trHeight w:val="690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7708022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321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80 000,00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996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1001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7708022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>321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91648B">
              <w:rPr>
                <w:rFonts w:eastAsia="Times New Roman"/>
                <w:sz w:val="24"/>
                <w:szCs w:val="24"/>
              </w:rPr>
              <w:t xml:space="preserve">30 000,00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sz w:val="24"/>
                <w:szCs w:val="24"/>
              </w:rPr>
              <w:t xml:space="preserve">3 327 736,37  </w:t>
            </w:r>
          </w:p>
        </w:tc>
      </w:tr>
      <w:tr w:rsidR="0091648B" w:rsidRPr="0091648B" w:rsidTr="0091648B">
        <w:trPr>
          <w:trHeight w:val="31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Глава Червянского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А.С. Рукосуев</w:t>
            </w:r>
          </w:p>
        </w:tc>
      </w:tr>
    </w:tbl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tbl>
      <w:tblPr>
        <w:tblW w:w="16426" w:type="dxa"/>
        <w:tblInd w:w="93" w:type="dxa"/>
        <w:tblLayout w:type="fixed"/>
        <w:tblLook w:val="04A0"/>
      </w:tblPr>
      <w:tblGrid>
        <w:gridCol w:w="5685"/>
        <w:gridCol w:w="415"/>
        <w:gridCol w:w="3271"/>
        <w:gridCol w:w="389"/>
        <w:gridCol w:w="1737"/>
        <w:gridCol w:w="709"/>
        <w:gridCol w:w="1134"/>
        <w:gridCol w:w="2126"/>
        <w:gridCol w:w="960"/>
      </w:tblGrid>
      <w:tr w:rsidR="0091648B" w:rsidRPr="0091648B" w:rsidTr="0091648B">
        <w:trPr>
          <w:trHeight w:val="37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 xml:space="preserve">                                 Приложение 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 xml:space="preserve"> к решению Думы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 xml:space="preserve">                                 Червянского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 xml:space="preserve">                                     ПРОЕКТ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№ 125 от 23.10.2015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45"/>
        </w:trPr>
        <w:tc>
          <w:tcPr>
            <w:tcW w:w="154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 ЧЕРВЯНСКОГО МУНИЦИПАЛЬНОГО ОБРАЗОВАНИЯ  НА 2015 ГОД И ПЛАНОВЫЙ ПЕРИОД 2016 и 2017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154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5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sz w:val="28"/>
                <w:szCs w:val="28"/>
              </w:rPr>
              <w:t>КБК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5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2015г.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2016г.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2017г.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000 01 02 00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000 01 02 00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Получение кредитов от кредитных организаций  бюджетами поселений в валюте Российской Федерации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000 01 02 00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10 0000 710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000 01 02 00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lastRenderedPageBreak/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000 01 02 00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10 0000 810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000 01 03 00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000 01 03 01 00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1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000 01 03 01 00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000 01 03 01 00 10 0000 710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000 01 03 01 00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5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000 01 03 01 00 10 0000 810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-3 327 736,37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-2 660 300,00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-2 657 600,00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-3 327 736,37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-2 660 300,00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-2 657 600,00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-3 327 736,37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-2 660 300,00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-2 657 600,00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-3 327 736,37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-2 660 300,00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-2 657 600,00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-3 327 736,37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-2 660 300,00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-2 657 600,00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91648B">
              <w:rPr>
                <w:rFonts w:eastAsia="Times New Roman"/>
                <w:color w:val="000000"/>
                <w:sz w:val="28"/>
                <w:szCs w:val="28"/>
              </w:rPr>
              <w:t>00</w:t>
            </w:r>
            <w:proofErr w:type="spellEnd"/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-3 327 736,37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-2 660 300,00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-2 657 600,00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-3 327 736,37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-2 660 300,00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-2 657 600,00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5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-3 327 736,37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-2 660 300,00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-2 657 600,00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57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Глава Червянского муниципального образования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А.С. Рукосуев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B95F51">
      <w:pPr>
        <w:rPr>
          <w:sz w:val="24"/>
          <w:szCs w:val="24"/>
        </w:rPr>
      </w:pPr>
    </w:p>
    <w:p w:rsidR="0091648B" w:rsidRDefault="0091648B" w:rsidP="0091648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14 к решению</w:t>
      </w:r>
    </w:p>
    <w:p w:rsidR="0091648B" w:rsidRDefault="0091648B" w:rsidP="009164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Думы Червянского МО </w:t>
      </w:r>
    </w:p>
    <w:p w:rsidR="0091648B" w:rsidRDefault="0091648B" w:rsidP="0091648B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tbl>
      <w:tblPr>
        <w:tblpPr w:leftFromText="180" w:rightFromText="180" w:horzAnchor="page" w:tblpX="1" w:tblpY="1482"/>
        <w:tblW w:w="19006" w:type="dxa"/>
        <w:tblLayout w:type="fixed"/>
        <w:tblLook w:val="04A0"/>
      </w:tblPr>
      <w:tblGrid>
        <w:gridCol w:w="1583"/>
        <w:gridCol w:w="1551"/>
        <w:gridCol w:w="1134"/>
        <w:gridCol w:w="850"/>
        <w:gridCol w:w="1276"/>
        <w:gridCol w:w="1276"/>
        <w:gridCol w:w="1134"/>
        <w:gridCol w:w="1276"/>
        <w:gridCol w:w="992"/>
        <w:gridCol w:w="1276"/>
        <w:gridCol w:w="992"/>
        <w:gridCol w:w="850"/>
        <w:gridCol w:w="127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1648B" w:rsidRPr="0091648B" w:rsidTr="0091648B">
        <w:trPr>
          <w:trHeight w:val="210"/>
        </w:trPr>
        <w:tc>
          <w:tcPr>
            <w:tcW w:w="1546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sz w:val="28"/>
                <w:szCs w:val="28"/>
              </w:rPr>
              <w:t>Программа внутренних заимствований Червянского муниципального образования на 2015 год на плановый период 2016 и2017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525"/>
        </w:trPr>
        <w:tc>
          <w:tcPr>
            <w:tcW w:w="1546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207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1648B">
              <w:rPr>
                <w:rFonts w:eastAsia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Объем муниципального долга на  01 января 2015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 xml:space="preserve">Объем привлечения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 xml:space="preserve">Объем погашения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Верхний предел муниципального долга на 01 января 2015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Объем муниципального долга на  01 января 2015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 xml:space="preserve">Объем привлечения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 xml:space="preserve">Объем погашения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Верхний предел муниципального долга на 01 января 2016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Объем муниципального долга на  01 января 2016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 xml:space="preserve">Объем привлечения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 xml:space="preserve">Объем погашения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Верхний предел муниципального долга на 01 января 2017 г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91648B">
              <w:rPr>
                <w:rFonts w:eastAsia="Times New Roman"/>
                <w:b/>
                <w:bCs/>
              </w:rPr>
              <w:t>Объем заимствований всего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1648B">
              <w:rPr>
                <w:rFonts w:eastAsia="Times New Roman"/>
              </w:rPr>
              <w:t>в том числе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48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48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48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48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48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48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48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48B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65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1648B">
              <w:rPr>
                <w:rFonts w:eastAsia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02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91648B">
              <w:rPr>
                <w:rFonts w:eastAsia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91648B">
              <w:rPr>
                <w:rFonts w:eastAsia="Times New Roman"/>
                <w:color w:val="000000"/>
                <w:sz w:val="28"/>
                <w:szCs w:val="28"/>
              </w:rPr>
              <w:t xml:space="preserve">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395"/>
        </w:trPr>
        <w:tc>
          <w:tcPr>
            <w:tcW w:w="5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Глава Червянского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А.С.</w:t>
            </w:r>
            <w:r w:rsidRPr="0091648B">
              <w:rPr>
                <w:rFonts w:eastAsia="Times New Roman"/>
                <w:color w:val="000000"/>
                <w:sz w:val="28"/>
                <w:szCs w:val="28"/>
              </w:rPr>
              <w:t>Рукосуев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7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91648B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:rsid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:rsid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:rsid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1648B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          </w:t>
            </w:r>
          </w:p>
        </w:tc>
      </w:tr>
    </w:tbl>
    <w:tbl>
      <w:tblPr>
        <w:tblpPr w:leftFromText="180" w:rightFromText="180" w:vertAnchor="text" w:horzAnchor="margin" w:tblpXSpec="center" w:tblpY="-7969"/>
        <w:tblW w:w="16422" w:type="dxa"/>
        <w:tblLook w:val="04A0"/>
      </w:tblPr>
      <w:tblGrid>
        <w:gridCol w:w="4140"/>
        <w:gridCol w:w="1240"/>
        <w:gridCol w:w="1360"/>
        <w:gridCol w:w="1340"/>
        <w:gridCol w:w="1140"/>
        <w:gridCol w:w="1320"/>
        <w:gridCol w:w="1160"/>
        <w:gridCol w:w="2583"/>
        <w:gridCol w:w="1179"/>
        <w:gridCol w:w="960"/>
      </w:tblGrid>
      <w:tr w:rsidR="0091648B" w:rsidRPr="0091648B" w:rsidTr="0091648B">
        <w:trPr>
          <w:trHeight w:val="49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left="210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Утверждаю: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Глава Червянского МО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>_________________ А. С. Рукосуев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3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№ 125 от 23.10.2015 г.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91648B" w:rsidRPr="0091648B" w:rsidTr="0091648B">
        <w:trPr>
          <w:trHeight w:val="33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ind w:left="284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20"/>
        </w:trPr>
        <w:tc>
          <w:tcPr>
            <w:tcW w:w="154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ЧЕРВЯНСКОЕ  МУНИЦИПАЛЬНОЕ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99"/>
        </w:trPr>
        <w:tc>
          <w:tcPr>
            <w:tcW w:w="15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Сводная бюджетная роспись на 2015 г. и плановый 2016 г. и 2017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99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99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91648B">
              <w:rPr>
                <w:rFonts w:eastAsia="Times New Roman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КВСР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КЦСР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КВР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КОГСУ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 xml:space="preserve">2015 год 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>Плановый период 2016 год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1648B">
              <w:rPr>
                <w:rFonts w:eastAsia="Times New Roman"/>
                <w:b/>
                <w:bCs/>
                <w:color w:val="000000"/>
              </w:rPr>
              <w:t xml:space="preserve">Плановый период 2017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99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9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9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334,90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334,90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9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334,90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Оплата труда  и  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331,90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9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247,40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84,50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7707003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2079,34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1498,40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1651,70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2079,34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1498,40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1651,70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1847,09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1380,00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Оплата труда (</w:t>
            </w:r>
            <w:proofErr w:type="spellStart"/>
            <w:r w:rsidRPr="0091648B">
              <w:rPr>
                <w:rFonts w:eastAsia="Times New Roman"/>
                <w:color w:val="000000"/>
                <w:sz w:val="18"/>
                <w:szCs w:val="18"/>
              </w:rPr>
              <w:t>муницпипалы</w:t>
            </w:r>
            <w:proofErr w:type="spellEnd"/>
            <w:r w:rsidRPr="0091648B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1432,95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Начисления на оплату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414,14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214,25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87,40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7 70 7004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75,95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32,40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4,60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66,30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Прочие текущие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 и таможенных органов финансового (финансово-бюджетного) надзора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Обеспечение переданных полномочий в части финансового контроля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Перечисление другим бюджетам бюджетной системы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77 0 9006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Создание и использование резервных фондов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lastRenderedPageBreak/>
              <w:t>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90А0600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90А0600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70 3 5118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39,20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Оплата труда и  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70 3 5118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37,70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70 3 5118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70 3 5118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70 3 5118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70 3 5118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70 3 5118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8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12,10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программа</w:t>
            </w:r>
            <w:proofErr w:type="gramStart"/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:П</w:t>
            </w:r>
            <w:proofErr w:type="gramEnd"/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рофилактика</w:t>
            </w:r>
            <w:proofErr w:type="spellEnd"/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терроризма и экстремизма в Червянском муниципальном образовании на 2015-2017г.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44 0 0496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Обеспечение переданных полномочий в части защиты населения и территории от чрезвычайных ситуаций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77 0 7032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146,36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146,36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150,50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146,36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150,50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185,72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185,72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Расходы на организацию уличного освещения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77 0 7501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77 0 7501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Расходы на мероприятия по ремонту и содержанию дорог муниципального 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77 0 7502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Мероприятия по озеленению и благоустройству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77 0 7503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Мероприятия по организации и содержанию  мест захоронений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77 0 7504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77 0 7505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185,72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Арендная плата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20,30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146,82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00 0 0000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452,40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7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Обеспечение деятельности  учреждений  культуры по организации культурно - </w:t>
            </w:r>
            <w:proofErr w:type="spellStart"/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досуговой</w:t>
            </w:r>
            <w:proofErr w:type="spellEnd"/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деятельности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283,50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282,50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195,00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217,00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65,50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Транспортные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Обеспечение деятельности учреждений культуры в сфере библиотечного обслуживания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168,90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4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168,90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Оплата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128,90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Приобретение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77 0 7802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77 0 8 022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77 0 8 022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2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3327,73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2547,10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648B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2540,70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1648B" w:rsidRPr="0091648B" w:rsidTr="0091648B">
        <w:trPr>
          <w:trHeight w:val="31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48B" w:rsidRPr="0091648B" w:rsidRDefault="0091648B" w:rsidP="0091648B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91648B" w:rsidRPr="00067921" w:rsidRDefault="0091648B" w:rsidP="00B95F51">
      <w:pPr>
        <w:rPr>
          <w:sz w:val="24"/>
          <w:szCs w:val="24"/>
        </w:rPr>
      </w:pPr>
    </w:p>
    <w:sectPr w:rsidR="0091648B" w:rsidRPr="00067921" w:rsidSect="0091648B">
      <w:pgSz w:w="16834" w:h="11909" w:orient="landscape"/>
      <w:pgMar w:top="1" w:right="1080" w:bottom="1440" w:left="108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72E69"/>
    <w:multiLevelType w:val="hybridMultilevel"/>
    <w:tmpl w:val="F768F0BE"/>
    <w:lvl w:ilvl="0" w:tplc="B8307EC0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4413"/>
    <w:rsid w:val="00003BD2"/>
    <w:rsid w:val="000231C4"/>
    <w:rsid w:val="00052EE0"/>
    <w:rsid w:val="00064F07"/>
    <w:rsid w:val="00067921"/>
    <w:rsid w:val="0007540A"/>
    <w:rsid w:val="000A4620"/>
    <w:rsid w:val="000E2EA6"/>
    <w:rsid w:val="000F69EC"/>
    <w:rsid w:val="001C313A"/>
    <w:rsid w:val="001C3441"/>
    <w:rsid w:val="001D58FF"/>
    <w:rsid w:val="002609FD"/>
    <w:rsid w:val="002C4C76"/>
    <w:rsid w:val="002E6B85"/>
    <w:rsid w:val="00344170"/>
    <w:rsid w:val="00345B95"/>
    <w:rsid w:val="003B301E"/>
    <w:rsid w:val="003C1556"/>
    <w:rsid w:val="003C5A7C"/>
    <w:rsid w:val="003F6A50"/>
    <w:rsid w:val="00473C8C"/>
    <w:rsid w:val="00497CDB"/>
    <w:rsid w:val="004B7447"/>
    <w:rsid w:val="004C0CC6"/>
    <w:rsid w:val="004C52B9"/>
    <w:rsid w:val="004E5E43"/>
    <w:rsid w:val="004E74E5"/>
    <w:rsid w:val="004F17AA"/>
    <w:rsid w:val="00526CE8"/>
    <w:rsid w:val="0058299E"/>
    <w:rsid w:val="0058354A"/>
    <w:rsid w:val="00586776"/>
    <w:rsid w:val="005A5DB1"/>
    <w:rsid w:val="00645634"/>
    <w:rsid w:val="00667B11"/>
    <w:rsid w:val="006964B7"/>
    <w:rsid w:val="006A137B"/>
    <w:rsid w:val="006B2965"/>
    <w:rsid w:val="006F69E1"/>
    <w:rsid w:val="007829E3"/>
    <w:rsid w:val="007B4030"/>
    <w:rsid w:val="00855913"/>
    <w:rsid w:val="0089165D"/>
    <w:rsid w:val="00901124"/>
    <w:rsid w:val="0091648B"/>
    <w:rsid w:val="00924D9F"/>
    <w:rsid w:val="00965143"/>
    <w:rsid w:val="00997C9C"/>
    <w:rsid w:val="009A4AB1"/>
    <w:rsid w:val="009B7629"/>
    <w:rsid w:val="009E2B9F"/>
    <w:rsid w:val="009F05A5"/>
    <w:rsid w:val="00A3057E"/>
    <w:rsid w:val="00A31991"/>
    <w:rsid w:val="00A374FA"/>
    <w:rsid w:val="00A535DB"/>
    <w:rsid w:val="00B02C43"/>
    <w:rsid w:val="00B13BDA"/>
    <w:rsid w:val="00B449CF"/>
    <w:rsid w:val="00B551D1"/>
    <w:rsid w:val="00B83C28"/>
    <w:rsid w:val="00B95F51"/>
    <w:rsid w:val="00B96A41"/>
    <w:rsid w:val="00C10942"/>
    <w:rsid w:val="00C302AA"/>
    <w:rsid w:val="00C44413"/>
    <w:rsid w:val="00C871D7"/>
    <w:rsid w:val="00C90A58"/>
    <w:rsid w:val="00CD56C1"/>
    <w:rsid w:val="00D07495"/>
    <w:rsid w:val="00D90D3F"/>
    <w:rsid w:val="00D96DA3"/>
    <w:rsid w:val="00DB505D"/>
    <w:rsid w:val="00DD2716"/>
    <w:rsid w:val="00DF46CD"/>
    <w:rsid w:val="00DF5AA1"/>
    <w:rsid w:val="00E84CA3"/>
    <w:rsid w:val="00ED2576"/>
    <w:rsid w:val="00EE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B40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4030"/>
    <w:rPr>
      <w:color w:val="800080"/>
      <w:u w:val="single"/>
    </w:rPr>
  </w:style>
  <w:style w:type="paragraph" w:customStyle="1" w:styleId="xl67">
    <w:name w:val="xl67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7B40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1">
    <w:name w:val="xl71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2">
    <w:name w:val="xl7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3">
    <w:name w:val="xl7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77">
    <w:name w:val="xl77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79">
    <w:name w:val="xl79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0">
    <w:name w:val="xl80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1">
    <w:name w:val="xl81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2">
    <w:name w:val="xl8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3">
    <w:name w:val="xl8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4">
    <w:name w:val="xl8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85">
    <w:name w:val="xl8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87">
    <w:name w:val="xl87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i/>
      <w:iCs/>
      <w:sz w:val="18"/>
      <w:szCs w:val="18"/>
    </w:rPr>
  </w:style>
  <w:style w:type="paragraph" w:customStyle="1" w:styleId="xl88">
    <w:name w:val="xl88"/>
    <w:basedOn w:val="a"/>
    <w:rsid w:val="007B40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89">
    <w:name w:val="xl89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7B403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7B403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92">
    <w:name w:val="xl92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3">
    <w:name w:val="xl93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7B403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7B403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04">
    <w:name w:val="xl104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customStyle="1" w:styleId="xl105">
    <w:name w:val="xl105"/>
    <w:basedOn w:val="a"/>
    <w:rsid w:val="007B403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</w:rPr>
  </w:style>
  <w:style w:type="paragraph" w:styleId="a6">
    <w:name w:val="No Spacing"/>
    <w:uiPriority w:val="1"/>
    <w:qFormat/>
    <w:rsid w:val="00D90D3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29</Pages>
  <Words>6497</Words>
  <Characters>37035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22</cp:revision>
  <cp:lastPrinted>2015-08-27T04:13:00Z</cp:lastPrinted>
  <dcterms:created xsi:type="dcterms:W3CDTF">2014-11-15T08:57:00Z</dcterms:created>
  <dcterms:modified xsi:type="dcterms:W3CDTF">2015-11-19T02:56:00Z</dcterms:modified>
</cp:coreProperties>
</file>