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49" w:rsidRDefault="00D57A49" w:rsidP="00D57A49">
      <w:pPr>
        <w:pStyle w:val="a4"/>
        <w:jc w:val="center"/>
        <w:rPr>
          <w:spacing w:val="-3"/>
        </w:rPr>
      </w:pPr>
      <w:r>
        <w:rPr>
          <w:spacing w:val="-3"/>
        </w:rPr>
        <w:t>РОССИЙСКАЯ ФЕДЕРАЦИЯ</w:t>
      </w:r>
    </w:p>
    <w:p w:rsidR="00D57A49" w:rsidRPr="007F7F2F" w:rsidRDefault="00D57A49" w:rsidP="00D57A49">
      <w:pPr>
        <w:pStyle w:val="a4"/>
        <w:jc w:val="center"/>
        <w:rPr>
          <w:spacing w:val="-3"/>
        </w:rPr>
      </w:pPr>
      <w:r w:rsidRPr="007F7F2F">
        <w:rPr>
          <w:spacing w:val="-3"/>
        </w:rPr>
        <w:t>ИРКУТСКАЯ ОБЛАСТЬ</w:t>
      </w:r>
    </w:p>
    <w:p w:rsidR="00D57A49" w:rsidRPr="007F7F2F" w:rsidRDefault="00D57A49" w:rsidP="00D57A49">
      <w:pPr>
        <w:pStyle w:val="a4"/>
        <w:jc w:val="center"/>
        <w:rPr>
          <w:spacing w:val="-3"/>
        </w:rPr>
      </w:pPr>
      <w:r w:rsidRPr="007F7F2F">
        <w:rPr>
          <w:spacing w:val="-3"/>
        </w:rPr>
        <w:t>ЧУНСКИЙ РАЙОН</w:t>
      </w:r>
    </w:p>
    <w:p w:rsidR="00D57A49" w:rsidRPr="007F7F2F" w:rsidRDefault="00D57A49" w:rsidP="00D57A49">
      <w:pPr>
        <w:pStyle w:val="a4"/>
        <w:jc w:val="center"/>
      </w:pPr>
    </w:p>
    <w:p w:rsidR="00D57A49" w:rsidRPr="007F7F2F" w:rsidRDefault="00D57A49" w:rsidP="00D57A49">
      <w:pPr>
        <w:pStyle w:val="a4"/>
        <w:jc w:val="center"/>
        <w:rPr>
          <w:u w:val="single"/>
        </w:rPr>
      </w:pPr>
      <w:r w:rsidRPr="007F7F2F">
        <w:rPr>
          <w:u w:val="single"/>
        </w:rPr>
        <w:t>ЧЕРВЯНСКОЕ МУНИЦИПАЛЬНОЕ ОБРАЗОВАНИЕ</w:t>
      </w:r>
    </w:p>
    <w:p w:rsidR="00D57A49" w:rsidRPr="007F7F2F" w:rsidRDefault="00D57A49" w:rsidP="00D57A49">
      <w:pPr>
        <w:pStyle w:val="a4"/>
        <w:jc w:val="center"/>
      </w:pPr>
    </w:p>
    <w:p w:rsidR="00D57A49" w:rsidRPr="007F7F2F" w:rsidRDefault="00D57A49" w:rsidP="00D57A49">
      <w:pPr>
        <w:pStyle w:val="a4"/>
        <w:jc w:val="center"/>
        <w:rPr>
          <w:bCs/>
          <w:spacing w:val="2"/>
        </w:rPr>
      </w:pPr>
      <w:r w:rsidRPr="007F7F2F">
        <w:rPr>
          <w:spacing w:val="2"/>
        </w:rPr>
        <w:t>Дума Червянского муниципального образования</w:t>
      </w:r>
      <w:proofErr w:type="gramStart"/>
      <w:r w:rsidRPr="007F7F2F">
        <w:rPr>
          <w:spacing w:val="2"/>
        </w:rPr>
        <w:t xml:space="preserve"> </w:t>
      </w:r>
      <w:r w:rsidRPr="007F7F2F">
        <w:rPr>
          <w:spacing w:val="2"/>
        </w:rPr>
        <w:br/>
        <w:t xml:space="preserve"> Т</w:t>
      </w:r>
      <w:proofErr w:type="gramEnd"/>
      <w:r w:rsidRPr="007F7F2F">
        <w:rPr>
          <w:spacing w:val="2"/>
        </w:rPr>
        <w:t xml:space="preserve">ретьего </w:t>
      </w:r>
      <w:r w:rsidRPr="007F7F2F">
        <w:rPr>
          <w:bCs/>
          <w:spacing w:val="2"/>
        </w:rPr>
        <w:t>созыва</w:t>
      </w:r>
    </w:p>
    <w:p w:rsidR="00D57A49" w:rsidRPr="007F7F2F" w:rsidRDefault="00D57A49" w:rsidP="00D57A49">
      <w:pPr>
        <w:pStyle w:val="a4"/>
        <w:jc w:val="center"/>
        <w:rPr>
          <w:b/>
          <w:spacing w:val="2"/>
        </w:rPr>
      </w:pPr>
    </w:p>
    <w:p w:rsidR="00D57A49" w:rsidRDefault="00B176FF" w:rsidP="00D57A49">
      <w:pPr>
        <w:pStyle w:val="a4"/>
        <w:jc w:val="center"/>
        <w:rPr>
          <w:u w:val="single"/>
        </w:rPr>
      </w:pPr>
      <w:r>
        <w:rPr>
          <w:u w:val="single"/>
        </w:rPr>
        <w:t>Тридцатая</w:t>
      </w:r>
      <w:r w:rsidR="00D57A49" w:rsidRPr="00D04A0A">
        <w:rPr>
          <w:u w:val="single"/>
        </w:rPr>
        <w:t xml:space="preserve">  сессия</w:t>
      </w:r>
    </w:p>
    <w:p w:rsidR="00D57A49" w:rsidRDefault="00D57A49" w:rsidP="00D57A49">
      <w:pPr>
        <w:pStyle w:val="a4"/>
        <w:jc w:val="center"/>
      </w:pPr>
    </w:p>
    <w:p w:rsidR="00D57A49" w:rsidRPr="008340B6" w:rsidRDefault="00D57A49" w:rsidP="00D57A49">
      <w:pPr>
        <w:pStyle w:val="a4"/>
        <w:jc w:val="center"/>
      </w:pPr>
    </w:p>
    <w:p w:rsidR="00D57A49" w:rsidRPr="007F7F2F" w:rsidRDefault="00D57A49" w:rsidP="00D57A49">
      <w:pPr>
        <w:pStyle w:val="a4"/>
        <w:jc w:val="center"/>
        <w:rPr>
          <w:b/>
          <w:bCs/>
          <w:spacing w:val="-3"/>
          <w:w w:val="111"/>
          <w:u w:val="single"/>
        </w:rPr>
      </w:pPr>
      <w:r w:rsidRPr="007F7F2F">
        <w:rPr>
          <w:b/>
          <w:bCs/>
          <w:spacing w:val="-3"/>
          <w:w w:val="111"/>
          <w:u w:val="single"/>
        </w:rPr>
        <w:t>РЕШЕНИЕ</w:t>
      </w:r>
    </w:p>
    <w:p w:rsidR="00D57A49" w:rsidRPr="007F7F2F" w:rsidRDefault="00D57A49" w:rsidP="00D57A49">
      <w:pPr>
        <w:pStyle w:val="a4"/>
        <w:jc w:val="center"/>
        <w:rPr>
          <w:spacing w:val="3"/>
        </w:rPr>
      </w:pPr>
    </w:p>
    <w:p w:rsidR="00D57A49" w:rsidRDefault="00B176FF" w:rsidP="00D57A49">
      <w:pPr>
        <w:shd w:val="clear" w:color="auto" w:fill="FFFFFF"/>
        <w:tabs>
          <w:tab w:val="left" w:pos="7020"/>
        </w:tabs>
        <w:spacing w:before="240"/>
        <w:ind w:right="1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05.05.2015</w:t>
      </w:r>
      <w:r w:rsidR="00D57A49">
        <w:rPr>
          <w:rFonts w:eastAsia="Times New Roman"/>
          <w:spacing w:val="2"/>
          <w:sz w:val="24"/>
          <w:szCs w:val="24"/>
        </w:rPr>
        <w:t xml:space="preserve"> г.                            с. Червянка       </w:t>
      </w:r>
      <w:r>
        <w:rPr>
          <w:rFonts w:eastAsia="Times New Roman"/>
          <w:spacing w:val="2"/>
          <w:sz w:val="24"/>
          <w:szCs w:val="24"/>
        </w:rPr>
        <w:t xml:space="preserve">                             №109</w:t>
      </w:r>
    </w:p>
    <w:p w:rsidR="00B176FF" w:rsidRDefault="00B176FF" w:rsidP="00B176FF">
      <w:pPr>
        <w:pStyle w:val="a4"/>
      </w:pPr>
    </w:p>
    <w:p w:rsidR="00B176FF" w:rsidRDefault="00B176FF" w:rsidP="00B176FF">
      <w:pPr>
        <w:pStyle w:val="a4"/>
      </w:pPr>
      <w:r>
        <w:t>Об утверждении Правил содержания мест захоронения</w:t>
      </w:r>
    </w:p>
    <w:p w:rsidR="00B176FF" w:rsidRPr="00B176FF" w:rsidRDefault="00B176FF" w:rsidP="00B176FF">
      <w:pPr>
        <w:pStyle w:val="a4"/>
      </w:pPr>
      <w:r>
        <w:t>на территории Червянского муниципального образования</w:t>
      </w:r>
    </w:p>
    <w:p w:rsidR="00B176FF" w:rsidRDefault="00B176FF" w:rsidP="00B176FF">
      <w:pPr>
        <w:pStyle w:val="a4"/>
        <w:jc w:val="both"/>
      </w:pPr>
    </w:p>
    <w:p w:rsidR="000F45CE" w:rsidRDefault="00B176FF" w:rsidP="00B176FF">
      <w:pPr>
        <w:pStyle w:val="a4"/>
        <w:jc w:val="both"/>
      </w:pPr>
      <w: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руководствуясь Инструкцией о порядке похорон и содержании кладбищ в РСФСР, утвержденной Приказом по Министерству </w:t>
      </w:r>
      <w:proofErr w:type="gramStart"/>
      <w:r>
        <w:t>жилищно – коммунального</w:t>
      </w:r>
      <w:proofErr w:type="gramEnd"/>
      <w:r>
        <w:t xml:space="preserve"> хозяйства РСФСР от 12.01.1979, №</w:t>
      </w:r>
      <w:r w:rsidR="00ED59B7">
        <w:t xml:space="preserve"> 25, Санитарными правилами устройства и содержания кладбищ, Санитарными правилами «Санитарно – защитные зоны и санитарная классификация предприятий, сооружений и иных объектов </w:t>
      </w:r>
      <w:proofErr w:type="spellStart"/>
      <w:r w:rsidR="00ED59B7">
        <w:t>СанПиН</w:t>
      </w:r>
      <w:proofErr w:type="spellEnd"/>
      <w:r w:rsidR="00ED59B7">
        <w:t xml:space="preserve"> 2.2.1/2.1.1.1031-01»,ст.6,44,47 Устава Червянского муниципального образования, Дума Червянского муниципального образования</w:t>
      </w:r>
    </w:p>
    <w:p w:rsidR="00ED59B7" w:rsidRPr="000F45CE" w:rsidRDefault="00ED59B7" w:rsidP="00B176FF">
      <w:pPr>
        <w:pStyle w:val="a4"/>
        <w:jc w:val="both"/>
        <w:rPr>
          <w:spacing w:val="-1"/>
        </w:rPr>
      </w:pPr>
    </w:p>
    <w:p w:rsidR="000F45CE" w:rsidRPr="000F45CE" w:rsidRDefault="000F45CE" w:rsidP="000F45CE">
      <w:pPr>
        <w:shd w:val="clear" w:color="auto" w:fill="FFFFFF"/>
        <w:ind w:firstLine="1077"/>
        <w:jc w:val="both"/>
        <w:rPr>
          <w:rFonts w:eastAsia="Times New Roman"/>
          <w:spacing w:val="-1"/>
          <w:sz w:val="24"/>
          <w:szCs w:val="24"/>
        </w:rPr>
      </w:pPr>
    </w:p>
    <w:p w:rsidR="000F45CE" w:rsidRPr="000F45CE" w:rsidRDefault="000F45CE" w:rsidP="000F45CE">
      <w:pPr>
        <w:shd w:val="clear" w:color="auto" w:fill="FFFFFF"/>
        <w:spacing w:line="274" w:lineRule="exact"/>
        <w:jc w:val="both"/>
        <w:rPr>
          <w:rFonts w:eastAsia="Times New Roman"/>
          <w:spacing w:val="1"/>
          <w:sz w:val="24"/>
          <w:szCs w:val="24"/>
        </w:rPr>
      </w:pPr>
    </w:p>
    <w:p w:rsidR="000F45CE" w:rsidRPr="000F45CE" w:rsidRDefault="000F45CE" w:rsidP="000F45CE">
      <w:pPr>
        <w:shd w:val="clear" w:color="auto" w:fill="FFFFFF"/>
        <w:tabs>
          <w:tab w:val="left" w:pos="7020"/>
        </w:tabs>
        <w:ind w:left="3331" w:hanging="3331"/>
        <w:jc w:val="center"/>
        <w:rPr>
          <w:rFonts w:eastAsia="MS Mincho"/>
          <w:spacing w:val="-3"/>
          <w:sz w:val="24"/>
          <w:szCs w:val="24"/>
        </w:rPr>
      </w:pPr>
      <w:r w:rsidRPr="000F45CE">
        <w:rPr>
          <w:spacing w:val="-3"/>
          <w:sz w:val="24"/>
          <w:szCs w:val="24"/>
        </w:rPr>
        <w:t>РЕШИЛА:</w:t>
      </w:r>
    </w:p>
    <w:p w:rsidR="000F45CE" w:rsidRPr="000F45CE" w:rsidRDefault="000F45CE" w:rsidP="000F45CE">
      <w:pPr>
        <w:shd w:val="clear" w:color="auto" w:fill="FFFFFF"/>
        <w:tabs>
          <w:tab w:val="left" w:pos="7020"/>
        </w:tabs>
        <w:ind w:left="3331" w:hanging="3331"/>
        <w:jc w:val="center"/>
        <w:rPr>
          <w:sz w:val="24"/>
          <w:szCs w:val="24"/>
        </w:rPr>
      </w:pPr>
    </w:p>
    <w:p w:rsidR="000F45CE" w:rsidRPr="000F45CE" w:rsidRDefault="000F45CE" w:rsidP="009E4BE1">
      <w:pPr>
        <w:shd w:val="clear" w:color="auto" w:fill="FFFFFF"/>
        <w:ind w:left="12" w:firstLine="839"/>
        <w:jc w:val="both"/>
        <w:rPr>
          <w:spacing w:val="1"/>
          <w:sz w:val="24"/>
          <w:szCs w:val="24"/>
        </w:rPr>
      </w:pPr>
      <w:r w:rsidRPr="000F45CE">
        <w:rPr>
          <w:spacing w:val="1"/>
          <w:sz w:val="24"/>
          <w:szCs w:val="24"/>
        </w:rPr>
        <w:t xml:space="preserve">1. </w:t>
      </w:r>
      <w:r w:rsidR="00ED59B7">
        <w:rPr>
          <w:spacing w:val="1"/>
          <w:sz w:val="24"/>
          <w:szCs w:val="24"/>
        </w:rPr>
        <w:t xml:space="preserve">Утвердить Правила содержания мест захоронения на территории Червянского муниципального образования (Приложение № 1) </w:t>
      </w:r>
      <w:r w:rsidRPr="000F45CE">
        <w:rPr>
          <w:spacing w:val="1"/>
          <w:sz w:val="24"/>
          <w:szCs w:val="24"/>
        </w:rPr>
        <w:t xml:space="preserve"> </w:t>
      </w:r>
    </w:p>
    <w:p w:rsidR="000F45CE" w:rsidRPr="000F45CE" w:rsidRDefault="000F45CE" w:rsidP="009E4BE1">
      <w:pPr>
        <w:shd w:val="clear" w:color="auto" w:fill="FFFFFF"/>
        <w:tabs>
          <w:tab w:val="left" w:pos="156"/>
        </w:tabs>
        <w:spacing w:before="2"/>
        <w:ind w:firstLine="839"/>
        <w:jc w:val="both"/>
        <w:rPr>
          <w:sz w:val="24"/>
          <w:szCs w:val="24"/>
        </w:rPr>
      </w:pPr>
      <w:r w:rsidRPr="000F45CE">
        <w:rPr>
          <w:sz w:val="24"/>
          <w:szCs w:val="24"/>
        </w:rPr>
        <w:t xml:space="preserve">2. </w:t>
      </w:r>
      <w:r w:rsidR="00ED59B7">
        <w:rPr>
          <w:sz w:val="24"/>
          <w:szCs w:val="24"/>
        </w:rPr>
        <w:t xml:space="preserve"> Опубликовать данное решение в</w:t>
      </w:r>
      <w:r w:rsidR="002A586C">
        <w:rPr>
          <w:sz w:val="24"/>
          <w:szCs w:val="24"/>
        </w:rPr>
        <w:t xml:space="preserve"> сети Интернет</w:t>
      </w:r>
      <w:r w:rsidR="00ED59B7">
        <w:rPr>
          <w:sz w:val="24"/>
          <w:szCs w:val="24"/>
        </w:rPr>
        <w:t>.</w:t>
      </w:r>
    </w:p>
    <w:p w:rsidR="000F45CE" w:rsidRPr="000F45CE" w:rsidRDefault="000F45CE" w:rsidP="009E4BE1">
      <w:pPr>
        <w:shd w:val="clear" w:color="auto" w:fill="FFFFFF"/>
        <w:tabs>
          <w:tab w:val="left" w:pos="156"/>
        </w:tabs>
        <w:spacing w:before="2"/>
        <w:ind w:firstLine="839"/>
        <w:jc w:val="both"/>
        <w:rPr>
          <w:sz w:val="24"/>
          <w:szCs w:val="24"/>
        </w:rPr>
      </w:pPr>
      <w:r w:rsidRPr="000F45CE">
        <w:rPr>
          <w:sz w:val="24"/>
          <w:szCs w:val="24"/>
        </w:rPr>
        <w:t xml:space="preserve">3. </w:t>
      </w:r>
      <w:r w:rsidR="00ED59B7">
        <w:rPr>
          <w:sz w:val="24"/>
          <w:szCs w:val="24"/>
        </w:rPr>
        <w:t>Данное решение вступает в силу через 10 дней после опубликования.</w:t>
      </w:r>
    </w:p>
    <w:p w:rsidR="000F45CE" w:rsidRPr="000F45CE" w:rsidRDefault="000F45CE" w:rsidP="009E4BE1">
      <w:pPr>
        <w:shd w:val="clear" w:color="auto" w:fill="FFFFFF"/>
        <w:tabs>
          <w:tab w:val="left" w:pos="156"/>
        </w:tabs>
        <w:spacing w:before="2"/>
        <w:ind w:firstLine="839"/>
        <w:jc w:val="both"/>
        <w:rPr>
          <w:sz w:val="24"/>
          <w:szCs w:val="24"/>
        </w:rPr>
      </w:pPr>
      <w:r w:rsidRPr="000F45CE">
        <w:rPr>
          <w:sz w:val="24"/>
          <w:szCs w:val="24"/>
        </w:rPr>
        <w:t xml:space="preserve">4. </w:t>
      </w:r>
      <w:proofErr w:type="gramStart"/>
      <w:r w:rsidRPr="000F45CE">
        <w:rPr>
          <w:sz w:val="24"/>
          <w:szCs w:val="24"/>
        </w:rPr>
        <w:t>Контроль за</w:t>
      </w:r>
      <w:proofErr w:type="gramEnd"/>
      <w:r w:rsidRPr="000F45CE">
        <w:rPr>
          <w:sz w:val="24"/>
          <w:szCs w:val="24"/>
        </w:rPr>
        <w:t xml:space="preserve"> исполнением настоящего решения </w:t>
      </w:r>
      <w:r w:rsidR="00B76BDB">
        <w:rPr>
          <w:sz w:val="24"/>
          <w:szCs w:val="24"/>
        </w:rPr>
        <w:t xml:space="preserve">возложить на Ведущего специалиста администрации Червянского МО </w:t>
      </w:r>
      <w:proofErr w:type="spellStart"/>
      <w:r w:rsidR="00B76BDB">
        <w:rPr>
          <w:sz w:val="24"/>
          <w:szCs w:val="24"/>
        </w:rPr>
        <w:t>Рукосуеву</w:t>
      </w:r>
      <w:proofErr w:type="spellEnd"/>
      <w:r w:rsidR="00B76BDB">
        <w:rPr>
          <w:sz w:val="24"/>
          <w:szCs w:val="24"/>
        </w:rPr>
        <w:t xml:space="preserve"> В.И.</w:t>
      </w:r>
    </w:p>
    <w:p w:rsidR="000F45CE" w:rsidRPr="000F45CE" w:rsidRDefault="000F45CE" w:rsidP="009E4BE1">
      <w:pPr>
        <w:shd w:val="clear" w:color="auto" w:fill="FFFFFF"/>
        <w:tabs>
          <w:tab w:val="left" w:pos="156"/>
        </w:tabs>
        <w:spacing w:before="2"/>
        <w:ind w:firstLine="839"/>
        <w:jc w:val="both"/>
        <w:rPr>
          <w:sz w:val="24"/>
          <w:szCs w:val="24"/>
        </w:rPr>
      </w:pPr>
    </w:p>
    <w:p w:rsidR="000F45CE" w:rsidRDefault="000F45CE" w:rsidP="000F45CE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9E4BE1" w:rsidRDefault="009E4BE1" w:rsidP="000F45CE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9E4BE1" w:rsidRDefault="009E4BE1" w:rsidP="000F45CE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9E4BE1" w:rsidRPr="000F45CE" w:rsidRDefault="009E4BE1" w:rsidP="000F45CE">
      <w:pPr>
        <w:shd w:val="clear" w:color="auto" w:fill="FFFFFF"/>
        <w:tabs>
          <w:tab w:val="left" w:pos="156"/>
        </w:tabs>
        <w:spacing w:before="2"/>
        <w:jc w:val="both"/>
        <w:rPr>
          <w:sz w:val="24"/>
          <w:szCs w:val="24"/>
        </w:rPr>
      </w:pPr>
    </w:p>
    <w:p w:rsidR="000F45CE" w:rsidRPr="000F45CE" w:rsidRDefault="000F45CE" w:rsidP="000F45CE">
      <w:pPr>
        <w:shd w:val="clear" w:color="auto" w:fill="FFFFFF"/>
        <w:tabs>
          <w:tab w:val="left" w:pos="156"/>
        </w:tabs>
        <w:spacing w:before="2"/>
        <w:rPr>
          <w:sz w:val="24"/>
          <w:szCs w:val="24"/>
        </w:rPr>
      </w:pPr>
      <w:r w:rsidRPr="000F45CE">
        <w:rPr>
          <w:sz w:val="24"/>
          <w:szCs w:val="24"/>
        </w:rPr>
        <w:t>Глава Червянского</w:t>
      </w:r>
      <w:r w:rsidRPr="000F45CE">
        <w:rPr>
          <w:sz w:val="24"/>
          <w:szCs w:val="24"/>
        </w:rPr>
        <w:br/>
        <w:t xml:space="preserve">муниципального образования                                           </w:t>
      </w:r>
      <w:r w:rsidR="00D57A49">
        <w:rPr>
          <w:sz w:val="24"/>
          <w:szCs w:val="24"/>
        </w:rPr>
        <w:t xml:space="preserve"> </w:t>
      </w:r>
      <w:r w:rsidRPr="000F45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 </w:t>
      </w:r>
      <w:r w:rsidRPr="000F45CE">
        <w:rPr>
          <w:sz w:val="24"/>
          <w:szCs w:val="24"/>
        </w:rPr>
        <w:t>С. Рукосуев</w:t>
      </w:r>
    </w:p>
    <w:p w:rsidR="000F45CE" w:rsidRDefault="00D57A49" w:rsidP="000F45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0F45CE">
      <w:pPr>
        <w:rPr>
          <w:sz w:val="24"/>
          <w:szCs w:val="24"/>
        </w:rPr>
      </w:pPr>
    </w:p>
    <w:p w:rsidR="00D8052B" w:rsidRDefault="00D8052B" w:rsidP="00D8052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D8052B" w:rsidRDefault="00D8052B" w:rsidP="00D8052B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Думы</w:t>
      </w:r>
    </w:p>
    <w:p w:rsidR="00D8052B" w:rsidRDefault="00D8052B" w:rsidP="00D8052B">
      <w:pPr>
        <w:jc w:val="right"/>
        <w:rPr>
          <w:sz w:val="24"/>
          <w:szCs w:val="24"/>
        </w:rPr>
      </w:pPr>
      <w:r>
        <w:rPr>
          <w:sz w:val="24"/>
          <w:szCs w:val="24"/>
        </w:rPr>
        <w:t>Червянского МО</w:t>
      </w:r>
    </w:p>
    <w:p w:rsidR="00D8052B" w:rsidRDefault="00D8052B" w:rsidP="00D8052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05.05.2015 г. № 109</w:t>
      </w:r>
    </w:p>
    <w:p w:rsidR="00D8052B" w:rsidRDefault="00D8052B" w:rsidP="00D8052B">
      <w:pPr>
        <w:jc w:val="right"/>
        <w:rPr>
          <w:sz w:val="24"/>
          <w:szCs w:val="24"/>
        </w:rPr>
      </w:pPr>
    </w:p>
    <w:p w:rsidR="00D8052B" w:rsidRDefault="00D8052B" w:rsidP="00D80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D8052B" w:rsidRDefault="00D8052B" w:rsidP="00D80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СОДЕРЖАНИЯ МЕСТ ЗАХОРОНЕНИЯ НА ТЕРРИТОРИИ</w:t>
      </w:r>
    </w:p>
    <w:p w:rsidR="00D8052B" w:rsidRDefault="00D8052B" w:rsidP="00D80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ЧЕРВЯНСКОГО МУНИЦИПАЛЬНОГО ОБРАЗОВАНИЯ</w:t>
      </w:r>
    </w:p>
    <w:p w:rsidR="00D8052B" w:rsidRDefault="00D8052B" w:rsidP="00D8052B">
      <w:pPr>
        <w:jc w:val="center"/>
        <w:rPr>
          <w:b/>
          <w:sz w:val="24"/>
          <w:szCs w:val="24"/>
        </w:rPr>
      </w:pPr>
    </w:p>
    <w:p w:rsidR="005D33B3" w:rsidRPr="005D33B3" w:rsidRDefault="005D33B3" w:rsidP="005D33B3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ОБЩИЕ ПОЛОЖЕНИЯ</w:t>
      </w:r>
    </w:p>
    <w:p w:rsidR="005D33B3" w:rsidRDefault="005D33B3" w:rsidP="005D33B3">
      <w:pPr>
        <w:pStyle w:val="a3"/>
        <w:ind w:left="3544"/>
        <w:rPr>
          <w:sz w:val="24"/>
          <w:szCs w:val="24"/>
        </w:rPr>
      </w:pPr>
    </w:p>
    <w:p w:rsidR="000F45CE" w:rsidRPr="00054C80" w:rsidRDefault="00054C80" w:rsidP="00054C80">
      <w:pPr>
        <w:shd w:val="clear" w:color="auto" w:fill="FFFFFF"/>
        <w:tabs>
          <w:tab w:val="center" w:pos="4860"/>
          <w:tab w:val="right" w:pos="9360"/>
        </w:tabs>
        <w:spacing w:line="264" w:lineRule="exact"/>
        <w:ind w:right="-5" w:firstLine="567"/>
        <w:jc w:val="both"/>
        <w:rPr>
          <w:spacing w:val="-4"/>
          <w:sz w:val="24"/>
          <w:szCs w:val="24"/>
        </w:rPr>
      </w:pPr>
      <w:r w:rsidRPr="00054C80">
        <w:rPr>
          <w:spacing w:val="-4"/>
          <w:sz w:val="24"/>
          <w:szCs w:val="24"/>
        </w:rPr>
        <w:t>1.</w:t>
      </w:r>
      <w:r>
        <w:rPr>
          <w:spacing w:val="-4"/>
          <w:sz w:val="24"/>
          <w:szCs w:val="24"/>
        </w:rPr>
        <w:t xml:space="preserve">1. </w:t>
      </w:r>
      <w:proofErr w:type="gramStart"/>
      <w:r w:rsidR="008D0EFA" w:rsidRPr="00054C80">
        <w:rPr>
          <w:spacing w:val="-4"/>
          <w:sz w:val="24"/>
          <w:szCs w:val="24"/>
        </w:rPr>
        <w:t xml:space="preserve">Настоящие Правила разработаны в соответствии с Инструкцией о порядке похорон и содержания кладбищ в РСФСР, утверждённой Приказом по Министерству </w:t>
      </w:r>
      <w:r w:rsidR="00A812CB" w:rsidRPr="00054C80">
        <w:rPr>
          <w:spacing w:val="-4"/>
          <w:sz w:val="24"/>
          <w:szCs w:val="24"/>
        </w:rPr>
        <w:t xml:space="preserve">жилищно-коммунального хозяйства РСФСР от 12.01.1979 г., </w:t>
      </w:r>
      <w:r w:rsidR="00A812CB" w:rsidRPr="00054C80">
        <w:rPr>
          <w:spacing w:val="-4"/>
          <w:sz w:val="24"/>
          <w:szCs w:val="24"/>
          <w:lang w:val="en-US"/>
        </w:rPr>
        <w:t>N</w:t>
      </w:r>
      <w:r w:rsidR="00A812CB" w:rsidRPr="00054C80">
        <w:rPr>
          <w:spacing w:val="-4"/>
          <w:sz w:val="24"/>
          <w:szCs w:val="24"/>
        </w:rPr>
        <w:t xml:space="preserve"> 25, Санитарными правилами устройства и содержания кладбищ, Санитарными правилами «Санитарно-защитные зоны и санитария классификация предприятий, сооружений и иных объектов </w:t>
      </w:r>
      <w:proofErr w:type="spellStart"/>
      <w:r w:rsidR="00A812CB" w:rsidRPr="00054C80">
        <w:rPr>
          <w:spacing w:val="-4"/>
          <w:sz w:val="24"/>
          <w:szCs w:val="24"/>
        </w:rPr>
        <w:t>СанПиН</w:t>
      </w:r>
      <w:proofErr w:type="spellEnd"/>
      <w:r w:rsidR="00A812CB" w:rsidRPr="00054C80">
        <w:rPr>
          <w:spacing w:val="-4"/>
          <w:sz w:val="24"/>
          <w:szCs w:val="24"/>
        </w:rPr>
        <w:t xml:space="preserve"> 2.2.1/2.1.1.1031-01», ст. 6п. 23Устава Червянского муниципального образования.</w:t>
      </w:r>
      <w:proofErr w:type="gramEnd"/>
    </w:p>
    <w:p w:rsidR="00A812CB" w:rsidRDefault="00A812CB" w:rsidP="006722E6">
      <w:pPr>
        <w:shd w:val="clear" w:color="auto" w:fill="FFFFFF"/>
        <w:tabs>
          <w:tab w:val="center" w:pos="4860"/>
          <w:tab w:val="right" w:pos="9360"/>
        </w:tabs>
        <w:spacing w:line="264" w:lineRule="exact"/>
        <w:ind w:right="-5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Правила </w:t>
      </w:r>
      <w:r w:rsidR="006722E6">
        <w:rPr>
          <w:spacing w:val="-4"/>
          <w:sz w:val="24"/>
          <w:szCs w:val="24"/>
        </w:rPr>
        <w:t>регулируют по</w:t>
      </w:r>
      <w:r w:rsidR="00FA28BF">
        <w:rPr>
          <w:spacing w:val="-4"/>
          <w:sz w:val="24"/>
          <w:szCs w:val="24"/>
        </w:rPr>
        <w:t>рядок содержания действующего муниципального кладбища на территории Поселения.</w:t>
      </w:r>
    </w:p>
    <w:p w:rsidR="00FA28BF" w:rsidRDefault="00FA28BF" w:rsidP="006722E6">
      <w:pPr>
        <w:shd w:val="clear" w:color="auto" w:fill="FFFFFF"/>
        <w:tabs>
          <w:tab w:val="center" w:pos="4860"/>
          <w:tab w:val="right" w:pos="9360"/>
        </w:tabs>
        <w:spacing w:line="264" w:lineRule="exact"/>
        <w:ind w:right="-5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1.2.</w:t>
      </w:r>
      <w:r w:rsidR="00054C80"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Эксплуотация</w:t>
      </w:r>
      <w:proofErr w:type="spellEnd"/>
      <w:r>
        <w:rPr>
          <w:spacing w:val="-4"/>
          <w:sz w:val="24"/>
          <w:szCs w:val="24"/>
        </w:rPr>
        <w:t xml:space="preserve"> и содержание действующего муниципального кладбища Поселения на территории Червянского МО осуществляется Администрацией Червянского МО.</w:t>
      </w:r>
    </w:p>
    <w:p w:rsidR="00FA28BF" w:rsidRPr="00A812CB" w:rsidRDefault="00FA28BF" w:rsidP="006722E6">
      <w:pPr>
        <w:shd w:val="clear" w:color="auto" w:fill="FFFFFF"/>
        <w:tabs>
          <w:tab w:val="center" w:pos="4860"/>
          <w:tab w:val="right" w:pos="9360"/>
        </w:tabs>
        <w:spacing w:line="264" w:lineRule="exact"/>
        <w:ind w:right="-5"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1.3.</w:t>
      </w:r>
      <w:r w:rsidR="00054C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Администрация Червянского МО вправе заключать договора с юридическими лицами и предпринимателями без образования юридического лица на устройство и содержание муниципального кладбища Поселения.</w:t>
      </w:r>
    </w:p>
    <w:p w:rsidR="00FA28BF" w:rsidRDefault="00FA28BF" w:rsidP="00AB4FF4">
      <w:pPr>
        <w:shd w:val="clear" w:color="auto" w:fill="FFFFFF"/>
        <w:tabs>
          <w:tab w:val="center" w:pos="4860"/>
          <w:tab w:val="right" w:pos="9360"/>
        </w:tabs>
        <w:spacing w:line="264" w:lineRule="exact"/>
        <w:ind w:right="-5"/>
        <w:jc w:val="center"/>
        <w:rPr>
          <w:spacing w:val="-4"/>
          <w:sz w:val="24"/>
          <w:szCs w:val="24"/>
        </w:rPr>
      </w:pPr>
    </w:p>
    <w:p w:rsidR="000F45CE" w:rsidRDefault="00FA28BF" w:rsidP="00FA28B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.ЭКОЛОГИЧЕСКИЕ И САНИТАРНО-ГИГИЕНИЧЕСКИЕ ТРЕБОВАНИЯ</w:t>
      </w:r>
    </w:p>
    <w:p w:rsidR="00FA28BF" w:rsidRDefault="00FA28BF" w:rsidP="00FA28BF">
      <w:pPr>
        <w:jc w:val="center"/>
        <w:rPr>
          <w:sz w:val="24"/>
          <w:szCs w:val="24"/>
        </w:rPr>
      </w:pPr>
      <w:r>
        <w:rPr>
          <w:sz w:val="24"/>
          <w:szCs w:val="24"/>
        </w:rPr>
        <w:t>К СОДЕРЖАНИЮ МУНИЦИПАЛЬНЫХ КЛАДБИЩ</w:t>
      </w:r>
    </w:p>
    <w:p w:rsidR="005D33B3" w:rsidRDefault="005D33B3" w:rsidP="00FA28BF">
      <w:pPr>
        <w:jc w:val="center"/>
        <w:rPr>
          <w:sz w:val="24"/>
          <w:szCs w:val="24"/>
        </w:rPr>
      </w:pPr>
    </w:p>
    <w:p w:rsidR="00FA28BF" w:rsidRDefault="00FA28BF" w:rsidP="00FA28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Деятельность организации и граждан на муниципальном кладбище осуществляется в соответствии с экологическими, </w:t>
      </w:r>
      <w:proofErr w:type="gramStart"/>
      <w:r>
        <w:rPr>
          <w:sz w:val="24"/>
          <w:szCs w:val="24"/>
        </w:rPr>
        <w:t>санитарным</w:t>
      </w:r>
      <w:proofErr w:type="gramEnd"/>
      <w:r>
        <w:rPr>
          <w:sz w:val="24"/>
          <w:szCs w:val="24"/>
        </w:rPr>
        <w:t xml:space="preserve"> требованиями и настоящими Правилами.</w:t>
      </w:r>
    </w:p>
    <w:p w:rsidR="00FA28BF" w:rsidRDefault="00FA28BF" w:rsidP="00FA28BF">
      <w:pPr>
        <w:ind w:firstLine="567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2.2.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Санитарно-защитные зоны вновь создаваемых кладбищ устанавливаются на расстоянии не менее 500 метров с </w:t>
      </w:r>
      <w:proofErr w:type="spellStart"/>
      <w:r>
        <w:rPr>
          <w:spacing w:val="-4"/>
          <w:sz w:val="24"/>
          <w:szCs w:val="24"/>
        </w:rPr>
        <w:t>СанПиН</w:t>
      </w:r>
      <w:proofErr w:type="spellEnd"/>
      <w:r>
        <w:rPr>
          <w:spacing w:val="-4"/>
          <w:sz w:val="24"/>
          <w:szCs w:val="24"/>
        </w:rPr>
        <w:t xml:space="preserve"> 2.2.1/2.1.1.1031-01.</w:t>
      </w:r>
    </w:p>
    <w:p w:rsidR="00FA28BF" w:rsidRDefault="00FA28BF" w:rsidP="00FA28BF">
      <w:pPr>
        <w:ind w:firstLine="567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2.3.</w:t>
      </w:r>
      <w:r w:rsidR="00054C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Ответственность за содержание территорий санитарно-защитных зон кладбищ и </w:t>
      </w:r>
      <w:proofErr w:type="gramStart"/>
      <w:r>
        <w:rPr>
          <w:spacing w:val="-4"/>
          <w:sz w:val="24"/>
          <w:szCs w:val="24"/>
        </w:rPr>
        <w:t>территорий</w:t>
      </w:r>
      <w:proofErr w:type="gramEnd"/>
      <w:r>
        <w:rPr>
          <w:spacing w:val="-4"/>
          <w:sz w:val="24"/>
          <w:szCs w:val="24"/>
        </w:rPr>
        <w:t xml:space="preserve"> действующих и закрытых кладбищ несёт Администрация Червянского МО либо юридические лица</w:t>
      </w:r>
      <w:r w:rsidR="005D33B3">
        <w:rPr>
          <w:spacing w:val="-4"/>
          <w:sz w:val="24"/>
          <w:szCs w:val="24"/>
        </w:rPr>
        <w:t xml:space="preserve"> или предприниматели без образования юридического лица на основании договора, заключенного с администрацией Червянского МО.</w:t>
      </w:r>
    </w:p>
    <w:p w:rsidR="005D33B3" w:rsidRDefault="005D33B3" w:rsidP="00FA28BF">
      <w:pPr>
        <w:ind w:firstLine="567"/>
        <w:jc w:val="both"/>
        <w:rPr>
          <w:spacing w:val="-4"/>
          <w:sz w:val="24"/>
          <w:szCs w:val="24"/>
        </w:rPr>
      </w:pPr>
    </w:p>
    <w:p w:rsidR="005D33B3" w:rsidRDefault="005D33B3" w:rsidP="005D33B3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.ЭКСПЛУОТАЦИЯ И СОДЕРЖАНИЕ МУНИЦИПАЛЬНОГО КЛАДБИЩА</w:t>
      </w:r>
    </w:p>
    <w:p w:rsidR="005D33B3" w:rsidRDefault="005D33B3" w:rsidP="005D33B3">
      <w:pPr>
        <w:jc w:val="center"/>
        <w:rPr>
          <w:sz w:val="24"/>
          <w:szCs w:val="24"/>
        </w:rPr>
      </w:pPr>
    </w:p>
    <w:p w:rsidR="005D33B3" w:rsidRDefault="005D33B3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054C80">
        <w:rPr>
          <w:sz w:val="24"/>
          <w:szCs w:val="24"/>
        </w:rPr>
        <w:t xml:space="preserve"> </w:t>
      </w:r>
      <w:r w:rsidR="00FE2D21">
        <w:rPr>
          <w:sz w:val="24"/>
          <w:szCs w:val="24"/>
        </w:rPr>
        <w:t>Непосредственную организацию по содержанию муниципального кладбища</w:t>
      </w:r>
      <w:r w:rsidR="003457E2">
        <w:rPr>
          <w:sz w:val="24"/>
          <w:szCs w:val="24"/>
        </w:rPr>
        <w:t xml:space="preserve"> </w:t>
      </w:r>
      <w:r w:rsidR="00FE2D21">
        <w:rPr>
          <w:sz w:val="24"/>
          <w:szCs w:val="24"/>
        </w:rPr>
        <w:t>осуществляет администрация Червянского МО</w:t>
      </w:r>
      <w:r w:rsidR="003457E2">
        <w:rPr>
          <w:sz w:val="24"/>
          <w:szCs w:val="24"/>
        </w:rPr>
        <w:t>: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Обустройство мусоросборников для сбора мусора.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Уборка всей территории кладбища с апреля по сентябрь.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3.1.3.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Организация и проведение общепоселкового субботника по уборке территории кладбища каждую первую субботу июня.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3.1.4.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в исправном состоянии сооружений, ограды территории кладбища, дорог и площадок.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Родственники или близкие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 xml:space="preserve"> обязаны: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3.2.1.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Своевременно подготовить могилы, произвести захоронение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>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установленные нормы отвода каждого земельного участка для захоронения.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3.2.3.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Содержать в исправном состоянии сооружения и оградки.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3.2.4.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чистоту на всей территории кладбища.</w:t>
      </w:r>
    </w:p>
    <w:p w:rsidR="003457E2" w:rsidRDefault="003457E2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3.2.5.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Принимать участие в общепоселковом субботнике по уборке территории кладбища каждую первую субботу июня.</w:t>
      </w:r>
    </w:p>
    <w:p w:rsidR="003457E2" w:rsidRDefault="00171137" w:rsidP="005D33B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3.2.6.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правила пожарной безопасности. Не разжигать самовольно костры для утилизации отходов, а собирать в мешки и др. тару и складировать в специально отведённых местах для сбора мусора.</w:t>
      </w:r>
    </w:p>
    <w:p w:rsidR="00171137" w:rsidRDefault="00171137" w:rsidP="005D33B3">
      <w:pPr>
        <w:ind w:firstLine="567"/>
        <w:jc w:val="both"/>
        <w:rPr>
          <w:sz w:val="24"/>
          <w:szCs w:val="24"/>
        </w:rPr>
      </w:pPr>
    </w:p>
    <w:p w:rsidR="00171137" w:rsidRDefault="00171137" w:rsidP="00171137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ПОРЯДОК И УЧЕТ ЗАХОРОНЕНИЯ</w:t>
      </w:r>
    </w:p>
    <w:p w:rsidR="00171137" w:rsidRDefault="00171137" w:rsidP="00171137">
      <w:pPr>
        <w:jc w:val="center"/>
        <w:rPr>
          <w:sz w:val="24"/>
          <w:szCs w:val="24"/>
        </w:rPr>
      </w:pPr>
    </w:p>
    <w:p w:rsidR="00171137" w:rsidRDefault="00171137" w:rsidP="001711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Захоронение разрешается производить во все дни недели.</w:t>
      </w:r>
    </w:p>
    <w:p w:rsidR="00171137" w:rsidRDefault="00171137" w:rsidP="001711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Захоронение урны с прахом в родственную могилу разрешается независимо от времени предыдущего захоронения в нее гроба.</w:t>
      </w:r>
    </w:p>
    <w:p w:rsidR="00171137" w:rsidRDefault="00171137" w:rsidP="001711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Родственники или близкие умершего перед захоронением в обязательном порядке должны явиться в администрацию Червянского МО для согласования места захоронения.</w:t>
      </w:r>
    </w:p>
    <w:p w:rsidR="00171137" w:rsidRDefault="00171137" w:rsidP="001711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Погребение производится только при наличии государственного свидетельства о смерти.</w:t>
      </w:r>
    </w:p>
    <w:p w:rsidR="00171137" w:rsidRDefault="00171137" w:rsidP="001711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Уполномоченное лицо администрации устанавливает размер и выделяет бесплатно земельный участок на территории кладбища для захоронения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>.</w:t>
      </w:r>
    </w:p>
    <w:p w:rsidR="00171137" w:rsidRDefault="00171137" w:rsidP="001711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4.6. Уполномоченное лицо администрации ведет учет захоронений, регистрацию захоронений, ведет книгу (книги) регистрации захоронений</w:t>
      </w:r>
      <w:r w:rsidR="004A03B1">
        <w:rPr>
          <w:sz w:val="24"/>
          <w:szCs w:val="24"/>
        </w:rPr>
        <w:t>, а так же обеспечивает организацию ведения, хранение текущих документов, касающихся вопросов организации похоронного дела, и порядок передачи книги регистрации захоронений на постоянное хранение в архивный отдел администрации района.</w:t>
      </w:r>
      <w:r>
        <w:rPr>
          <w:sz w:val="24"/>
          <w:szCs w:val="24"/>
        </w:rPr>
        <w:t xml:space="preserve"> </w:t>
      </w:r>
    </w:p>
    <w:p w:rsidR="004A03B1" w:rsidRDefault="004A03B1" w:rsidP="00171137">
      <w:pPr>
        <w:ind w:firstLine="567"/>
        <w:jc w:val="both"/>
        <w:rPr>
          <w:sz w:val="24"/>
          <w:szCs w:val="24"/>
        </w:rPr>
      </w:pPr>
    </w:p>
    <w:p w:rsidR="004A03B1" w:rsidRDefault="004A03B1" w:rsidP="004A03B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УСТРОЙСТВО МОГИЛ И НАДМОГИЛЬНЫХ СООРУЖЕНИЙ</w:t>
      </w:r>
    </w:p>
    <w:p w:rsidR="004A03B1" w:rsidRDefault="004A03B1" w:rsidP="004A03B1">
      <w:pPr>
        <w:ind w:firstLine="567"/>
        <w:jc w:val="center"/>
        <w:rPr>
          <w:sz w:val="24"/>
          <w:szCs w:val="24"/>
        </w:rPr>
      </w:pPr>
    </w:p>
    <w:p w:rsidR="004A03B1" w:rsidRDefault="004A03B1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Захоронение </w:t>
      </w:r>
      <w:proofErr w:type="gramStart"/>
      <w:r>
        <w:rPr>
          <w:sz w:val="24"/>
          <w:szCs w:val="24"/>
        </w:rPr>
        <w:t>умерших</w:t>
      </w:r>
      <w:proofErr w:type="gramEnd"/>
      <w:r>
        <w:rPr>
          <w:sz w:val="24"/>
          <w:szCs w:val="24"/>
        </w:rPr>
        <w:t xml:space="preserve"> производится в соответствии с действующими санитарными нормами.</w:t>
      </w:r>
    </w:p>
    <w:p w:rsidR="004A03B1" w:rsidRDefault="004A03B1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Не допускается устройство захоронений в разрывах между могилами, на дороге, на обочинах дороги, в пределах санитарно-защитной зоны.</w:t>
      </w:r>
    </w:p>
    <w:p w:rsidR="00217C71" w:rsidRDefault="00217C71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При устройстве могилы должны учитываться требования религиозных обрядов.</w:t>
      </w:r>
    </w:p>
    <w:p w:rsidR="00217C71" w:rsidRDefault="00217C71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Участок земли, отведённый для захоронения, составляет площадь не более 5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 (2,5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2). Расстояние между могилами должно быть по длинным сторонам не менее 1 м, по коротким – не менее 0,5 м.</w:t>
      </w:r>
    </w:p>
    <w:p w:rsidR="00217C71" w:rsidRDefault="00217C71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 w:rsidR="00054C80">
        <w:rPr>
          <w:sz w:val="24"/>
          <w:szCs w:val="24"/>
        </w:rPr>
        <w:t xml:space="preserve"> </w:t>
      </w:r>
      <w:r>
        <w:rPr>
          <w:sz w:val="24"/>
          <w:szCs w:val="24"/>
        </w:rPr>
        <w:t>Глубина могилы для захоронения составляет не более 2,0 м.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захоронении тела умершего в сидячем положении слой земли над трупом, включая могильную насыпь, должен быть не менее 1,5 м.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5.6. При захоронении к родственной могиле расстояние между соседними ранее захороненными должно быть не менее 1,5 м.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5.7. Подготовка (копка) могил для захоронения (</w:t>
      </w:r>
      <w:proofErr w:type="spellStart"/>
      <w:r>
        <w:rPr>
          <w:sz w:val="24"/>
          <w:szCs w:val="24"/>
        </w:rPr>
        <w:t>подхоронения</w:t>
      </w:r>
      <w:proofErr w:type="spellEnd"/>
      <w:r>
        <w:rPr>
          <w:sz w:val="24"/>
          <w:szCs w:val="24"/>
        </w:rPr>
        <w:t>) производится по разрешению администрации Червянского МО согласно инструкции по технике безопасности.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5.8. При захоронении на каждом могильном холме устанавливается регистрационный номер с указанием фамилии, имени, отчества умершего, даты рождения и даты смерти.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5.9. После осадки земли на могиле должен быть сформирован холм, а так же может быть установлен памятник или надгробная плита.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5.10. Размер оградки не должен превышать 230</w:t>
      </w:r>
      <w:r w:rsidRPr="00054C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170</w:t>
      </w:r>
      <w:r w:rsidRPr="00054C8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60 см.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5.11. Установленные гражданами или организациями надмогильные сооружения (различные памятники, цветники, мемориальные доски) являются их собственностью.</w:t>
      </w:r>
    </w:p>
    <w:p w:rsidR="00054C80" w:rsidRDefault="00054C80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5.12. Снос памятников и оградок не допускается, за исключением случаев, когда они находятся в состоянии</w:t>
      </w:r>
      <w:r w:rsidR="00247C3B">
        <w:rPr>
          <w:sz w:val="24"/>
          <w:szCs w:val="24"/>
        </w:rPr>
        <w:t>, представляющем опасность для жизни или здоровья окружающих.</w:t>
      </w:r>
    </w:p>
    <w:p w:rsidR="00473538" w:rsidRDefault="00247C3B" w:rsidP="004A03B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5.13. Уполномоченное лицо администрации регистрирует установку надгробий и ведёт книгу регистрации</w:t>
      </w:r>
      <w:r w:rsidR="00473538">
        <w:rPr>
          <w:sz w:val="24"/>
          <w:szCs w:val="24"/>
        </w:rPr>
        <w:t xml:space="preserve"> установки надгробий (надмогильных сооружений).</w:t>
      </w:r>
    </w:p>
    <w:p w:rsidR="00473538" w:rsidRDefault="00473538" w:rsidP="004A03B1">
      <w:pPr>
        <w:ind w:firstLine="567"/>
        <w:jc w:val="both"/>
        <w:rPr>
          <w:sz w:val="24"/>
          <w:szCs w:val="24"/>
        </w:rPr>
      </w:pPr>
    </w:p>
    <w:p w:rsidR="00D2240A" w:rsidRDefault="00D2240A" w:rsidP="00473538">
      <w:pPr>
        <w:jc w:val="center"/>
        <w:rPr>
          <w:sz w:val="24"/>
          <w:szCs w:val="24"/>
        </w:rPr>
      </w:pPr>
    </w:p>
    <w:p w:rsidR="00D2240A" w:rsidRDefault="00D2240A" w:rsidP="00473538">
      <w:pPr>
        <w:jc w:val="center"/>
        <w:rPr>
          <w:sz w:val="24"/>
          <w:szCs w:val="24"/>
        </w:rPr>
      </w:pPr>
    </w:p>
    <w:p w:rsidR="00D2240A" w:rsidRDefault="00D2240A" w:rsidP="00473538">
      <w:pPr>
        <w:jc w:val="center"/>
        <w:rPr>
          <w:sz w:val="24"/>
          <w:szCs w:val="24"/>
        </w:rPr>
      </w:pPr>
    </w:p>
    <w:p w:rsidR="00D2240A" w:rsidRDefault="00D2240A" w:rsidP="00473538">
      <w:pPr>
        <w:jc w:val="center"/>
        <w:rPr>
          <w:sz w:val="24"/>
          <w:szCs w:val="24"/>
        </w:rPr>
      </w:pPr>
    </w:p>
    <w:p w:rsidR="00D2240A" w:rsidRDefault="00D2240A" w:rsidP="00473538">
      <w:pPr>
        <w:jc w:val="center"/>
        <w:rPr>
          <w:sz w:val="24"/>
          <w:szCs w:val="24"/>
        </w:rPr>
      </w:pPr>
    </w:p>
    <w:p w:rsidR="00473538" w:rsidRDefault="00473538" w:rsidP="00473538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. </w:t>
      </w:r>
      <w:r w:rsidR="00D2240A">
        <w:rPr>
          <w:sz w:val="24"/>
          <w:szCs w:val="24"/>
        </w:rPr>
        <w:t>ОБОРУДОВАНИЕ ТЕРРИТОРИИ КЛАДБИЩА</w:t>
      </w:r>
    </w:p>
    <w:p w:rsidR="00D2240A" w:rsidRDefault="00D2240A" w:rsidP="00473538">
      <w:pPr>
        <w:jc w:val="center"/>
        <w:rPr>
          <w:sz w:val="24"/>
          <w:szCs w:val="24"/>
        </w:rPr>
      </w:pP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 На кладбище устанавливаются: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6.1.1. Стенд с планом кладбища. Стенд с планом устанавливается на территории кладбища у главного входа.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6.1.2. Стенд помещения объявлений и распоряжений администрации Червянского МО. Правил посещения кладбищ, прав и обязанностей граждан.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6.1.3. Общественные туалеты.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6.1.4. Площадка с мусоросборником.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 Территорию кладбища подразделяют на функциональные зоны: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6.2.1. Входную;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6.2.2. Захоронений;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6.2.3. Зелёной защиты по периметру кладбища.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 Во входной зоне предусмотрены разделительные въезды – въезд для автотранспорта и вход – выход для посетителей, автостоянка.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 Зона захоронений является основной функциональной частью кладбища и делится на кварталы, обозначенные соответствующими буквами, указанными на квартальных столбах.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 Дорожная сеть по всей территории кладбища подразделяется: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6.5.1. Межквартальные дороги.</w:t>
      </w:r>
    </w:p>
    <w:p w:rsidR="00D2240A" w:rsidRDefault="00D2240A" w:rsidP="00D224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Межквартальные дороги предназначены для проезда автомашин с целью подвоза памятников, уборки территории</w:t>
      </w:r>
      <w:r w:rsidR="0020339B">
        <w:rPr>
          <w:sz w:val="24"/>
          <w:szCs w:val="24"/>
        </w:rPr>
        <w:t>, а так же для подъезда пожарной автомашины или техники.</w:t>
      </w:r>
    </w:p>
    <w:p w:rsidR="0020339B" w:rsidRDefault="0020339B" w:rsidP="00D2240A">
      <w:pPr>
        <w:ind w:firstLine="567"/>
        <w:jc w:val="both"/>
        <w:rPr>
          <w:sz w:val="24"/>
          <w:szCs w:val="24"/>
        </w:rPr>
      </w:pPr>
    </w:p>
    <w:p w:rsidR="00473538" w:rsidRDefault="00473538" w:rsidP="004A03B1">
      <w:pPr>
        <w:ind w:firstLine="567"/>
        <w:jc w:val="both"/>
        <w:rPr>
          <w:sz w:val="24"/>
          <w:szCs w:val="24"/>
        </w:rPr>
      </w:pPr>
    </w:p>
    <w:p w:rsidR="0020339B" w:rsidRDefault="00247C3B" w:rsidP="0020339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339B">
        <w:rPr>
          <w:sz w:val="24"/>
          <w:szCs w:val="24"/>
          <w:lang w:val="en-US"/>
        </w:rPr>
        <w:t>VII</w:t>
      </w:r>
      <w:r w:rsidR="0020339B">
        <w:rPr>
          <w:sz w:val="24"/>
          <w:szCs w:val="24"/>
        </w:rPr>
        <w:t>. ПРАВИЛА ПОСЕЩЕНИЯ КЛАДБИЩ,</w:t>
      </w:r>
    </w:p>
    <w:p w:rsidR="0020339B" w:rsidRDefault="0020339B" w:rsidP="0020339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ПРАВА И ОБЯЗАННОСТИ ГРАЖДАН</w:t>
      </w:r>
    </w:p>
    <w:p w:rsidR="0020339B" w:rsidRDefault="0020339B" w:rsidP="0020339B">
      <w:pPr>
        <w:jc w:val="center"/>
        <w:rPr>
          <w:sz w:val="24"/>
          <w:szCs w:val="24"/>
        </w:rPr>
      </w:pPr>
    </w:p>
    <w:p w:rsidR="0020339B" w:rsidRDefault="0020339B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 На территории кладбища посетители должны:</w:t>
      </w:r>
    </w:p>
    <w:p w:rsidR="0020339B" w:rsidRDefault="0020339B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7.1.1. Соблюдать общественный порядок и тишину.</w:t>
      </w:r>
    </w:p>
    <w:p w:rsidR="0020339B" w:rsidRDefault="0020339B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7.1.2. Не засорять территорию кладбища: складировать мусор, старые венки, цветы, памятники и оградки в специально отведённые места для сбора мусора.</w:t>
      </w:r>
    </w:p>
    <w:p w:rsidR="0020339B" w:rsidRDefault="0020339B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7.1.3. Граждане (организации), производящие захоронения, обязаны осуществлять содержание и ремонт надмогильных сооружений, уход за живой изгородью и цветочными насаждениями на </w:t>
      </w:r>
      <w:r w:rsidR="00670526">
        <w:rPr>
          <w:sz w:val="24"/>
          <w:szCs w:val="24"/>
        </w:rPr>
        <w:t>участках</w:t>
      </w:r>
      <w:r>
        <w:rPr>
          <w:sz w:val="24"/>
          <w:szCs w:val="24"/>
        </w:rPr>
        <w:t xml:space="preserve"> захоронени</w:t>
      </w:r>
      <w:r w:rsidR="00670526">
        <w:rPr>
          <w:sz w:val="24"/>
          <w:szCs w:val="24"/>
        </w:rPr>
        <w:t>я и своевременно производить оправу могильных холмов.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 Посетители кладбища имеют право: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7.2.1. Устанавливать, переделывать и снимать памятники в соответствии с требованиями настоящих Правил.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7.2.2. Сажать цветы на могильном участке.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 На территории кладбища посетителям запрещается: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7.3.1. Портить памятники и оборудование кладбищ.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7.3.2. Засорять территорию кладбища: складировать мусор, старые венки, цветы, памятники, оградки и др. между могилами, на дорожках и дорожной сети по всей территории кладбища.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7.3.3. Ломать зеленые насаждения, рвать цветы.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7.3.4. Водить собак, пасти животных, ловить птиц.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7.3.5. Разводить костры, добывать песок и глину, резать дёрн.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7.3.6. Выезжать на территорию кладбища на автомобильном транспорте, за исключением инвалидов, спецмашин и погребального транспорта.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7.3.7. Без согласия администрации Червянского МО копать могилы.</w:t>
      </w:r>
    </w:p>
    <w:p w:rsidR="00670526" w:rsidRDefault="00670526" w:rsidP="0020339B">
      <w:pPr>
        <w:ind w:firstLine="567"/>
        <w:jc w:val="both"/>
        <w:rPr>
          <w:sz w:val="24"/>
          <w:szCs w:val="24"/>
        </w:rPr>
      </w:pPr>
    </w:p>
    <w:p w:rsidR="00670526" w:rsidRDefault="00670526" w:rsidP="0020339B">
      <w:pPr>
        <w:ind w:firstLine="567"/>
        <w:jc w:val="both"/>
        <w:rPr>
          <w:sz w:val="24"/>
          <w:szCs w:val="24"/>
        </w:rPr>
      </w:pPr>
    </w:p>
    <w:p w:rsidR="00670526" w:rsidRDefault="00670526" w:rsidP="0020339B">
      <w:pPr>
        <w:ind w:firstLine="567"/>
        <w:jc w:val="both"/>
        <w:rPr>
          <w:sz w:val="24"/>
          <w:szCs w:val="24"/>
        </w:rPr>
      </w:pPr>
    </w:p>
    <w:p w:rsidR="00670526" w:rsidRDefault="00670526" w:rsidP="0020339B">
      <w:pPr>
        <w:ind w:firstLine="567"/>
        <w:jc w:val="both"/>
        <w:rPr>
          <w:sz w:val="24"/>
          <w:szCs w:val="24"/>
        </w:rPr>
      </w:pPr>
    </w:p>
    <w:p w:rsidR="00670526" w:rsidRDefault="00670526" w:rsidP="0020339B">
      <w:pPr>
        <w:ind w:firstLine="567"/>
        <w:jc w:val="both"/>
        <w:rPr>
          <w:sz w:val="24"/>
          <w:szCs w:val="24"/>
        </w:rPr>
      </w:pPr>
    </w:p>
    <w:p w:rsidR="00670526" w:rsidRDefault="00670526" w:rsidP="00670526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. ОТВЕТСТВЕННОСТЬ ЗА НАРУШЕНИЕ НАСТОЯЩИХ ПРАВИЛ</w:t>
      </w:r>
    </w:p>
    <w:p w:rsidR="00670526" w:rsidRDefault="00670526" w:rsidP="00670526">
      <w:pPr>
        <w:jc w:val="center"/>
        <w:rPr>
          <w:sz w:val="24"/>
          <w:szCs w:val="24"/>
        </w:rPr>
      </w:pPr>
    </w:p>
    <w:p w:rsidR="00670526" w:rsidRDefault="00670526" w:rsidP="006705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 Лица, виновные в нарушении настоящих Правил, несут ответственность в соответствии с законодательством РФ.</w:t>
      </w:r>
    </w:p>
    <w:p w:rsidR="00670526" w:rsidRDefault="002A445F" w:rsidP="006705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 Осквернение или уничтожение мест погребения влечет ответственность, предусмотренную законодательством РФ.</w:t>
      </w:r>
    </w:p>
    <w:p w:rsidR="002A445F" w:rsidRDefault="002A445F" w:rsidP="006705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Виновные в хищении предметов, находящихся в могиле, и ритуальных атрибутов на могиле привлекаются к </w:t>
      </w:r>
      <w:proofErr w:type="spellStart"/>
      <w:r>
        <w:rPr>
          <w:sz w:val="24"/>
          <w:szCs w:val="24"/>
        </w:rPr>
        <w:t>гражданско</w:t>
      </w:r>
      <w:proofErr w:type="spellEnd"/>
      <w:r>
        <w:rPr>
          <w:sz w:val="24"/>
          <w:szCs w:val="24"/>
        </w:rPr>
        <w:t>–правовой, административной и уголовной ответственности в порядке, установленном законодательством РФ.</w:t>
      </w:r>
    </w:p>
    <w:p w:rsidR="00247C3B" w:rsidRPr="00054C80" w:rsidRDefault="00247C3B" w:rsidP="004A03B1">
      <w:pPr>
        <w:ind w:firstLine="567"/>
        <w:jc w:val="both"/>
        <w:rPr>
          <w:sz w:val="24"/>
          <w:szCs w:val="24"/>
        </w:rPr>
      </w:pPr>
    </w:p>
    <w:p w:rsidR="00171137" w:rsidRDefault="00171137" w:rsidP="005D33B3">
      <w:pPr>
        <w:ind w:firstLine="567"/>
        <w:jc w:val="both"/>
        <w:rPr>
          <w:sz w:val="24"/>
          <w:szCs w:val="24"/>
        </w:rPr>
      </w:pPr>
    </w:p>
    <w:p w:rsidR="002A445F" w:rsidRDefault="002A445F" w:rsidP="005D33B3">
      <w:pPr>
        <w:ind w:firstLine="567"/>
        <w:jc w:val="both"/>
        <w:rPr>
          <w:sz w:val="24"/>
          <w:szCs w:val="24"/>
        </w:rPr>
      </w:pPr>
    </w:p>
    <w:p w:rsidR="002A445F" w:rsidRDefault="002A445F" w:rsidP="005D33B3">
      <w:pPr>
        <w:ind w:firstLine="567"/>
        <w:jc w:val="both"/>
        <w:rPr>
          <w:sz w:val="24"/>
          <w:szCs w:val="24"/>
        </w:rPr>
      </w:pPr>
    </w:p>
    <w:p w:rsidR="005D33B3" w:rsidRDefault="002A445F" w:rsidP="002A445F">
      <w:pPr>
        <w:jc w:val="both"/>
        <w:rPr>
          <w:sz w:val="24"/>
          <w:szCs w:val="24"/>
        </w:rPr>
      </w:pPr>
      <w:r w:rsidRPr="000F45CE">
        <w:rPr>
          <w:sz w:val="24"/>
          <w:szCs w:val="24"/>
        </w:rPr>
        <w:t>Глава Червянского</w:t>
      </w:r>
      <w:r w:rsidRPr="000F45CE">
        <w:rPr>
          <w:sz w:val="24"/>
          <w:szCs w:val="24"/>
        </w:rPr>
        <w:br/>
        <w:t xml:space="preserve">муниципального образования                                           </w:t>
      </w:r>
      <w:r>
        <w:rPr>
          <w:sz w:val="24"/>
          <w:szCs w:val="24"/>
        </w:rPr>
        <w:t xml:space="preserve"> </w:t>
      </w:r>
      <w:r w:rsidRPr="000F45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 </w:t>
      </w:r>
      <w:r w:rsidRPr="000F45CE">
        <w:rPr>
          <w:sz w:val="24"/>
          <w:szCs w:val="24"/>
        </w:rPr>
        <w:t>С. Рукосуев</w:t>
      </w: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Default="002A445F" w:rsidP="002A445F">
      <w:pPr>
        <w:jc w:val="both"/>
        <w:rPr>
          <w:sz w:val="24"/>
          <w:szCs w:val="24"/>
        </w:rPr>
      </w:pPr>
    </w:p>
    <w:p w:rsidR="002A445F" w:rsidRPr="00FA28BF" w:rsidRDefault="002A445F" w:rsidP="002A445F">
      <w:pPr>
        <w:jc w:val="both"/>
        <w:rPr>
          <w:sz w:val="24"/>
          <w:szCs w:val="24"/>
        </w:rPr>
      </w:pPr>
    </w:p>
    <w:sectPr w:rsidR="002A445F" w:rsidRPr="00FA28BF" w:rsidSect="003552F9">
      <w:type w:val="continuous"/>
      <w:pgSz w:w="11909" w:h="16834"/>
      <w:pgMar w:top="1134" w:right="851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abstractNum w:abstractNumId="1">
    <w:nsid w:val="0E9235CF"/>
    <w:multiLevelType w:val="multilevel"/>
    <w:tmpl w:val="0BB0A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98D78D7"/>
    <w:multiLevelType w:val="singleLevel"/>
    <w:tmpl w:val="6B4EEE10"/>
    <w:lvl w:ilvl="0">
      <w:start w:val="1"/>
      <w:numFmt w:val="decimal"/>
      <w:lvlText w:val="4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2D7F272D"/>
    <w:multiLevelType w:val="singleLevel"/>
    <w:tmpl w:val="478E820A"/>
    <w:lvl w:ilvl="0">
      <w:start w:val="9"/>
      <w:numFmt w:val="decimal"/>
      <w:lvlText w:val="6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31D20452"/>
    <w:multiLevelType w:val="multilevel"/>
    <w:tmpl w:val="CEAE8D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5">
    <w:nsid w:val="389E3EDD"/>
    <w:multiLevelType w:val="singleLevel"/>
    <w:tmpl w:val="A51EFE18"/>
    <w:lvl w:ilvl="0">
      <w:start w:val="7"/>
      <w:numFmt w:val="decimal"/>
      <w:lvlText w:val="4.1.%1."/>
      <w:legacy w:legacy="1" w:legacySpace="0" w:legacyIndent="597"/>
      <w:lvlJc w:val="left"/>
      <w:rPr>
        <w:rFonts w:ascii="Times New Roman" w:hAnsi="Times New Roman" w:cs="Times New Roman" w:hint="default"/>
      </w:rPr>
    </w:lvl>
  </w:abstractNum>
  <w:abstractNum w:abstractNumId="6">
    <w:nsid w:val="489B261C"/>
    <w:multiLevelType w:val="singleLevel"/>
    <w:tmpl w:val="5CF8256C"/>
    <w:lvl w:ilvl="0">
      <w:start w:val="1"/>
      <w:numFmt w:val="decimal"/>
      <w:lvlText w:val="5.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7">
    <w:nsid w:val="551C562D"/>
    <w:multiLevelType w:val="singleLevel"/>
    <w:tmpl w:val="6284FB5E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6435060D"/>
    <w:multiLevelType w:val="hybridMultilevel"/>
    <w:tmpl w:val="0574A858"/>
    <w:lvl w:ilvl="0" w:tplc="C5527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134CE"/>
    <w:multiLevelType w:val="singleLevel"/>
    <w:tmpl w:val="DC0081FE"/>
    <w:lvl w:ilvl="0">
      <w:start w:val="3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3"/>
    <w:lvlOverride w:ilvl="0">
      <w:lvl w:ilvl="0">
        <w:start w:val="9"/>
        <w:numFmt w:val="decimal"/>
        <w:lvlText w:val="6.%1.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93F"/>
    <w:rsid w:val="000110F5"/>
    <w:rsid w:val="0001393F"/>
    <w:rsid w:val="00046C9D"/>
    <w:rsid w:val="0005024A"/>
    <w:rsid w:val="00054C80"/>
    <w:rsid w:val="000D1619"/>
    <w:rsid w:val="000D61ED"/>
    <w:rsid w:val="000F45CE"/>
    <w:rsid w:val="001122FA"/>
    <w:rsid w:val="00116DB9"/>
    <w:rsid w:val="00132FB8"/>
    <w:rsid w:val="00162EF9"/>
    <w:rsid w:val="00167E0A"/>
    <w:rsid w:val="00171137"/>
    <w:rsid w:val="00182741"/>
    <w:rsid w:val="0020339B"/>
    <w:rsid w:val="00217C71"/>
    <w:rsid w:val="00247C3B"/>
    <w:rsid w:val="002776DA"/>
    <w:rsid w:val="002A445F"/>
    <w:rsid w:val="002A586C"/>
    <w:rsid w:val="002E0C85"/>
    <w:rsid w:val="002E5633"/>
    <w:rsid w:val="0033130A"/>
    <w:rsid w:val="003457E2"/>
    <w:rsid w:val="003552F9"/>
    <w:rsid w:val="00395213"/>
    <w:rsid w:val="003A14A1"/>
    <w:rsid w:val="003D1BCE"/>
    <w:rsid w:val="003D5F58"/>
    <w:rsid w:val="003D7F6E"/>
    <w:rsid w:val="0040214A"/>
    <w:rsid w:val="004129BD"/>
    <w:rsid w:val="00453FB3"/>
    <w:rsid w:val="00473538"/>
    <w:rsid w:val="004A03B1"/>
    <w:rsid w:val="00502ABC"/>
    <w:rsid w:val="00563BE1"/>
    <w:rsid w:val="00585856"/>
    <w:rsid w:val="005A66EE"/>
    <w:rsid w:val="005D33B3"/>
    <w:rsid w:val="00670526"/>
    <w:rsid w:val="006722E6"/>
    <w:rsid w:val="006F5065"/>
    <w:rsid w:val="007C2BDA"/>
    <w:rsid w:val="00850109"/>
    <w:rsid w:val="0085395C"/>
    <w:rsid w:val="00872C44"/>
    <w:rsid w:val="00883426"/>
    <w:rsid w:val="008A190A"/>
    <w:rsid w:val="008B6C0D"/>
    <w:rsid w:val="008D0EFA"/>
    <w:rsid w:val="008D5640"/>
    <w:rsid w:val="008E2922"/>
    <w:rsid w:val="0094721B"/>
    <w:rsid w:val="00980AFA"/>
    <w:rsid w:val="0099458D"/>
    <w:rsid w:val="009B4853"/>
    <w:rsid w:val="009E4BE1"/>
    <w:rsid w:val="00A812CB"/>
    <w:rsid w:val="00A86ABB"/>
    <w:rsid w:val="00AB4FF4"/>
    <w:rsid w:val="00AC5DDC"/>
    <w:rsid w:val="00B176FF"/>
    <w:rsid w:val="00B76BDB"/>
    <w:rsid w:val="00BA71E9"/>
    <w:rsid w:val="00C02700"/>
    <w:rsid w:val="00C07B36"/>
    <w:rsid w:val="00C835DE"/>
    <w:rsid w:val="00CE767F"/>
    <w:rsid w:val="00D04A0A"/>
    <w:rsid w:val="00D2240A"/>
    <w:rsid w:val="00D3220F"/>
    <w:rsid w:val="00D44AFF"/>
    <w:rsid w:val="00D475B8"/>
    <w:rsid w:val="00D57A49"/>
    <w:rsid w:val="00D8052B"/>
    <w:rsid w:val="00DA11FF"/>
    <w:rsid w:val="00DE28B0"/>
    <w:rsid w:val="00E10A5D"/>
    <w:rsid w:val="00E250D5"/>
    <w:rsid w:val="00E92717"/>
    <w:rsid w:val="00EA04BC"/>
    <w:rsid w:val="00ED59B7"/>
    <w:rsid w:val="00EF5A66"/>
    <w:rsid w:val="00F63B1B"/>
    <w:rsid w:val="00FA28BF"/>
    <w:rsid w:val="00FD7B38"/>
    <w:rsid w:val="00FE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AFA"/>
    <w:pPr>
      <w:ind w:left="720"/>
      <w:contextualSpacing/>
    </w:pPr>
  </w:style>
  <w:style w:type="paragraph" w:styleId="a4">
    <w:name w:val="No Spacing"/>
    <w:uiPriority w:val="1"/>
    <w:qFormat/>
    <w:rsid w:val="00D57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01C7-F45B-4D33-827D-8C7F0127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ло</cp:lastModifiedBy>
  <cp:revision>40</cp:revision>
  <cp:lastPrinted>2014-07-01T08:42:00Z</cp:lastPrinted>
  <dcterms:created xsi:type="dcterms:W3CDTF">2012-05-25T03:24:00Z</dcterms:created>
  <dcterms:modified xsi:type="dcterms:W3CDTF">2015-05-15T05:39:00Z</dcterms:modified>
</cp:coreProperties>
</file>