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5" w:rsidRDefault="00B25735" w:rsidP="00B257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ЧУНСКИЙ РАЙОН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</w:p>
    <w:p w:rsidR="00B25735" w:rsidRPr="002328D0" w:rsidRDefault="00B25735" w:rsidP="00B25735">
      <w:pPr>
        <w:suppressAutoHyphens/>
        <w:jc w:val="center"/>
        <w:rPr>
          <w:sz w:val="24"/>
          <w:szCs w:val="24"/>
          <w:u w:val="single"/>
        </w:rPr>
      </w:pPr>
      <w:r w:rsidRPr="002328D0">
        <w:rPr>
          <w:sz w:val="24"/>
          <w:szCs w:val="24"/>
          <w:u w:val="single"/>
        </w:rPr>
        <w:t>ЧЕРВЯНСКОЕ МУНИЦИПАЛЬНОЕ ОБРАЗОВАНИЕ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</w:p>
    <w:p w:rsidR="00B25735" w:rsidRDefault="00B25735" w:rsidP="00B257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Дума Червянского муниципального образования 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второго созыва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</w:p>
    <w:p w:rsidR="00B25735" w:rsidRPr="002328D0" w:rsidRDefault="00B25735" w:rsidP="00B25735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Двадцать пятая сессия</w:t>
      </w:r>
    </w:p>
    <w:p w:rsidR="00B25735" w:rsidRDefault="00B25735" w:rsidP="00B25735">
      <w:pPr>
        <w:suppressAutoHyphens/>
        <w:jc w:val="center"/>
        <w:rPr>
          <w:sz w:val="24"/>
          <w:szCs w:val="24"/>
        </w:rPr>
      </w:pPr>
    </w:p>
    <w:p w:rsidR="00B25735" w:rsidRDefault="00B25735" w:rsidP="00B25735">
      <w:pPr>
        <w:suppressAutoHyphens/>
        <w:rPr>
          <w:sz w:val="24"/>
          <w:szCs w:val="24"/>
        </w:rPr>
      </w:pPr>
    </w:p>
    <w:p w:rsidR="00B25735" w:rsidRDefault="00B25735" w:rsidP="00B25735">
      <w:pPr>
        <w:suppressAutoHyphens/>
        <w:rPr>
          <w:sz w:val="24"/>
          <w:szCs w:val="24"/>
        </w:rPr>
      </w:pPr>
    </w:p>
    <w:p w:rsidR="00B25735" w:rsidRPr="002328D0" w:rsidRDefault="00B25735" w:rsidP="00B25735">
      <w:pPr>
        <w:suppressAutoHyphens/>
        <w:jc w:val="center"/>
        <w:rPr>
          <w:b/>
          <w:sz w:val="24"/>
          <w:szCs w:val="24"/>
          <w:u w:val="single"/>
        </w:rPr>
      </w:pPr>
      <w:r w:rsidRPr="002328D0">
        <w:rPr>
          <w:b/>
          <w:sz w:val="24"/>
          <w:szCs w:val="24"/>
          <w:u w:val="single"/>
        </w:rPr>
        <w:t>РЕШЕНИЕ</w:t>
      </w:r>
    </w:p>
    <w:p w:rsidR="00B25735" w:rsidRDefault="00B25735" w:rsidP="00B25735">
      <w:pPr>
        <w:suppressAutoHyphens/>
        <w:jc w:val="center"/>
        <w:rPr>
          <w:b/>
          <w:sz w:val="24"/>
          <w:szCs w:val="24"/>
        </w:rPr>
      </w:pPr>
    </w:p>
    <w:p w:rsidR="00B25735" w:rsidRPr="001A6ECC" w:rsidRDefault="00B25735" w:rsidP="00B25735">
      <w:pPr>
        <w:suppressAutoHyphens/>
        <w:jc w:val="both"/>
        <w:rPr>
          <w:sz w:val="24"/>
          <w:szCs w:val="24"/>
        </w:rPr>
      </w:pPr>
      <w:r w:rsidRPr="001A6ECC">
        <w:rPr>
          <w:sz w:val="24"/>
          <w:szCs w:val="24"/>
        </w:rPr>
        <w:t xml:space="preserve">14.11.2014 г.                                        </w:t>
      </w:r>
      <w:r>
        <w:rPr>
          <w:sz w:val="24"/>
          <w:szCs w:val="24"/>
        </w:rPr>
        <w:t xml:space="preserve">     </w:t>
      </w:r>
      <w:r w:rsidRPr="001A6ECC">
        <w:rPr>
          <w:sz w:val="24"/>
          <w:szCs w:val="24"/>
        </w:rPr>
        <w:t>с. Червянка                                                   № 88</w:t>
      </w:r>
    </w:p>
    <w:p w:rsidR="000D6D0B" w:rsidRDefault="000D6D0B" w:rsidP="000D6D0B">
      <w:pPr>
        <w:rPr>
          <w:b/>
          <w:sz w:val="24"/>
          <w:szCs w:val="24"/>
        </w:rPr>
      </w:pPr>
    </w:p>
    <w:p w:rsidR="000D6D0B" w:rsidRDefault="000D6D0B" w:rsidP="000D6D0B">
      <w:pPr>
        <w:jc w:val="both"/>
        <w:rPr>
          <w:sz w:val="24"/>
          <w:szCs w:val="24"/>
        </w:rPr>
      </w:pPr>
    </w:p>
    <w:p w:rsidR="000D6D0B" w:rsidRDefault="000D6D0B" w:rsidP="000D6D0B">
      <w:pPr>
        <w:jc w:val="both"/>
        <w:rPr>
          <w:sz w:val="24"/>
          <w:szCs w:val="24"/>
        </w:rPr>
      </w:pPr>
    </w:p>
    <w:p w:rsidR="000D6D0B" w:rsidRDefault="000D6D0B" w:rsidP="000D6D0B">
      <w:pPr>
        <w:pStyle w:val="a3"/>
        <w:rPr>
          <w:sz w:val="24"/>
          <w:szCs w:val="24"/>
        </w:rPr>
      </w:pPr>
      <w:r>
        <w:rPr>
          <w:sz w:val="24"/>
          <w:szCs w:val="24"/>
        </w:rPr>
        <w:t>Об    утверждении     Плана    социально -</w:t>
      </w:r>
    </w:p>
    <w:p w:rsidR="000D6D0B" w:rsidRDefault="000D6D0B" w:rsidP="000D6D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   развития    Червянского </w:t>
      </w:r>
    </w:p>
    <w:p w:rsidR="000D6D0B" w:rsidRDefault="000D6D0B" w:rsidP="000D6D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на 2015 и </w:t>
      </w:r>
      <w:proofErr w:type="gramStart"/>
      <w:r>
        <w:rPr>
          <w:sz w:val="24"/>
          <w:szCs w:val="24"/>
        </w:rPr>
        <w:t>на</w:t>
      </w:r>
      <w:proofErr w:type="gramEnd"/>
    </w:p>
    <w:p w:rsidR="000D6D0B" w:rsidRDefault="000D6D0B" w:rsidP="000D6D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плановый период 2016-2017  годов   </w:t>
      </w:r>
      <w:r w:rsidRPr="00317B89">
        <w:rPr>
          <w:sz w:val="24"/>
          <w:szCs w:val="24"/>
        </w:rPr>
        <w:t xml:space="preserve"> </w:t>
      </w:r>
    </w:p>
    <w:p w:rsidR="000D6D0B" w:rsidRDefault="000D6D0B" w:rsidP="000D6D0B">
      <w:pPr>
        <w:tabs>
          <w:tab w:val="left" w:pos="3276"/>
        </w:tabs>
        <w:jc w:val="both"/>
        <w:rPr>
          <w:sz w:val="24"/>
          <w:szCs w:val="24"/>
        </w:rPr>
      </w:pPr>
    </w:p>
    <w:p w:rsidR="000D6D0B" w:rsidRDefault="000D6D0B" w:rsidP="000D6D0B">
      <w:pPr>
        <w:tabs>
          <w:tab w:val="left" w:pos="3276"/>
        </w:tabs>
        <w:jc w:val="both"/>
        <w:rPr>
          <w:sz w:val="24"/>
          <w:szCs w:val="24"/>
        </w:rPr>
      </w:pP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131–ФЗ от 06.10.2003 года (с изменениями и дополнениями), Уставом Червянского муниципального образования, Дума Червянского муниципального образования 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</w:p>
    <w:p w:rsidR="000D6D0B" w:rsidRDefault="000D6D0B" w:rsidP="000D6D0B">
      <w:pPr>
        <w:pStyle w:val="a3"/>
        <w:jc w:val="center"/>
        <w:rPr>
          <w:b/>
          <w:sz w:val="24"/>
          <w:szCs w:val="24"/>
        </w:rPr>
      </w:pPr>
      <w:r w:rsidRPr="00317B89">
        <w:rPr>
          <w:b/>
          <w:sz w:val="24"/>
          <w:szCs w:val="24"/>
        </w:rPr>
        <w:t xml:space="preserve">РЕШИЛА: </w:t>
      </w:r>
    </w:p>
    <w:p w:rsidR="000D6D0B" w:rsidRDefault="000D6D0B" w:rsidP="00B25735">
      <w:pPr>
        <w:pStyle w:val="a3"/>
        <w:jc w:val="both"/>
        <w:rPr>
          <w:b/>
          <w:sz w:val="24"/>
          <w:szCs w:val="24"/>
        </w:rPr>
      </w:pPr>
    </w:p>
    <w:p w:rsidR="000D6D0B" w:rsidRDefault="000D6D0B" w:rsidP="00B2573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социально-экономического развития  Червянского муниципального образования на 2015 год и на плановый период 2016-2017 годов  (прилагается).</w:t>
      </w:r>
    </w:p>
    <w:p w:rsidR="000D6D0B" w:rsidRDefault="000D6D0B" w:rsidP="00B25735">
      <w:pPr>
        <w:pStyle w:val="a3"/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0D6D0B" w:rsidRDefault="000D6D0B" w:rsidP="00B25735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главу администрации Червянского муниципального образования </w:t>
      </w:r>
      <w:r w:rsidR="008360F5">
        <w:rPr>
          <w:sz w:val="24"/>
          <w:szCs w:val="24"/>
        </w:rPr>
        <w:t xml:space="preserve"> А.С. Рукосуев</w:t>
      </w:r>
      <w:r>
        <w:rPr>
          <w:sz w:val="24"/>
          <w:szCs w:val="24"/>
        </w:rPr>
        <w:t xml:space="preserve">. </w:t>
      </w:r>
    </w:p>
    <w:p w:rsidR="000D6D0B" w:rsidRDefault="000D6D0B" w:rsidP="000D6D0B">
      <w:pPr>
        <w:jc w:val="both"/>
        <w:rPr>
          <w:sz w:val="24"/>
          <w:szCs w:val="24"/>
        </w:rPr>
      </w:pPr>
    </w:p>
    <w:p w:rsidR="000D6D0B" w:rsidRDefault="000D6D0B" w:rsidP="000D6D0B">
      <w:pPr>
        <w:jc w:val="both"/>
        <w:rPr>
          <w:sz w:val="24"/>
          <w:szCs w:val="24"/>
        </w:rPr>
      </w:pPr>
    </w:p>
    <w:p w:rsidR="000D6D0B" w:rsidRDefault="000D6D0B" w:rsidP="000D6D0B">
      <w:pPr>
        <w:jc w:val="both"/>
        <w:rPr>
          <w:rFonts w:eastAsia="Times New Roman"/>
          <w:spacing w:val="-10"/>
          <w:sz w:val="24"/>
          <w:szCs w:val="24"/>
        </w:rPr>
      </w:pPr>
    </w:p>
    <w:p w:rsidR="000D6D0B" w:rsidRDefault="000D6D0B" w:rsidP="000D6D0B">
      <w:pPr>
        <w:shd w:val="clear" w:color="auto" w:fill="FFFFFF"/>
        <w:ind w:right="125"/>
        <w:jc w:val="both"/>
        <w:rPr>
          <w:rFonts w:eastAsia="Times New Roman"/>
          <w:spacing w:val="-10"/>
          <w:sz w:val="24"/>
          <w:szCs w:val="24"/>
        </w:rPr>
      </w:pPr>
    </w:p>
    <w:p w:rsidR="000D6D0B" w:rsidRDefault="000D6D0B" w:rsidP="000D6D0B">
      <w:pPr>
        <w:shd w:val="clear" w:color="auto" w:fill="FFFFFF"/>
        <w:ind w:right="125"/>
        <w:jc w:val="both"/>
        <w:rPr>
          <w:rFonts w:eastAsia="Times New Roman"/>
          <w:spacing w:val="-10"/>
          <w:sz w:val="24"/>
          <w:szCs w:val="24"/>
        </w:rPr>
      </w:pPr>
    </w:p>
    <w:p w:rsidR="000D6D0B" w:rsidRDefault="000D6D0B" w:rsidP="000D6D0B">
      <w:pPr>
        <w:rPr>
          <w:sz w:val="24"/>
          <w:szCs w:val="24"/>
        </w:rPr>
      </w:pPr>
      <w:r>
        <w:rPr>
          <w:sz w:val="24"/>
          <w:szCs w:val="24"/>
        </w:rPr>
        <w:t>Глава Червянского</w:t>
      </w:r>
    </w:p>
    <w:p w:rsidR="000D6D0B" w:rsidRDefault="000D6D0B" w:rsidP="000D6D0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А.С. Рукосуев.</w:t>
      </w:r>
    </w:p>
    <w:p w:rsidR="000D6D0B" w:rsidRDefault="000D6D0B" w:rsidP="000D6D0B">
      <w:pPr>
        <w:rPr>
          <w:sz w:val="24"/>
          <w:szCs w:val="24"/>
        </w:rPr>
      </w:pPr>
    </w:p>
    <w:p w:rsidR="000D6D0B" w:rsidRDefault="000D6D0B" w:rsidP="000D6D0B">
      <w:pPr>
        <w:rPr>
          <w:sz w:val="24"/>
          <w:szCs w:val="24"/>
        </w:rPr>
      </w:pPr>
    </w:p>
    <w:p w:rsidR="000D6D0B" w:rsidRDefault="000D6D0B" w:rsidP="000D6D0B">
      <w:pPr>
        <w:rPr>
          <w:sz w:val="24"/>
          <w:szCs w:val="24"/>
        </w:rPr>
      </w:pPr>
    </w:p>
    <w:p w:rsidR="000D6D0B" w:rsidRDefault="000D6D0B" w:rsidP="000D6D0B">
      <w:pPr>
        <w:rPr>
          <w:sz w:val="24"/>
          <w:szCs w:val="24"/>
        </w:rPr>
      </w:pPr>
    </w:p>
    <w:p w:rsidR="000D6D0B" w:rsidRDefault="000D6D0B" w:rsidP="000D6D0B">
      <w:pPr>
        <w:rPr>
          <w:sz w:val="24"/>
          <w:szCs w:val="24"/>
        </w:rPr>
      </w:pPr>
    </w:p>
    <w:p w:rsidR="000D6D0B" w:rsidRDefault="000D6D0B" w:rsidP="000D6D0B">
      <w:pPr>
        <w:rPr>
          <w:sz w:val="24"/>
          <w:szCs w:val="24"/>
        </w:rPr>
      </w:pPr>
    </w:p>
    <w:p w:rsidR="000D6D0B" w:rsidRDefault="000D6D0B" w:rsidP="000D6D0B">
      <w:pPr>
        <w:pStyle w:val="a3"/>
        <w:jc w:val="center"/>
        <w:rPr>
          <w:b/>
          <w:sz w:val="24"/>
          <w:szCs w:val="24"/>
        </w:rPr>
      </w:pPr>
    </w:p>
    <w:p w:rsidR="000D6D0B" w:rsidRDefault="000D6D0B" w:rsidP="000D6D0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</w:t>
      </w:r>
    </w:p>
    <w:p w:rsidR="000D6D0B" w:rsidRDefault="000D6D0B" w:rsidP="000D6D0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социально-экономического развития </w:t>
      </w:r>
    </w:p>
    <w:p w:rsidR="000D6D0B" w:rsidRDefault="000D6D0B" w:rsidP="000D6D0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Червян</w:t>
      </w:r>
      <w:r w:rsidRPr="003F1FCE">
        <w:rPr>
          <w:b/>
          <w:sz w:val="24"/>
          <w:szCs w:val="24"/>
        </w:rPr>
        <w:t xml:space="preserve">ского </w:t>
      </w:r>
      <w:r>
        <w:rPr>
          <w:b/>
          <w:sz w:val="24"/>
          <w:szCs w:val="24"/>
        </w:rPr>
        <w:t>муниципального образования на 201</w:t>
      </w:r>
      <w:r w:rsidR="008360F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 </w:t>
      </w:r>
    </w:p>
    <w:p w:rsidR="000D6D0B" w:rsidRDefault="000D6D0B" w:rsidP="000D6D0B">
      <w:pPr>
        <w:pStyle w:val="a3"/>
        <w:jc w:val="center"/>
        <w:rPr>
          <w:b/>
          <w:sz w:val="24"/>
          <w:szCs w:val="24"/>
        </w:rPr>
      </w:pP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Основная цель Программы социально-экономического развития Червянского муниципального образования на 2015 год и на плановый период 2016-2017 годов – повышение уровня качества жизни населения на основе деловой активности жителей и хозяйственных структур. 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Программа затрагивает, в той или иной степени, все сферы социальной и экономической жизнедеятельности муниципального образования. 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течение 2014 года на территории реализовались планы мероприятий, направленные на решение приоритетных задач социально-экономического развития муниципального образования: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Улучшение демографической ситуации.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Организация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-, водоснабжения населения.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Содержание автомобильных дорог.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Обеспечение первичных мер пожарной безопасности в границах населенных пунктов поселения. </w:t>
      </w:r>
    </w:p>
    <w:p w:rsidR="000D6D0B" w:rsidRDefault="000D6D0B" w:rsidP="000D6D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Мероприятия Программы по основным сферам,  как содержание автомобильных дорог общего пользования местного значения, полностью профинансированы за счет средств бюджета муниципального образования. </w:t>
      </w: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</w:t>
      </w:r>
      <w:r w:rsidRPr="00655B16">
        <w:rPr>
          <w:bCs/>
          <w:sz w:val="24"/>
          <w:szCs w:val="24"/>
        </w:rPr>
        <w:t>последовательно</w:t>
      </w:r>
      <w:r>
        <w:rPr>
          <w:bCs/>
          <w:sz w:val="24"/>
          <w:szCs w:val="24"/>
        </w:rPr>
        <w:t>го повышения</w:t>
      </w:r>
      <w:r w:rsidRPr="00655B16">
        <w:rPr>
          <w:bCs/>
          <w:sz w:val="24"/>
          <w:szCs w:val="24"/>
        </w:rPr>
        <w:t xml:space="preserve"> уровня жизни населения и снижения социального неравенства, обеспечение всеобщей доступности основных социальных благ, прежде всего, качественного образования, медицинского, социального и бытового обслуживания.</w:t>
      </w: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Необходимо: проведение мероприятий, направленных на решение проблем социальной сферы, обеспечить условия для привлечения специалистов в муниципальное образование, улучшение жилищных условий населения, улучшение инфраструктуры поселения, повышение жизненного уровня малообеспеченного населения, создание новых рабочих мест. Содержание дорог поселения.</w:t>
      </w: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улучшения социального микроклимата в поселении, для создания нормальных условий для жизни, работы, учебы необходимо в первую очередь:</w:t>
      </w: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ремонт </w:t>
      </w:r>
      <w:proofErr w:type="spellStart"/>
      <w:r>
        <w:rPr>
          <w:bCs/>
          <w:sz w:val="24"/>
          <w:szCs w:val="24"/>
        </w:rPr>
        <w:t>ФАПа</w:t>
      </w:r>
      <w:proofErr w:type="spellEnd"/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Причины выбора: износ здания.  </w:t>
      </w: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приобретение пожарного автомобиля</w:t>
      </w: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Причины выбора: отсутствие машины.  </w:t>
      </w:r>
    </w:p>
    <w:p w:rsidR="008360F5" w:rsidRDefault="008360F5" w:rsidP="008360F5">
      <w:pPr>
        <w:jc w:val="both"/>
        <w:rPr>
          <w:bCs/>
          <w:sz w:val="24"/>
          <w:szCs w:val="24"/>
        </w:rPr>
      </w:pPr>
      <w:r w:rsidRPr="008360F5">
        <w:rPr>
          <w:bCs/>
          <w:sz w:val="24"/>
          <w:szCs w:val="24"/>
        </w:rPr>
        <w:t>Развитие малого бизнеса на территории Червянского муниципального образования</w:t>
      </w:r>
      <w:r>
        <w:rPr>
          <w:bCs/>
          <w:sz w:val="24"/>
          <w:szCs w:val="24"/>
        </w:rPr>
        <w:t>.</w:t>
      </w:r>
    </w:p>
    <w:p w:rsidR="008360F5" w:rsidRPr="008360F5" w:rsidRDefault="008360F5" w:rsidP="008360F5">
      <w:pPr>
        <w:jc w:val="both"/>
        <w:rPr>
          <w:bCs/>
          <w:sz w:val="24"/>
          <w:szCs w:val="24"/>
        </w:rPr>
      </w:pPr>
    </w:p>
    <w:p w:rsidR="008360F5" w:rsidRDefault="008360F5" w:rsidP="008360F5">
      <w:pPr>
        <w:ind w:firstLine="709"/>
        <w:jc w:val="both"/>
        <w:rPr>
          <w:bCs/>
          <w:sz w:val="24"/>
          <w:szCs w:val="24"/>
        </w:rPr>
      </w:pPr>
    </w:p>
    <w:p w:rsidR="000D6D0B" w:rsidRPr="004B2051" w:rsidRDefault="000D6D0B" w:rsidP="000D6D0B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4B2051">
        <w:rPr>
          <w:b/>
          <w:sz w:val="24"/>
          <w:szCs w:val="24"/>
        </w:rPr>
        <w:t>Общая характеристика социально-экономической ситуации в</w:t>
      </w:r>
      <w:r w:rsidRPr="003F1F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Червян</w:t>
      </w:r>
      <w:r w:rsidRPr="003F1FCE">
        <w:rPr>
          <w:b/>
          <w:sz w:val="24"/>
          <w:szCs w:val="24"/>
        </w:rPr>
        <w:t xml:space="preserve">ском </w:t>
      </w:r>
      <w:r w:rsidRPr="004B2051">
        <w:rPr>
          <w:b/>
          <w:sz w:val="24"/>
          <w:szCs w:val="24"/>
        </w:rPr>
        <w:t>муниципальном образовании</w:t>
      </w:r>
    </w:p>
    <w:p w:rsidR="000D6D0B" w:rsidRDefault="000D6D0B" w:rsidP="000D6D0B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Социально-экономическое развитие Червянского муниципального образования в 2014 году характеризуется общим сохранением тенденции умеренного экономического роста и повышением уровня жизни населения. </w:t>
      </w:r>
      <w:r w:rsidR="003A7D91" w:rsidRPr="00B65EBF">
        <w:rPr>
          <w:sz w:val="24"/>
          <w:szCs w:val="24"/>
        </w:rPr>
        <w:t xml:space="preserve">В Червянском муниципальном образовании проживают 297 человек. </w:t>
      </w:r>
      <w:r w:rsidRPr="00B25735">
        <w:rPr>
          <w:sz w:val="24"/>
          <w:szCs w:val="24"/>
        </w:rPr>
        <w:t xml:space="preserve">В Червянском муниципальном образовании уровень регистрируемой безработицы равен 0,02 % от работоспособного населения и равен 13 человек. Среднемесячная заработная плата работающих в организациях и на предприятиях  Червянского муниципального образования в 2014 году составила около </w:t>
      </w:r>
      <w:r w:rsidR="003A7D91" w:rsidRPr="00B25735">
        <w:rPr>
          <w:sz w:val="24"/>
          <w:szCs w:val="24"/>
        </w:rPr>
        <w:t xml:space="preserve">8200 </w:t>
      </w:r>
      <w:r w:rsidRPr="00B25735">
        <w:rPr>
          <w:sz w:val="24"/>
          <w:szCs w:val="24"/>
        </w:rPr>
        <w:t xml:space="preserve"> рублей. </w:t>
      </w:r>
      <w:r w:rsidR="003A7D91" w:rsidRPr="00B25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Средняя численность работающих человек </w:t>
      </w:r>
      <w:r w:rsidR="003A7D91">
        <w:rPr>
          <w:sz w:val="24"/>
          <w:szCs w:val="24"/>
        </w:rPr>
        <w:t>122, количество безработных 13 человек, количество пенсионеров 43человека.</w:t>
      </w:r>
    </w:p>
    <w:p w:rsidR="00B25735" w:rsidRDefault="00B25735" w:rsidP="00C367FB">
      <w:pPr>
        <w:widowControl/>
        <w:shd w:val="clear" w:color="auto" w:fill="FFFFFF"/>
        <w:autoSpaceDE/>
        <w:autoSpaceDN/>
        <w:adjustRightInd/>
        <w:spacing w:line="314" w:lineRule="atLeast"/>
        <w:jc w:val="center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5735" w:rsidRDefault="00B25735" w:rsidP="00C367FB">
      <w:pPr>
        <w:widowControl/>
        <w:shd w:val="clear" w:color="auto" w:fill="FFFFFF"/>
        <w:autoSpaceDE/>
        <w:autoSpaceDN/>
        <w:adjustRightInd/>
        <w:spacing w:line="314" w:lineRule="atLeast"/>
        <w:jc w:val="center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367FB" w:rsidRPr="00B25735" w:rsidRDefault="00C367FB" w:rsidP="00B64BCA">
      <w:pPr>
        <w:widowControl/>
        <w:shd w:val="clear" w:color="auto" w:fill="FFFFFF"/>
        <w:autoSpaceDE/>
        <w:autoSpaceDN/>
        <w:adjustRightInd/>
        <w:spacing w:line="314" w:lineRule="atLeast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1.2 Занятость населения: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Всего занято населения в общественном производстве -</w:t>
      </w:r>
      <w:r w:rsidR="00B25735" w:rsidRPr="00B25735">
        <w:rPr>
          <w:rFonts w:eastAsia="Times New Roman"/>
          <w:sz w:val="24"/>
          <w:szCs w:val="24"/>
          <w:lang w:eastAsia="ru-RU"/>
        </w:rPr>
        <w:t>231</w:t>
      </w:r>
      <w:r w:rsidRPr="00B25735">
        <w:rPr>
          <w:rFonts w:eastAsia="Times New Roman"/>
          <w:sz w:val="24"/>
          <w:szCs w:val="24"/>
          <w:lang w:eastAsia="ru-RU"/>
        </w:rPr>
        <w:t xml:space="preserve"> человек</w:t>
      </w:r>
      <w:r w:rsidR="00B25735" w:rsidRPr="00B25735">
        <w:rPr>
          <w:rFonts w:eastAsia="Times New Roman"/>
          <w:sz w:val="24"/>
          <w:szCs w:val="24"/>
          <w:lang w:eastAsia="ru-RU"/>
        </w:rPr>
        <w:t>.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 xml:space="preserve">Отраслевая </w:t>
      </w:r>
      <w:r w:rsidR="00B25735" w:rsidRPr="00B25735">
        <w:rPr>
          <w:rFonts w:eastAsia="Times New Roman"/>
          <w:sz w:val="24"/>
          <w:szCs w:val="24"/>
          <w:lang w:eastAsia="ru-RU"/>
        </w:rPr>
        <w:t>структура занятых: служащие - 21</w:t>
      </w:r>
      <w:r w:rsidRPr="00B25735">
        <w:rPr>
          <w:rFonts w:eastAsia="Times New Roman"/>
          <w:sz w:val="24"/>
          <w:szCs w:val="24"/>
          <w:lang w:eastAsia="ru-RU"/>
        </w:rPr>
        <w:t xml:space="preserve"> чел</w:t>
      </w:r>
      <w:r w:rsidRPr="00D40D79">
        <w:rPr>
          <w:rFonts w:eastAsia="Times New Roman"/>
          <w:color w:val="FF0000"/>
          <w:sz w:val="24"/>
          <w:szCs w:val="24"/>
          <w:lang w:eastAsia="ru-RU"/>
        </w:rPr>
        <w:t>.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Индивидуальн</w:t>
      </w:r>
      <w:r w:rsidR="00B25735" w:rsidRPr="00B25735">
        <w:rPr>
          <w:rFonts w:eastAsia="Times New Roman"/>
          <w:sz w:val="24"/>
          <w:szCs w:val="24"/>
          <w:lang w:eastAsia="ru-RU"/>
        </w:rPr>
        <w:t>ых предпринимателей в селе - 5</w:t>
      </w:r>
      <w:r w:rsidRPr="00B25735">
        <w:rPr>
          <w:rFonts w:eastAsia="Times New Roman"/>
          <w:sz w:val="24"/>
          <w:szCs w:val="24"/>
          <w:lang w:eastAsia="ru-RU"/>
        </w:rPr>
        <w:t>.</w:t>
      </w:r>
    </w:p>
    <w:p w:rsidR="00C367FB" w:rsidRPr="00B25735" w:rsidRDefault="00B25735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На территории 91 подсобное хозяйство.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Всего безработных</w:t>
      </w:r>
      <w:r w:rsidR="00B64BCA">
        <w:rPr>
          <w:rFonts w:eastAsia="Times New Roman"/>
          <w:sz w:val="24"/>
          <w:szCs w:val="24"/>
          <w:lang w:eastAsia="ru-RU"/>
        </w:rPr>
        <w:t xml:space="preserve"> 30 человек</w:t>
      </w:r>
      <w:r w:rsidRPr="00B25735">
        <w:rPr>
          <w:rFonts w:eastAsia="Times New Roman"/>
          <w:sz w:val="24"/>
          <w:szCs w:val="24"/>
          <w:lang w:eastAsia="ru-RU"/>
        </w:rPr>
        <w:t>,</w:t>
      </w:r>
      <w:r w:rsidR="00B64BCA">
        <w:rPr>
          <w:rFonts w:eastAsia="Times New Roman"/>
          <w:sz w:val="24"/>
          <w:szCs w:val="24"/>
          <w:lang w:eastAsia="ru-RU"/>
        </w:rPr>
        <w:t xml:space="preserve"> </w:t>
      </w:r>
      <w:r w:rsidRPr="00B25735">
        <w:rPr>
          <w:rFonts w:eastAsia="Times New Roman"/>
          <w:sz w:val="24"/>
          <w:szCs w:val="24"/>
          <w:lang w:eastAsia="ru-RU"/>
        </w:rPr>
        <w:t xml:space="preserve"> в том числе стоящих на учете </w:t>
      </w:r>
      <w:r w:rsidR="00B25735" w:rsidRPr="00B25735">
        <w:rPr>
          <w:rFonts w:eastAsia="Times New Roman"/>
          <w:sz w:val="24"/>
          <w:szCs w:val="24"/>
          <w:lang w:eastAsia="ru-RU"/>
        </w:rPr>
        <w:t>в службе занятости</w:t>
      </w:r>
      <w:r w:rsidR="00B64BCA">
        <w:rPr>
          <w:rFonts w:eastAsia="Times New Roman"/>
          <w:sz w:val="24"/>
          <w:szCs w:val="24"/>
          <w:lang w:eastAsia="ru-RU"/>
        </w:rPr>
        <w:t xml:space="preserve"> на </w:t>
      </w:r>
      <w:r w:rsidR="00B25735" w:rsidRPr="00B25735">
        <w:rPr>
          <w:rFonts w:eastAsia="Times New Roman"/>
          <w:sz w:val="24"/>
          <w:szCs w:val="24"/>
          <w:lang w:eastAsia="ru-RU"/>
        </w:rPr>
        <w:t>2014 год  – 13</w:t>
      </w:r>
      <w:r w:rsidR="00B64BCA">
        <w:rPr>
          <w:rFonts w:eastAsia="Times New Roman"/>
          <w:sz w:val="24"/>
          <w:szCs w:val="24"/>
          <w:lang w:eastAsia="ru-RU"/>
        </w:rPr>
        <w:t xml:space="preserve"> </w:t>
      </w:r>
      <w:r w:rsidR="00B25735" w:rsidRPr="00B25735">
        <w:rPr>
          <w:rFonts w:eastAsia="Times New Roman"/>
          <w:sz w:val="24"/>
          <w:szCs w:val="24"/>
          <w:lang w:eastAsia="ru-RU"/>
        </w:rPr>
        <w:t>человек.</w:t>
      </w:r>
    </w:p>
    <w:p w:rsidR="00C367FB" w:rsidRPr="00B25735" w:rsidRDefault="00C367FB" w:rsidP="00B64BCA">
      <w:pPr>
        <w:widowControl/>
        <w:shd w:val="clear" w:color="auto" w:fill="FFFFFF"/>
        <w:autoSpaceDE/>
        <w:autoSpaceDN/>
        <w:adjustRightInd/>
        <w:spacing w:line="314" w:lineRule="atLeast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1.3 Доходы населения: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Средняя заработная плата населения в месяц на семью составит около (рублей)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596"/>
        <w:gridCol w:w="596"/>
        <w:gridCol w:w="596"/>
        <w:gridCol w:w="64"/>
        <w:gridCol w:w="64"/>
        <w:gridCol w:w="64"/>
        <w:gridCol w:w="64"/>
      </w:tblGrid>
      <w:tr w:rsidR="00C367FB" w:rsidRPr="00B25735" w:rsidTr="00803C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C367FB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C367FB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25735" w:rsidRPr="00B2573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C367FB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25735" w:rsidRPr="00B2573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C367FB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25735" w:rsidRPr="00B2573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67FB" w:rsidRPr="00B25735" w:rsidTr="00803C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C367FB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2573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5735">
              <w:rPr>
                <w:rFonts w:eastAsia="Times New Roman"/>
                <w:sz w:val="24"/>
                <w:szCs w:val="24"/>
                <w:lang w:eastAsia="ru-RU"/>
              </w:rPr>
              <w:t>/ПЛАТА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B25735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B25735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B25735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25735">
              <w:rPr>
                <w:rFonts w:eastAsia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40D79" w:rsidRPr="00B25735" w:rsidRDefault="00692068" w:rsidP="00B25735">
            <w:pPr>
              <w:widowControl/>
              <w:autoSpaceDE/>
              <w:autoSpaceDN/>
              <w:adjustRightInd/>
              <w:spacing w:line="314" w:lineRule="atLeast"/>
              <w:ind w:left="29" w:right="2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Число семей получающих: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А) пособия - 31 семья, размер пособия н</w:t>
      </w:r>
      <w:r w:rsidR="00B25735">
        <w:rPr>
          <w:rFonts w:eastAsia="Times New Roman"/>
          <w:sz w:val="24"/>
          <w:szCs w:val="24"/>
          <w:lang w:eastAsia="ru-RU"/>
        </w:rPr>
        <w:t>а ребенка в месяц составляет - 264 рубля</w:t>
      </w:r>
      <w:r w:rsidRPr="00B25735">
        <w:rPr>
          <w:rFonts w:eastAsia="Times New Roman"/>
          <w:sz w:val="24"/>
          <w:szCs w:val="24"/>
          <w:lang w:eastAsia="ru-RU"/>
        </w:rPr>
        <w:t>.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Б) пособия по </w:t>
      </w:r>
      <w:hyperlink r:id="rId5" w:tooltip="Безработица" w:history="1">
        <w:r w:rsidRPr="00B25735">
          <w:rPr>
            <w:rFonts w:eastAsia="Times New Roman"/>
            <w:sz w:val="24"/>
            <w:szCs w:val="24"/>
            <w:lang w:eastAsia="ru-RU"/>
          </w:rPr>
          <w:t>безработице</w:t>
        </w:r>
      </w:hyperlink>
      <w:r w:rsidRPr="00B25735">
        <w:rPr>
          <w:rFonts w:eastAsia="Times New Roman"/>
          <w:sz w:val="24"/>
          <w:szCs w:val="24"/>
          <w:lang w:eastAsia="ru-RU"/>
        </w:rPr>
        <w:t xml:space="preserve"> – 13 человек, </w:t>
      </w:r>
      <w:r w:rsidR="00B25735">
        <w:rPr>
          <w:rFonts w:eastAsia="Times New Roman"/>
          <w:sz w:val="24"/>
          <w:szCs w:val="24"/>
          <w:lang w:eastAsia="ru-RU"/>
        </w:rPr>
        <w:t xml:space="preserve">размер которого </w:t>
      </w:r>
      <w:r w:rsidRPr="00B25735">
        <w:rPr>
          <w:rFonts w:eastAsia="Times New Roman"/>
          <w:sz w:val="24"/>
          <w:szCs w:val="24"/>
          <w:lang w:eastAsia="ru-RU"/>
        </w:rPr>
        <w:t xml:space="preserve"> составляет в месяц - </w:t>
      </w:r>
      <w:r w:rsidR="00B25735" w:rsidRPr="00B25735">
        <w:rPr>
          <w:rFonts w:eastAsia="Times New Roman"/>
          <w:sz w:val="24"/>
          <w:szCs w:val="24"/>
          <w:lang w:eastAsia="ru-RU"/>
        </w:rPr>
        <w:t>1022 рубля.</w:t>
      </w:r>
    </w:p>
    <w:p w:rsidR="00C367FB" w:rsidRPr="00B25735" w:rsidRDefault="00C367FB" w:rsidP="00B25735">
      <w:pPr>
        <w:widowControl/>
        <w:shd w:val="clear" w:color="auto" w:fill="FFFFFF"/>
        <w:autoSpaceDE/>
        <w:autoSpaceDN/>
        <w:adjustRightInd/>
        <w:spacing w:line="314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B25735">
        <w:rPr>
          <w:rFonts w:eastAsia="Times New Roman"/>
          <w:sz w:val="24"/>
          <w:szCs w:val="24"/>
          <w:lang w:eastAsia="ru-RU"/>
        </w:rPr>
        <w:t>В виду низкой рождаемости детей, количество получаемых пособий на детей не изменится.</w:t>
      </w:r>
    </w:p>
    <w:p w:rsidR="00C367FB" w:rsidRPr="00D40D79" w:rsidRDefault="00C367FB" w:rsidP="00C367FB">
      <w:pPr>
        <w:rPr>
          <w:sz w:val="24"/>
          <w:szCs w:val="24"/>
        </w:rPr>
      </w:pPr>
    </w:p>
    <w:p w:rsidR="00C367FB" w:rsidRPr="003A7D91" w:rsidRDefault="00C367FB" w:rsidP="000D6D0B">
      <w:pPr>
        <w:pStyle w:val="a3"/>
        <w:ind w:firstLine="360"/>
        <w:jc w:val="both"/>
        <w:rPr>
          <w:color w:val="FF0000"/>
          <w:sz w:val="24"/>
          <w:szCs w:val="24"/>
        </w:rPr>
      </w:pPr>
    </w:p>
    <w:p w:rsidR="000D6D0B" w:rsidRPr="00D5635B" w:rsidRDefault="000D6D0B" w:rsidP="00C367FB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D5635B">
        <w:rPr>
          <w:b/>
          <w:sz w:val="24"/>
          <w:szCs w:val="24"/>
        </w:rPr>
        <w:t>Демография и трудовые ресурсы</w:t>
      </w:r>
    </w:p>
    <w:p w:rsidR="003A7D91" w:rsidRDefault="00692068" w:rsidP="003A7D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0D6D0B" w:rsidRPr="000D6D0B">
        <w:rPr>
          <w:color w:val="000000"/>
          <w:sz w:val="24"/>
          <w:szCs w:val="24"/>
        </w:rPr>
        <w:t xml:space="preserve">Численность постоянного населения на протяжении ряда лет уменьшается. Одна из основных причин снижения численности – естественная убыль, т.е. число умерших превышает число родившихся; существенное влияние на социально-экономическое и демографическое развитие оказывает миграция населения. Причины миграционной убыли: недостаток рабочих мест, низкий уровень оплаты труда. </w:t>
      </w:r>
    </w:p>
    <w:p w:rsidR="008360F5" w:rsidRDefault="008360F5" w:rsidP="003A7D91">
      <w:pPr>
        <w:jc w:val="both"/>
        <w:rPr>
          <w:color w:val="000000"/>
          <w:sz w:val="24"/>
          <w:szCs w:val="24"/>
        </w:rPr>
      </w:pPr>
    </w:p>
    <w:p w:rsidR="008360F5" w:rsidRDefault="008360F5" w:rsidP="008360F5">
      <w:pPr>
        <w:jc w:val="center"/>
        <w:rPr>
          <w:b/>
          <w:color w:val="000000"/>
          <w:sz w:val="24"/>
          <w:szCs w:val="24"/>
        </w:rPr>
      </w:pPr>
      <w:r w:rsidRPr="0070412E">
        <w:rPr>
          <w:b/>
          <w:color w:val="000000"/>
          <w:sz w:val="24"/>
          <w:szCs w:val="24"/>
        </w:rPr>
        <w:t>Характеристика демографического потенциала сельского населения</w:t>
      </w:r>
    </w:p>
    <w:p w:rsidR="00940D5D" w:rsidRPr="0070412E" w:rsidRDefault="00940D5D" w:rsidP="008360F5">
      <w:pPr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93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273"/>
        <w:gridCol w:w="1352"/>
        <w:gridCol w:w="1353"/>
        <w:gridCol w:w="1353"/>
        <w:gridCol w:w="1097"/>
      </w:tblGrid>
      <w:tr w:rsidR="00940D5D" w:rsidTr="00940D5D">
        <w:trPr>
          <w:trHeight w:val="5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494C65">
              <w:rPr>
                <w:b/>
                <w:color w:val="000000"/>
              </w:rPr>
              <w:t>п</w:t>
            </w:r>
            <w:proofErr w:type="spellEnd"/>
            <w:proofErr w:type="gramEnd"/>
            <w:r w:rsidRPr="00494C65">
              <w:rPr>
                <w:b/>
                <w:color w:val="000000"/>
              </w:rPr>
              <w:t>/</w:t>
            </w:r>
            <w:proofErr w:type="spellStart"/>
            <w:r w:rsidRPr="00494C6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Показатели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</w:tr>
      <w:tr w:rsidR="00940D5D" w:rsidTr="00940D5D">
        <w:trPr>
          <w:trHeight w:val="77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Численность постоянного населения,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 w:rsidRPr="00A23308">
              <w:rPr>
                <w:i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 w:rsidRPr="00A23308">
              <w:rPr>
                <w:i/>
              </w:rPr>
              <w:t>302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 w:rsidRPr="00A23308">
              <w:rPr>
                <w:i/>
              </w:rPr>
              <w:t>304</w:t>
            </w:r>
          </w:p>
        </w:tc>
      </w:tr>
      <w:tr w:rsidR="00940D5D" w:rsidTr="00940D5D">
        <w:trPr>
          <w:trHeight w:val="2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Рождаемость,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 w:rsidRPr="00A23308">
              <w:rPr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40D5D" w:rsidTr="00940D5D">
        <w:trPr>
          <w:trHeight w:val="25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Смертность,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40D5D" w:rsidTr="00940D5D">
        <w:trPr>
          <w:trHeight w:val="51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Миграционный прирост (убыль),  чел.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D5D" w:rsidTr="00940D5D">
        <w:trPr>
          <w:trHeight w:val="52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Число зарегистрированных браков, 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A23308" w:rsidRDefault="00940D5D" w:rsidP="00940D5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40D5D" w:rsidTr="00940D5D">
        <w:trPr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Число разводов, 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D" w:rsidRPr="00494C65" w:rsidRDefault="00940D5D" w:rsidP="00940D5D">
            <w:pPr>
              <w:jc w:val="center"/>
              <w:rPr>
                <w:b/>
                <w:color w:val="000000"/>
              </w:rPr>
            </w:pPr>
            <w:r w:rsidRPr="00494C65">
              <w:rPr>
                <w:b/>
                <w:color w:val="000000"/>
              </w:rPr>
              <w:t>-</w:t>
            </w:r>
          </w:p>
        </w:tc>
      </w:tr>
    </w:tbl>
    <w:p w:rsidR="008360F5" w:rsidRDefault="008360F5" w:rsidP="008360F5">
      <w:pPr>
        <w:rPr>
          <w:b/>
          <w:color w:val="000000"/>
        </w:rPr>
      </w:pPr>
    </w:p>
    <w:p w:rsidR="008360F5" w:rsidRDefault="008360F5" w:rsidP="008360F5">
      <w:pPr>
        <w:rPr>
          <w:b/>
          <w:color w:val="000000"/>
        </w:rPr>
      </w:pPr>
    </w:p>
    <w:p w:rsidR="003A7D91" w:rsidRDefault="003A7D9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A7D91" w:rsidRDefault="003A7D9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  <w:sectPr w:rsidR="003A7D91" w:rsidSect="000D6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D91" w:rsidRDefault="003A7D91" w:rsidP="003A7D91">
      <w:pPr>
        <w:pStyle w:val="a3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</w:t>
      </w:r>
    </w:p>
    <w:p w:rsidR="003A7D91" w:rsidRDefault="003A7D91" w:rsidP="003A7D91">
      <w:pPr>
        <w:pStyle w:val="a3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Социально-экономического развития</w:t>
      </w:r>
    </w:p>
    <w:p w:rsidR="003A7D91" w:rsidRDefault="008360F5" w:rsidP="003A7D91">
      <w:pPr>
        <w:pStyle w:val="a3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Червян</w:t>
      </w:r>
      <w:r w:rsidR="003A7D91" w:rsidRPr="00007829">
        <w:rPr>
          <w:b/>
          <w:sz w:val="24"/>
          <w:szCs w:val="24"/>
        </w:rPr>
        <w:t>ского</w:t>
      </w:r>
      <w:r w:rsidR="003A7D91">
        <w:rPr>
          <w:b/>
          <w:sz w:val="24"/>
          <w:szCs w:val="24"/>
        </w:rPr>
        <w:t xml:space="preserve"> муниципального образования на 2015 год и на плановый период 2016-2017 годов</w:t>
      </w:r>
    </w:p>
    <w:p w:rsidR="003A7D91" w:rsidRDefault="003A7D91" w:rsidP="003A7D91">
      <w:pPr>
        <w:pStyle w:val="a3"/>
        <w:ind w:firstLine="426"/>
        <w:rPr>
          <w:b/>
          <w:sz w:val="24"/>
          <w:szCs w:val="24"/>
        </w:rPr>
      </w:pP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5987"/>
        <w:gridCol w:w="1451"/>
        <w:gridCol w:w="1240"/>
        <w:gridCol w:w="1442"/>
        <w:gridCol w:w="1501"/>
        <w:gridCol w:w="2171"/>
      </w:tblGrid>
      <w:tr w:rsidR="008360F5" w:rsidRPr="005D76DD" w:rsidTr="004354A3">
        <w:trPr>
          <w:trHeight w:val="279"/>
        </w:trPr>
        <w:tc>
          <w:tcPr>
            <w:tcW w:w="305" w:type="pct"/>
            <w:vMerge w:val="restart"/>
          </w:tcPr>
          <w:p w:rsidR="008360F5" w:rsidRPr="005D76DD" w:rsidRDefault="008360F5" w:rsidP="00803C17">
            <w:pPr>
              <w:pStyle w:val="a3"/>
              <w:jc w:val="center"/>
            </w:pPr>
            <w:r w:rsidRPr="005D76DD">
              <w:t>№</w:t>
            </w:r>
          </w:p>
          <w:p w:rsidR="008360F5" w:rsidRPr="005D76DD" w:rsidRDefault="008360F5" w:rsidP="00803C17">
            <w:pPr>
              <w:pStyle w:val="a3"/>
              <w:jc w:val="center"/>
            </w:pPr>
            <w:proofErr w:type="spellStart"/>
            <w:proofErr w:type="gramStart"/>
            <w:r w:rsidRPr="005D76DD">
              <w:t>п</w:t>
            </w:r>
            <w:proofErr w:type="spellEnd"/>
            <w:proofErr w:type="gramEnd"/>
            <w:r w:rsidRPr="005D76DD">
              <w:t>/</w:t>
            </w:r>
            <w:proofErr w:type="spellStart"/>
            <w:r w:rsidRPr="005D76DD">
              <w:t>п</w:t>
            </w:r>
            <w:proofErr w:type="spellEnd"/>
            <w:r w:rsidRPr="005D76DD">
              <w:t xml:space="preserve"> </w:t>
            </w:r>
          </w:p>
        </w:tc>
        <w:tc>
          <w:tcPr>
            <w:tcW w:w="2038" w:type="pct"/>
            <w:vMerge w:val="restart"/>
          </w:tcPr>
          <w:p w:rsidR="008360F5" w:rsidRPr="005D76DD" w:rsidRDefault="008360F5" w:rsidP="00803C17">
            <w:pPr>
              <w:pStyle w:val="a3"/>
              <w:jc w:val="center"/>
            </w:pPr>
            <w:r w:rsidRPr="005D76DD">
              <w:t xml:space="preserve">Наименование индикаторов </w:t>
            </w:r>
          </w:p>
        </w:tc>
        <w:tc>
          <w:tcPr>
            <w:tcW w:w="494" w:type="pct"/>
            <w:vMerge w:val="restar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 xml:space="preserve">Ед. </w:t>
            </w:r>
            <w:proofErr w:type="spellStart"/>
            <w:r w:rsidRPr="005D76DD">
              <w:t>изм</w:t>
            </w:r>
            <w:proofErr w:type="spellEnd"/>
          </w:p>
        </w:tc>
        <w:tc>
          <w:tcPr>
            <w:tcW w:w="422" w:type="pct"/>
            <w:vMerge w:val="restart"/>
          </w:tcPr>
          <w:p w:rsidR="008360F5" w:rsidRPr="005D76DD" w:rsidRDefault="008360F5" w:rsidP="0025505A">
            <w:pPr>
              <w:pStyle w:val="a3"/>
              <w:jc w:val="center"/>
            </w:pPr>
            <w:r>
              <w:t>2014</w:t>
            </w:r>
            <w:r w:rsidRPr="005D76DD">
              <w:t xml:space="preserve"> г. оценка</w:t>
            </w:r>
          </w:p>
        </w:tc>
        <w:tc>
          <w:tcPr>
            <w:tcW w:w="1741" w:type="pct"/>
            <w:gridSpan w:val="3"/>
            <w:tcBorders>
              <w:bottom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прогноз</w:t>
            </w:r>
          </w:p>
        </w:tc>
      </w:tr>
      <w:tr w:rsidR="004354A3" w:rsidRPr="005D76DD" w:rsidTr="004354A3">
        <w:trPr>
          <w:trHeight w:val="186"/>
        </w:trPr>
        <w:tc>
          <w:tcPr>
            <w:tcW w:w="305" w:type="pct"/>
            <w:vMerge/>
          </w:tcPr>
          <w:p w:rsidR="008360F5" w:rsidRPr="005D76DD" w:rsidRDefault="008360F5" w:rsidP="00803C17">
            <w:pPr>
              <w:pStyle w:val="a3"/>
              <w:jc w:val="center"/>
            </w:pPr>
          </w:p>
        </w:tc>
        <w:tc>
          <w:tcPr>
            <w:tcW w:w="2038" w:type="pct"/>
            <w:vMerge/>
          </w:tcPr>
          <w:p w:rsidR="008360F5" w:rsidRPr="005D76DD" w:rsidRDefault="008360F5" w:rsidP="00803C17">
            <w:pPr>
              <w:pStyle w:val="a3"/>
              <w:jc w:val="center"/>
            </w:pPr>
          </w:p>
        </w:tc>
        <w:tc>
          <w:tcPr>
            <w:tcW w:w="494" w:type="pct"/>
            <w:vMerge/>
          </w:tcPr>
          <w:p w:rsidR="008360F5" w:rsidRPr="005D76DD" w:rsidRDefault="008360F5" w:rsidP="0025505A">
            <w:pPr>
              <w:pStyle w:val="a3"/>
              <w:jc w:val="center"/>
            </w:pPr>
          </w:p>
        </w:tc>
        <w:tc>
          <w:tcPr>
            <w:tcW w:w="422" w:type="pct"/>
            <w:vMerge/>
          </w:tcPr>
          <w:p w:rsidR="008360F5" w:rsidRDefault="008360F5" w:rsidP="0025505A">
            <w:pPr>
              <w:pStyle w:val="a3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2015 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F5" w:rsidRDefault="008360F5" w:rsidP="0025505A">
            <w:pPr>
              <w:pStyle w:val="a3"/>
              <w:jc w:val="center"/>
            </w:pPr>
            <w:r>
              <w:t>2016 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2017 г</w:t>
            </w:r>
          </w:p>
        </w:tc>
      </w:tr>
      <w:tr w:rsidR="003A7D91" w:rsidRPr="005D76DD" w:rsidTr="0025505A">
        <w:trPr>
          <w:trHeight w:val="911"/>
        </w:trPr>
        <w:tc>
          <w:tcPr>
            <w:tcW w:w="5000" w:type="pct"/>
            <w:gridSpan w:val="7"/>
          </w:tcPr>
          <w:p w:rsidR="003A7D91" w:rsidRPr="005D76DD" w:rsidRDefault="003A7D91" w:rsidP="0025505A">
            <w:pPr>
              <w:pStyle w:val="a3"/>
              <w:jc w:val="center"/>
              <w:rPr>
                <w:b/>
              </w:rPr>
            </w:pPr>
          </w:p>
          <w:p w:rsidR="003A7D91" w:rsidRDefault="003A7D91" w:rsidP="0025505A">
            <w:pPr>
              <w:pStyle w:val="a3"/>
              <w:jc w:val="center"/>
              <w:rPr>
                <w:b/>
              </w:rPr>
            </w:pPr>
            <w:r w:rsidRPr="005D76DD">
              <w:rPr>
                <w:b/>
              </w:rPr>
              <w:t>Исполнение бюджета</w:t>
            </w:r>
            <w:r>
              <w:rPr>
                <w:b/>
              </w:rPr>
              <w:t xml:space="preserve"> </w:t>
            </w:r>
            <w:r w:rsidR="008360F5">
              <w:rPr>
                <w:b/>
              </w:rPr>
              <w:t>Червян</w:t>
            </w:r>
            <w:r>
              <w:rPr>
                <w:b/>
              </w:rPr>
              <w:t xml:space="preserve">ского </w:t>
            </w:r>
            <w:r w:rsidRPr="005D76DD">
              <w:rPr>
                <w:b/>
              </w:rPr>
              <w:t>муниципального образования</w:t>
            </w:r>
          </w:p>
          <w:p w:rsidR="003A7D91" w:rsidRPr="005D76DD" w:rsidRDefault="003A7D91" w:rsidP="0025505A">
            <w:pPr>
              <w:pStyle w:val="a3"/>
              <w:jc w:val="center"/>
              <w:rPr>
                <w:b/>
              </w:rPr>
            </w:pP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250313" w:rsidRDefault="008360F5" w:rsidP="00803C17">
            <w:pPr>
              <w:pStyle w:val="a3"/>
              <w:jc w:val="center"/>
              <w:rPr>
                <w:b/>
              </w:rPr>
            </w:pPr>
            <w:r w:rsidRPr="00250313">
              <w:rPr>
                <w:b/>
              </w:rPr>
              <w:t>1</w:t>
            </w:r>
          </w:p>
        </w:tc>
        <w:tc>
          <w:tcPr>
            <w:tcW w:w="2038" w:type="pct"/>
          </w:tcPr>
          <w:p w:rsidR="008360F5" w:rsidRPr="00250313" w:rsidRDefault="008360F5" w:rsidP="00803C17">
            <w:pPr>
              <w:pStyle w:val="a3"/>
              <w:rPr>
                <w:b/>
              </w:rPr>
            </w:pPr>
            <w:r w:rsidRPr="00250313">
              <w:rPr>
                <w:b/>
              </w:rPr>
              <w:t xml:space="preserve">Доходы </w:t>
            </w:r>
          </w:p>
        </w:tc>
        <w:tc>
          <w:tcPr>
            <w:tcW w:w="494" w:type="pct"/>
          </w:tcPr>
          <w:p w:rsidR="008360F5" w:rsidRPr="00250313" w:rsidRDefault="008360F5" w:rsidP="0025505A">
            <w:pPr>
              <w:pStyle w:val="a3"/>
              <w:jc w:val="center"/>
              <w:rPr>
                <w:b/>
              </w:rPr>
            </w:pPr>
            <w:r w:rsidRPr="00250313">
              <w:rPr>
                <w:b/>
              </w:rPr>
              <w:t>Тыс. руб.</w:t>
            </w:r>
          </w:p>
        </w:tc>
        <w:tc>
          <w:tcPr>
            <w:tcW w:w="422" w:type="pct"/>
          </w:tcPr>
          <w:p w:rsidR="008360F5" w:rsidRPr="00250313" w:rsidRDefault="00BA4A1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3787,0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250313" w:rsidRDefault="0025505A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2588,4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250313" w:rsidRDefault="0025505A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2636,7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250313" w:rsidRDefault="0025505A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2672,4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1.1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Налоги на прибыль, доходы в т.ч. 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5D76DD" w:rsidRDefault="004354A3" w:rsidP="0025505A">
            <w:pPr>
              <w:pStyle w:val="a3"/>
              <w:jc w:val="center"/>
            </w:pPr>
            <w:r w:rsidRPr="004354A3">
              <w:t>127,8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0F6805" w:rsidP="0025505A">
            <w:pPr>
              <w:pStyle w:val="a3"/>
              <w:jc w:val="center"/>
            </w:pPr>
            <w:r>
              <w:t>130,0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140,0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145,0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1.1.1</w:t>
            </w:r>
          </w:p>
        </w:tc>
        <w:tc>
          <w:tcPr>
            <w:tcW w:w="2038" w:type="pct"/>
          </w:tcPr>
          <w:p w:rsidR="008360F5" w:rsidRPr="00250313" w:rsidRDefault="008360F5" w:rsidP="00803C17">
            <w:pPr>
              <w:pStyle w:val="a3"/>
              <w:rPr>
                <w:i/>
              </w:rPr>
            </w:pPr>
            <w:r w:rsidRPr="00250313">
              <w:rPr>
                <w:i/>
              </w:rPr>
              <w:t>Налог на доходы физических лиц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>Тыс. руб.</w:t>
            </w:r>
          </w:p>
        </w:tc>
        <w:tc>
          <w:tcPr>
            <w:tcW w:w="422" w:type="pct"/>
          </w:tcPr>
          <w:p w:rsidR="008360F5" w:rsidRPr="005D76DD" w:rsidRDefault="004354A3" w:rsidP="0025505A">
            <w:pPr>
              <w:pStyle w:val="a3"/>
              <w:jc w:val="center"/>
            </w:pPr>
            <w:r w:rsidRPr="004354A3">
              <w:t>127,8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0F6805" w:rsidP="0025505A">
            <w:pPr>
              <w:pStyle w:val="a3"/>
              <w:jc w:val="center"/>
            </w:pPr>
            <w:r>
              <w:t>130,0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140,0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145,0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Default="008360F5" w:rsidP="00803C17">
            <w:pPr>
              <w:pStyle w:val="a3"/>
              <w:jc w:val="center"/>
            </w:pPr>
            <w:r>
              <w:t>1.2</w:t>
            </w:r>
          </w:p>
        </w:tc>
        <w:tc>
          <w:tcPr>
            <w:tcW w:w="2038" w:type="pct"/>
          </w:tcPr>
          <w:p w:rsidR="008360F5" w:rsidRPr="00DB6A32" w:rsidRDefault="008360F5" w:rsidP="00803C17">
            <w:pPr>
              <w:pStyle w:val="a3"/>
            </w:pPr>
            <w:r w:rsidRPr="00DB6A3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>Тыс. руб.</w:t>
            </w:r>
          </w:p>
        </w:tc>
        <w:tc>
          <w:tcPr>
            <w:tcW w:w="422" w:type="pct"/>
          </w:tcPr>
          <w:p w:rsidR="008360F5" w:rsidRDefault="004354A3" w:rsidP="0025505A">
            <w:pPr>
              <w:pStyle w:val="a3"/>
              <w:jc w:val="center"/>
            </w:pPr>
            <w:r w:rsidRPr="004354A3">
              <w:t>234,4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Default="000F6805" w:rsidP="0025505A">
            <w:pPr>
              <w:pStyle w:val="a3"/>
              <w:jc w:val="center"/>
            </w:pPr>
            <w:r>
              <w:t>110,4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Default="00E34D93" w:rsidP="0025505A">
            <w:pPr>
              <w:pStyle w:val="a3"/>
              <w:jc w:val="center"/>
            </w:pPr>
            <w:r>
              <w:t>150,8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125,0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Default="008360F5" w:rsidP="00803C17">
            <w:pPr>
              <w:pStyle w:val="a3"/>
              <w:jc w:val="center"/>
            </w:pPr>
            <w:r>
              <w:t>1.</w:t>
            </w:r>
            <w:r w:rsidR="00A81094">
              <w:t>3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>Налоги на имущество в т.ч.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>Тыс. руб.</w:t>
            </w:r>
          </w:p>
        </w:tc>
        <w:tc>
          <w:tcPr>
            <w:tcW w:w="422" w:type="pct"/>
          </w:tcPr>
          <w:p w:rsidR="008360F5" w:rsidRDefault="004354A3" w:rsidP="0025505A">
            <w:pPr>
              <w:pStyle w:val="a3"/>
              <w:jc w:val="center"/>
            </w:pPr>
            <w:r>
              <w:t>22</w:t>
            </w:r>
            <w:r w:rsidR="000F6805">
              <w:t>,0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Default="000F6805" w:rsidP="0025505A">
            <w:pPr>
              <w:pStyle w:val="a3"/>
              <w:jc w:val="center"/>
            </w:pPr>
            <w:r>
              <w:t>24,0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24,0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24,0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5D76DD" w:rsidRDefault="008360F5" w:rsidP="00A81094">
            <w:pPr>
              <w:pStyle w:val="a3"/>
              <w:jc w:val="center"/>
            </w:pPr>
            <w:r>
              <w:t>1.</w:t>
            </w:r>
            <w:r w:rsidR="00A81094">
              <w:t>3</w:t>
            </w:r>
            <w:r>
              <w:t>.1</w:t>
            </w:r>
          </w:p>
        </w:tc>
        <w:tc>
          <w:tcPr>
            <w:tcW w:w="2038" w:type="pct"/>
          </w:tcPr>
          <w:p w:rsidR="008360F5" w:rsidRPr="007153B8" w:rsidRDefault="008360F5" w:rsidP="00803C17">
            <w:pPr>
              <w:pStyle w:val="a3"/>
            </w:pPr>
            <w:r w:rsidRPr="007153B8">
              <w:t xml:space="preserve">Налог на имущество физических лиц, взимаемый по ставке, применяемой к объекту налогообложения, расположенному в границах поселений. 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>Тыс. руб.</w:t>
            </w:r>
          </w:p>
        </w:tc>
        <w:tc>
          <w:tcPr>
            <w:tcW w:w="422" w:type="pct"/>
          </w:tcPr>
          <w:p w:rsidR="008360F5" w:rsidRPr="00DB6A32" w:rsidRDefault="00D95486" w:rsidP="0025505A">
            <w:pPr>
              <w:pStyle w:val="a3"/>
              <w:jc w:val="center"/>
            </w:pPr>
            <w:r>
              <w:t>18</w:t>
            </w:r>
            <w:r w:rsidR="000F6805">
              <w:t>,0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DB6A32" w:rsidRDefault="000F6805" w:rsidP="0025505A">
            <w:pPr>
              <w:pStyle w:val="a3"/>
              <w:jc w:val="center"/>
            </w:pPr>
            <w:r>
              <w:t>20,0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DB6A32" w:rsidRDefault="00E34D93" w:rsidP="0025505A">
            <w:pPr>
              <w:pStyle w:val="a3"/>
              <w:jc w:val="center"/>
            </w:pPr>
            <w:r>
              <w:t>20,0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DB6A32" w:rsidRDefault="00E34D93" w:rsidP="0025505A">
            <w:pPr>
              <w:pStyle w:val="a3"/>
              <w:jc w:val="center"/>
            </w:pPr>
            <w:r>
              <w:t>20,0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5D76DD" w:rsidRDefault="008360F5" w:rsidP="00A81094">
            <w:pPr>
              <w:pStyle w:val="a3"/>
              <w:jc w:val="center"/>
            </w:pPr>
            <w:r>
              <w:t>1.</w:t>
            </w:r>
            <w:r w:rsidR="00A81094">
              <w:t>3</w:t>
            </w:r>
            <w:r>
              <w:t>.2</w:t>
            </w:r>
          </w:p>
        </w:tc>
        <w:tc>
          <w:tcPr>
            <w:tcW w:w="2038" w:type="pct"/>
          </w:tcPr>
          <w:p w:rsidR="008360F5" w:rsidRPr="007153B8" w:rsidRDefault="008360F5" w:rsidP="00803C17">
            <w:pPr>
              <w:pStyle w:val="a3"/>
            </w:pPr>
            <w:r w:rsidRPr="007153B8">
              <w:t xml:space="preserve">Земельный налог 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>Тыс. руб.</w:t>
            </w:r>
          </w:p>
        </w:tc>
        <w:tc>
          <w:tcPr>
            <w:tcW w:w="422" w:type="pct"/>
          </w:tcPr>
          <w:p w:rsidR="008360F5" w:rsidRPr="00DB6A32" w:rsidRDefault="004354A3" w:rsidP="0025505A">
            <w:pPr>
              <w:pStyle w:val="a3"/>
              <w:jc w:val="center"/>
            </w:pPr>
            <w:r>
              <w:t>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DB6A32" w:rsidRDefault="000F6805" w:rsidP="0025505A">
            <w:pPr>
              <w:pStyle w:val="a3"/>
              <w:jc w:val="center"/>
            </w:pPr>
            <w:r>
              <w:t>4,0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DB6A32" w:rsidRDefault="00E34D93" w:rsidP="0025505A">
            <w:pPr>
              <w:pStyle w:val="a3"/>
              <w:jc w:val="center"/>
            </w:pPr>
            <w:r>
              <w:t>4,0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DB6A32" w:rsidRDefault="00E34D93" w:rsidP="0025505A">
            <w:pPr>
              <w:pStyle w:val="a3"/>
              <w:jc w:val="center"/>
            </w:pPr>
            <w:r>
              <w:t>4,0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5D76DD" w:rsidRDefault="008360F5" w:rsidP="00A81094">
            <w:pPr>
              <w:pStyle w:val="a3"/>
              <w:jc w:val="center"/>
            </w:pPr>
            <w:r>
              <w:t>1.</w:t>
            </w:r>
            <w:r w:rsidR="00A81094">
              <w:t>4</w:t>
            </w:r>
          </w:p>
        </w:tc>
        <w:tc>
          <w:tcPr>
            <w:tcW w:w="2038" w:type="pct"/>
          </w:tcPr>
          <w:p w:rsidR="008360F5" w:rsidRPr="00DB6A32" w:rsidRDefault="008360F5" w:rsidP="00803C17">
            <w:pPr>
              <w:pStyle w:val="a3"/>
              <w:rPr>
                <w:i/>
              </w:rPr>
            </w:pPr>
            <w:r w:rsidRPr="00DB6A32">
              <w:t>Земельный налог по обязательствам до 01.01.2006г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 xml:space="preserve">Тыс. </w:t>
            </w:r>
            <w:proofErr w:type="spellStart"/>
            <w:r w:rsidRPr="00DB6A32">
              <w:t>руб</w:t>
            </w:r>
            <w:proofErr w:type="spellEnd"/>
          </w:p>
        </w:tc>
        <w:tc>
          <w:tcPr>
            <w:tcW w:w="422" w:type="pct"/>
          </w:tcPr>
          <w:p w:rsidR="008360F5" w:rsidRDefault="004354A3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Default="00E34D93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Default="008360F5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Default="00E34D93" w:rsidP="0025505A">
            <w:pPr>
              <w:pStyle w:val="a3"/>
              <w:jc w:val="center"/>
            </w:pPr>
            <w:r>
              <w:t>0</w:t>
            </w:r>
          </w:p>
        </w:tc>
      </w:tr>
      <w:tr w:rsidR="008360F5" w:rsidRPr="005D76DD" w:rsidTr="004354A3">
        <w:trPr>
          <w:trHeight w:val="149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1.</w:t>
            </w:r>
            <w:r w:rsidR="00A81094">
              <w:t>5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FF5551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494" w:type="pct"/>
          </w:tcPr>
          <w:p w:rsidR="008360F5" w:rsidRPr="00DB6A32" w:rsidRDefault="008360F5" w:rsidP="0025505A">
            <w:pPr>
              <w:pStyle w:val="a3"/>
              <w:jc w:val="center"/>
            </w:pPr>
            <w:r w:rsidRPr="00DB6A32">
              <w:t>Тыс. руб.</w:t>
            </w:r>
          </w:p>
        </w:tc>
        <w:tc>
          <w:tcPr>
            <w:tcW w:w="422" w:type="pct"/>
          </w:tcPr>
          <w:p w:rsidR="008360F5" w:rsidRPr="00DB6A32" w:rsidRDefault="004354A3" w:rsidP="0025505A">
            <w:pPr>
              <w:pStyle w:val="a3"/>
              <w:jc w:val="center"/>
            </w:pPr>
            <w:r>
              <w:t>33,5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DB6A32" w:rsidRDefault="000F6805" w:rsidP="0025505A">
            <w:pPr>
              <w:pStyle w:val="a3"/>
              <w:jc w:val="center"/>
            </w:pPr>
            <w:r>
              <w:t>33,5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DB6A32" w:rsidRDefault="00BA4A14" w:rsidP="0025505A">
            <w:pPr>
              <w:pStyle w:val="a3"/>
              <w:jc w:val="center"/>
            </w:pPr>
            <w:r>
              <w:t>44,5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DB6A32" w:rsidRDefault="00BA4A14" w:rsidP="0025505A">
            <w:pPr>
              <w:pStyle w:val="a3"/>
              <w:jc w:val="center"/>
            </w:pPr>
            <w:r>
              <w:t>44,5</w:t>
            </w:r>
          </w:p>
        </w:tc>
      </w:tr>
      <w:tr w:rsidR="008360F5" w:rsidRPr="005D76DD" w:rsidTr="004354A3">
        <w:trPr>
          <w:trHeight w:val="713"/>
        </w:trPr>
        <w:tc>
          <w:tcPr>
            <w:tcW w:w="305" w:type="pct"/>
            <w:tcBorders>
              <w:bottom w:val="single" w:sz="4" w:space="0" w:color="auto"/>
            </w:tcBorders>
          </w:tcPr>
          <w:p w:rsidR="008360F5" w:rsidRPr="005D76DD" w:rsidRDefault="008360F5" w:rsidP="00803C17">
            <w:pPr>
              <w:pStyle w:val="a3"/>
              <w:jc w:val="center"/>
            </w:pPr>
            <w:r>
              <w:t>1.</w:t>
            </w:r>
            <w:r w:rsidR="00A81094">
              <w:t>6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8360F5" w:rsidRPr="005D76DD" w:rsidRDefault="00E34D93" w:rsidP="00E34D93"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360F5" w:rsidRPr="005D76DD" w:rsidRDefault="004354A3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8360F5" w:rsidRPr="005D76DD" w:rsidRDefault="000F6805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5" w:rsidRPr="005D76DD" w:rsidRDefault="00BA4A14" w:rsidP="0025505A">
            <w:pPr>
              <w:pStyle w:val="a3"/>
              <w:jc w:val="center"/>
            </w:pPr>
            <w:r>
              <w:t>44,5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</w:tcBorders>
          </w:tcPr>
          <w:p w:rsidR="008360F5" w:rsidRPr="005D76DD" w:rsidRDefault="00BA4A14" w:rsidP="0025505A">
            <w:pPr>
              <w:pStyle w:val="a3"/>
              <w:jc w:val="center"/>
            </w:pPr>
            <w:r>
              <w:t>44,5</w:t>
            </w:r>
          </w:p>
        </w:tc>
      </w:tr>
      <w:tr w:rsidR="008360F5" w:rsidRPr="005D76DD" w:rsidTr="004354A3">
        <w:trPr>
          <w:trHeight w:val="233"/>
        </w:trPr>
        <w:tc>
          <w:tcPr>
            <w:tcW w:w="305" w:type="pct"/>
            <w:tcBorders>
              <w:top w:val="single" w:sz="4" w:space="0" w:color="auto"/>
            </w:tcBorders>
          </w:tcPr>
          <w:p w:rsidR="008360F5" w:rsidRDefault="008360F5" w:rsidP="00803C17">
            <w:pPr>
              <w:pStyle w:val="a3"/>
              <w:jc w:val="center"/>
            </w:pPr>
            <w:r>
              <w:t>1.</w:t>
            </w:r>
            <w:r w:rsidR="00A81094">
              <w:t>7</w:t>
            </w: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8360F5" w:rsidRDefault="008360F5" w:rsidP="00803C17">
            <w:pPr>
              <w:pStyle w:val="a3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8360F5" w:rsidRDefault="008360F5" w:rsidP="0025505A">
            <w:pPr>
              <w:pStyle w:val="a3"/>
              <w:jc w:val="center"/>
            </w:pPr>
            <w:r>
              <w:t>0,0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0,0</w:t>
            </w:r>
          </w:p>
        </w:tc>
      </w:tr>
      <w:tr w:rsidR="008360F5" w:rsidRPr="005D76DD" w:rsidTr="004354A3">
        <w:trPr>
          <w:trHeight w:val="236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2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Безвозмездные поступления 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5D76DD" w:rsidRDefault="00D95486" w:rsidP="0025505A">
            <w:pPr>
              <w:pStyle w:val="a3"/>
              <w:jc w:val="center"/>
            </w:pPr>
            <w:r>
              <w:t>3369,3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0F6805" w:rsidP="0025505A">
            <w:pPr>
              <w:pStyle w:val="a3"/>
              <w:jc w:val="center"/>
            </w:pPr>
            <w:r>
              <w:t>2290,5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2232,9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E34D93" w:rsidP="0025505A">
            <w:pPr>
              <w:pStyle w:val="a3"/>
              <w:jc w:val="center"/>
            </w:pPr>
            <w:r>
              <w:t>2289,4</w:t>
            </w:r>
          </w:p>
        </w:tc>
      </w:tr>
      <w:tr w:rsidR="008360F5" w:rsidRPr="005D76DD" w:rsidTr="004354A3">
        <w:trPr>
          <w:trHeight w:val="436"/>
        </w:trPr>
        <w:tc>
          <w:tcPr>
            <w:tcW w:w="305" w:type="pct"/>
            <w:tcBorders>
              <w:bottom w:val="single" w:sz="4" w:space="0" w:color="auto"/>
            </w:tcBorders>
          </w:tcPr>
          <w:p w:rsidR="008360F5" w:rsidRDefault="008360F5" w:rsidP="00803C17">
            <w:pPr>
              <w:pStyle w:val="a3"/>
              <w:jc w:val="center"/>
            </w:pPr>
          </w:p>
          <w:p w:rsidR="008360F5" w:rsidRPr="005D76DD" w:rsidRDefault="008360F5" w:rsidP="00803C17">
            <w:pPr>
              <w:pStyle w:val="a3"/>
              <w:jc w:val="center"/>
            </w:pPr>
            <w:r>
              <w:t>2.1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8360F5" w:rsidRPr="00250313" w:rsidRDefault="008360F5" w:rsidP="00803C17">
            <w:pPr>
              <w:pStyle w:val="a3"/>
              <w:rPr>
                <w:i/>
              </w:rPr>
            </w:pPr>
            <w:r w:rsidRPr="00250313">
              <w:rPr>
                <w:i/>
              </w:rPr>
              <w:t xml:space="preserve">Дотации </w:t>
            </w:r>
            <w:r>
              <w:rPr>
                <w:i/>
              </w:rPr>
              <w:t>на выравнивание бюджетной обеспеченности</w:t>
            </w:r>
            <w:r w:rsidRPr="00250313">
              <w:rPr>
                <w:i/>
              </w:rPr>
              <w:t xml:space="preserve">  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 w:rsidRPr="00E55EBF">
              <w:t>Тыс. руб.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360F5" w:rsidRPr="00E55EBF" w:rsidRDefault="00D95486" w:rsidP="0025505A">
            <w:pPr>
              <w:pStyle w:val="a3"/>
              <w:jc w:val="center"/>
            </w:pPr>
            <w:r w:rsidRPr="00D95486">
              <w:t>1176,3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8360F5" w:rsidRPr="00E55EBF" w:rsidRDefault="000F6805" w:rsidP="0025505A">
            <w:pPr>
              <w:pStyle w:val="a3"/>
              <w:jc w:val="center"/>
            </w:pPr>
            <w:r>
              <w:t>901,3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5" w:rsidRPr="00E55EBF" w:rsidRDefault="00E34D93" w:rsidP="0025505A">
            <w:pPr>
              <w:pStyle w:val="a3"/>
              <w:jc w:val="center"/>
            </w:pPr>
            <w:r>
              <w:t>919,0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</w:tcBorders>
          </w:tcPr>
          <w:p w:rsidR="008360F5" w:rsidRPr="00E55EBF" w:rsidRDefault="00E34D93" w:rsidP="0025505A">
            <w:pPr>
              <w:pStyle w:val="a3"/>
              <w:jc w:val="center"/>
            </w:pPr>
            <w:r>
              <w:t>799,5</w:t>
            </w:r>
          </w:p>
        </w:tc>
      </w:tr>
      <w:tr w:rsidR="008360F5" w:rsidRPr="005D76DD" w:rsidTr="004354A3">
        <w:trPr>
          <w:trHeight w:val="202"/>
        </w:trPr>
        <w:tc>
          <w:tcPr>
            <w:tcW w:w="305" w:type="pct"/>
            <w:tcBorders>
              <w:top w:val="single" w:sz="4" w:space="0" w:color="auto"/>
            </w:tcBorders>
          </w:tcPr>
          <w:p w:rsidR="008360F5" w:rsidRDefault="008360F5" w:rsidP="00803C17">
            <w:pPr>
              <w:pStyle w:val="a3"/>
              <w:jc w:val="center"/>
            </w:pPr>
            <w:r>
              <w:t>2.2</w:t>
            </w: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8360F5" w:rsidRPr="00E55EBF" w:rsidRDefault="008360F5" w:rsidP="00803C17">
            <w:pPr>
              <w:pStyle w:val="a3"/>
            </w:pPr>
            <w:r w:rsidRPr="00E55EBF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 w:rsidRPr="00E55EBF">
              <w:t>Тыс. руб.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8360F5" w:rsidRPr="00E55EBF" w:rsidRDefault="00D95486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8360F5" w:rsidRPr="00E55EBF" w:rsidRDefault="00D95486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F5" w:rsidRPr="00E55EBF" w:rsidRDefault="00D95486" w:rsidP="0025505A">
            <w:pPr>
              <w:pStyle w:val="a3"/>
              <w:jc w:val="center"/>
            </w:pPr>
            <w: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</w:p>
        </w:tc>
      </w:tr>
      <w:tr w:rsidR="008360F5" w:rsidRPr="005D76DD" w:rsidTr="004354A3">
        <w:trPr>
          <w:trHeight w:val="472"/>
        </w:trPr>
        <w:tc>
          <w:tcPr>
            <w:tcW w:w="305" w:type="pct"/>
          </w:tcPr>
          <w:p w:rsidR="008360F5" w:rsidRDefault="008360F5" w:rsidP="00803C17">
            <w:pPr>
              <w:pStyle w:val="a3"/>
              <w:jc w:val="center"/>
            </w:pPr>
            <w:r>
              <w:t>2.3</w:t>
            </w:r>
          </w:p>
          <w:p w:rsidR="008360F5" w:rsidRPr="005D76DD" w:rsidRDefault="008360F5" w:rsidP="00803C17">
            <w:pPr>
              <w:pStyle w:val="a3"/>
              <w:jc w:val="center"/>
            </w:pPr>
          </w:p>
        </w:tc>
        <w:tc>
          <w:tcPr>
            <w:tcW w:w="2038" w:type="pct"/>
          </w:tcPr>
          <w:p w:rsidR="008360F5" w:rsidRPr="00E55EBF" w:rsidRDefault="008360F5" w:rsidP="00803C17">
            <w:pPr>
              <w:pStyle w:val="a3"/>
            </w:pPr>
            <w:r w:rsidRPr="00E55EBF">
              <w:t xml:space="preserve">Субвенции от других бюджетов бюджетной системы Российской Федерации </w:t>
            </w:r>
          </w:p>
        </w:tc>
        <w:tc>
          <w:tcPr>
            <w:tcW w:w="494" w:type="pct"/>
          </w:tcPr>
          <w:p w:rsidR="008360F5" w:rsidRPr="00E55EBF" w:rsidRDefault="008360F5" w:rsidP="0025505A">
            <w:pPr>
              <w:pStyle w:val="a3"/>
              <w:jc w:val="center"/>
            </w:pPr>
            <w:r w:rsidRPr="00E55EBF">
              <w:t>Тыс. руб.</w:t>
            </w:r>
          </w:p>
        </w:tc>
        <w:tc>
          <w:tcPr>
            <w:tcW w:w="422" w:type="pct"/>
          </w:tcPr>
          <w:p w:rsidR="008360F5" w:rsidRPr="00E55EBF" w:rsidRDefault="00D95486" w:rsidP="0025505A">
            <w:pPr>
              <w:pStyle w:val="a3"/>
              <w:jc w:val="center"/>
            </w:pPr>
            <w:r>
              <w:t>38,4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E55EBF" w:rsidRDefault="000F6805" w:rsidP="0025505A">
            <w:pPr>
              <w:pStyle w:val="a3"/>
              <w:jc w:val="center"/>
            </w:pPr>
            <w:r>
              <w:t>39,2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E55EBF" w:rsidRDefault="00E34D93" w:rsidP="0025505A">
            <w:pPr>
              <w:pStyle w:val="a3"/>
              <w:jc w:val="center"/>
            </w:pPr>
            <w:r>
              <w:t>39,7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E55EBF" w:rsidRDefault="00E34D93" w:rsidP="0025505A">
            <w:pPr>
              <w:pStyle w:val="a3"/>
              <w:jc w:val="center"/>
            </w:pPr>
            <w:r>
              <w:t>39,8</w:t>
            </w:r>
          </w:p>
        </w:tc>
      </w:tr>
      <w:tr w:rsidR="008360F5" w:rsidRPr="005D76DD" w:rsidTr="004354A3">
        <w:trPr>
          <w:trHeight w:val="217"/>
        </w:trPr>
        <w:tc>
          <w:tcPr>
            <w:tcW w:w="305" w:type="pct"/>
            <w:tcBorders>
              <w:bottom w:val="single" w:sz="4" w:space="0" w:color="auto"/>
            </w:tcBorders>
          </w:tcPr>
          <w:p w:rsidR="008360F5" w:rsidRPr="005D76DD" w:rsidRDefault="008360F5" w:rsidP="00803C17">
            <w:pPr>
              <w:pStyle w:val="a3"/>
              <w:jc w:val="center"/>
            </w:pPr>
            <w:r>
              <w:t>2.4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8360F5" w:rsidRPr="00E55EBF" w:rsidRDefault="008360F5" w:rsidP="00803C17">
            <w:pPr>
              <w:pStyle w:val="a3"/>
              <w:rPr>
                <w:i/>
              </w:rPr>
            </w:pPr>
            <w:r w:rsidRPr="00E55EB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 w:rsidRPr="00E55EBF">
              <w:t>Тыс. руб.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>
              <w:t>0,7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>
              <w:t>0,7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>
              <w:t>0,7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>
              <w:t>0,7</w:t>
            </w:r>
          </w:p>
        </w:tc>
      </w:tr>
      <w:tr w:rsidR="008360F5" w:rsidRPr="005D76DD" w:rsidTr="004354A3">
        <w:trPr>
          <w:trHeight w:val="217"/>
        </w:trPr>
        <w:tc>
          <w:tcPr>
            <w:tcW w:w="305" w:type="pct"/>
            <w:tcBorders>
              <w:bottom w:val="single" w:sz="4" w:space="0" w:color="auto"/>
            </w:tcBorders>
          </w:tcPr>
          <w:p w:rsidR="008360F5" w:rsidRPr="005D76DD" w:rsidRDefault="008360F5" w:rsidP="00803C17">
            <w:pPr>
              <w:pStyle w:val="a3"/>
              <w:jc w:val="center"/>
            </w:pPr>
            <w:r>
              <w:t>2.5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8360F5" w:rsidRPr="00E55EBF" w:rsidRDefault="00D95486" w:rsidP="00803C17">
            <w:pPr>
              <w:pStyle w:val="a3"/>
            </w:pPr>
            <w:r w:rsidRPr="00D95486">
              <w:t>Прочие субсидии бюджетам поселений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360F5" w:rsidRPr="00E55EBF" w:rsidRDefault="008360F5" w:rsidP="0025505A">
            <w:pPr>
              <w:pStyle w:val="a3"/>
              <w:jc w:val="center"/>
            </w:pPr>
            <w:r w:rsidRPr="00E55EBF">
              <w:t>Тыс. руб.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360F5" w:rsidRPr="00E55EBF" w:rsidRDefault="00D95486" w:rsidP="0025505A">
            <w:pPr>
              <w:pStyle w:val="a3"/>
              <w:jc w:val="center"/>
            </w:pPr>
            <w:r>
              <w:t>2153,9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8360F5" w:rsidRPr="00E55EBF" w:rsidRDefault="000F6805" w:rsidP="0025505A">
            <w:pPr>
              <w:pStyle w:val="a3"/>
              <w:jc w:val="center"/>
            </w:pPr>
            <w:r>
              <w:t>1349,3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5" w:rsidRPr="00E55EBF" w:rsidRDefault="00E34D93" w:rsidP="0025505A">
            <w:pPr>
              <w:pStyle w:val="a3"/>
              <w:jc w:val="center"/>
            </w:pPr>
            <w:r>
              <w:t>1373,5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</w:tcBorders>
          </w:tcPr>
          <w:p w:rsidR="008360F5" w:rsidRPr="00E55EBF" w:rsidRDefault="00E34D93" w:rsidP="0025505A">
            <w:pPr>
              <w:pStyle w:val="a3"/>
              <w:jc w:val="center"/>
            </w:pPr>
            <w:r>
              <w:t>1449,4</w:t>
            </w:r>
          </w:p>
        </w:tc>
      </w:tr>
      <w:tr w:rsidR="008360F5" w:rsidRPr="005D76DD" w:rsidTr="004354A3">
        <w:trPr>
          <w:trHeight w:val="472"/>
        </w:trPr>
        <w:tc>
          <w:tcPr>
            <w:tcW w:w="305" w:type="pct"/>
          </w:tcPr>
          <w:p w:rsidR="008360F5" w:rsidRPr="00250313" w:rsidRDefault="008360F5" w:rsidP="00803C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038" w:type="pct"/>
          </w:tcPr>
          <w:p w:rsidR="008360F5" w:rsidRPr="00250313" w:rsidRDefault="008360F5" w:rsidP="00803C17">
            <w:pPr>
              <w:pStyle w:val="a3"/>
              <w:rPr>
                <w:b/>
              </w:rPr>
            </w:pPr>
            <w:r w:rsidRPr="00250313">
              <w:rPr>
                <w:b/>
              </w:rPr>
              <w:t>Расходы</w:t>
            </w:r>
          </w:p>
        </w:tc>
        <w:tc>
          <w:tcPr>
            <w:tcW w:w="494" w:type="pct"/>
          </w:tcPr>
          <w:p w:rsidR="008360F5" w:rsidRPr="00250313" w:rsidRDefault="008360F5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422" w:type="pct"/>
          </w:tcPr>
          <w:p w:rsidR="008360F5" w:rsidRPr="00894DE5" w:rsidRDefault="0025505A" w:rsidP="0025505A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3787,0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Default="00A8109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2588,4</w:t>
            </w:r>
          </w:p>
          <w:p w:rsidR="008360F5" w:rsidRPr="00250313" w:rsidRDefault="008360F5" w:rsidP="0025505A">
            <w:pPr>
              <w:pStyle w:val="a3"/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250313" w:rsidRDefault="00A8109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2606,1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250313" w:rsidRDefault="00A8109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2613,3</w:t>
            </w:r>
          </w:p>
        </w:tc>
      </w:tr>
      <w:tr w:rsidR="008360F5" w:rsidRPr="005D76DD" w:rsidTr="004354A3">
        <w:trPr>
          <w:trHeight w:val="373"/>
        </w:trPr>
        <w:tc>
          <w:tcPr>
            <w:tcW w:w="305" w:type="pct"/>
            <w:tcBorders>
              <w:bottom w:val="single" w:sz="4" w:space="0" w:color="000000"/>
            </w:tcBorders>
          </w:tcPr>
          <w:p w:rsidR="008360F5" w:rsidRPr="005D76DD" w:rsidRDefault="008360F5" w:rsidP="00803C17">
            <w:pPr>
              <w:pStyle w:val="a3"/>
              <w:jc w:val="center"/>
            </w:pPr>
            <w:r>
              <w:t>3.1</w:t>
            </w:r>
          </w:p>
        </w:tc>
        <w:tc>
          <w:tcPr>
            <w:tcW w:w="2038" w:type="pct"/>
            <w:tcBorders>
              <w:bottom w:val="single" w:sz="4" w:space="0" w:color="000000"/>
            </w:tcBorders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Общегосударственные вопросы </w:t>
            </w: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  <w:tcBorders>
              <w:bottom w:val="single" w:sz="4" w:space="0" w:color="000000"/>
            </w:tcBorders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>
              <w:t>2543,7</w:t>
            </w:r>
          </w:p>
        </w:tc>
        <w:tc>
          <w:tcPr>
            <w:tcW w:w="491" w:type="pct"/>
            <w:tcBorders>
              <w:bottom w:val="single" w:sz="4" w:space="0" w:color="000000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1883,0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1958,8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000000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1911,7</w:t>
            </w:r>
          </w:p>
        </w:tc>
      </w:tr>
      <w:tr w:rsidR="008360F5" w:rsidRPr="005D76DD" w:rsidTr="004354A3">
        <w:trPr>
          <w:trHeight w:val="236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3.1.1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/плата с начислениями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8D3E43" w:rsidRDefault="004C70B6" w:rsidP="0025505A">
            <w:pPr>
              <w:pStyle w:val="a3"/>
              <w:jc w:val="center"/>
            </w:pPr>
            <w:r>
              <w:t>2095,5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4C70B6" w:rsidP="0025505A">
            <w:pPr>
              <w:pStyle w:val="a3"/>
              <w:jc w:val="center"/>
            </w:pPr>
            <w:r>
              <w:t>1640,0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4C70B6" w:rsidP="0025505A">
            <w:pPr>
              <w:pStyle w:val="a3"/>
              <w:jc w:val="center"/>
            </w:pPr>
            <w:r>
              <w:t>1640,0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4C70B6" w:rsidRPr="005D76DD" w:rsidRDefault="004C70B6" w:rsidP="004C70B6">
            <w:pPr>
              <w:pStyle w:val="a3"/>
              <w:jc w:val="center"/>
            </w:pPr>
            <w:r>
              <w:t>1640,6</w:t>
            </w:r>
          </w:p>
        </w:tc>
      </w:tr>
      <w:tr w:rsidR="008360F5" w:rsidRPr="005D76DD" w:rsidTr="004354A3">
        <w:trPr>
          <w:trHeight w:val="236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3.2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Национальная оборона 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894DE5" w:rsidRDefault="0025505A" w:rsidP="0025505A">
            <w:pPr>
              <w:pStyle w:val="a3"/>
              <w:jc w:val="center"/>
            </w:pPr>
            <w:r>
              <w:t>38,4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39,2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39,7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39,8</w:t>
            </w:r>
          </w:p>
        </w:tc>
      </w:tr>
      <w:tr w:rsidR="008360F5" w:rsidRPr="005D76DD" w:rsidTr="004354A3">
        <w:trPr>
          <w:trHeight w:val="236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3.2.1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/плата с начислениями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894DE5" w:rsidRDefault="004C70B6" w:rsidP="0025505A">
            <w:pPr>
              <w:pStyle w:val="a3"/>
              <w:jc w:val="center"/>
              <w:rPr>
                <w:highlight w:val="yellow"/>
              </w:rPr>
            </w:pPr>
            <w:r w:rsidRPr="004C70B6">
              <w:t>35,4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4C70B6" w:rsidP="0025505A">
            <w:pPr>
              <w:pStyle w:val="a3"/>
              <w:jc w:val="center"/>
            </w:pPr>
            <w:r>
              <w:t>37,2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4C70B6" w:rsidP="0025505A">
            <w:pPr>
              <w:pStyle w:val="a3"/>
              <w:jc w:val="center"/>
            </w:pPr>
            <w:r>
              <w:t>37,0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4C70B6" w:rsidP="0025505A">
            <w:pPr>
              <w:pStyle w:val="a3"/>
              <w:jc w:val="center"/>
            </w:pPr>
            <w:r>
              <w:t>37,0</w:t>
            </w:r>
          </w:p>
        </w:tc>
      </w:tr>
      <w:tr w:rsidR="008360F5" w:rsidRPr="005D76DD" w:rsidTr="004354A3">
        <w:trPr>
          <w:trHeight w:val="472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3.3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Национальная безопасность и правоохранительная деятельность 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>
              <w:t>346,9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86,8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41,8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68,8</w:t>
            </w:r>
          </w:p>
        </w:tc>
      </w:tr>
      <w:tr w:rsidR="008360F5" w:rsidRPr="005D76DD" w:rsidTr="004354A3">
        <w:trPr>
          <w:trHeight w:val="221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3.</w:t>
            </w:r>
            <w:r w:rsidR="00A81094">
              <w:t>4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Национальная экономика 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>
              <w:t>240,4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110,4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150,8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125,0</w:t>
            </w:r>
          </w:p>
        </w:tc>
      </w:tr>
      <w:tr w:rsidR="008360F5" w:rsidRPr="005D76DD" w:rsidTr="004354A3">
        <w:trPr>
          <w:trHeight w:val="236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  <w:r>
              <w:t>3.</w:t>
            </w:r>
            <w:r w:rsidR="00A81094">
              <w:t>5</w:t>
            </w:r>
          </w:p>
        </w:tc>
        <w:tc>
          <w:tcPr>
            <w:tcW w:w="2038" w:type="pct"/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Жилищно-коммунальное хозяйство </w:t>
            </w:r>
          </w:p>
        </w:tc>
        <w:tc>
          <w:tcPr>
            <w:tcW w:w="494" w:type="pct"/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>
              <w:t>133,2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99,0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45,0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98,0</w:t>
            </w:r>
          </w:p>
        </w:tc>
      </w:tr>
      <w:tr w:rsidR="008360F5" w:rsidRPr="005D76DD" w:rsidTr="004354A3">
        <w:trPr>
          <w:trHeight w:val="403"/>
        </w:trPr>
        <w:tc>
          <w:tcPr>
            <w:tcW w:w="305" w:type="pct"/>
            <w:tcBorders>
              <w:bottom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>
              <w:t>3.</w:t>
            </w:r>
            <w:r w:rsidR="00A81094">
              <w:t>6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8360F5" w:rsidRPr="005D76DD" w:rsidRDefault="008360F5" w:rsidP="00803C17">
            <w:pPr>
              <w:pStyle w:val="a3"/>
            </w:pPr>
            <w:r w:rsidRPr="005D76DD">
              <w:t xml:space="preserve">Культура, кинематография, 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>
              <w:t>425,4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340,0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340,0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</w:tcBorders>
          </w:tcPr>
          <w:p w:rsidR="008360F5" w:rsidRPr="005D76DD" w:rsidRDefault="00A81094" w:rsidP="0025505A">
            <w:pPr>
              <w:pStyle w:val="a3"/>
              <w:jc w:val="center"/>
            </w:pPr>
            <w:r>
              <w:t>340,0</w:t>
            </w:r>
          </w:p>
        </w:tc>
      </w:tr>
      <w:tr w:rsidR="008360F5" w:rsidRPr="005D76DD" w:rsidTr="004354A3">
        <w:trPr>
          <w:trHeight w:val="310"/>
        </w:trPr>
        <w:tc>
          <w:tcPr>
            <w:tcW w:w="305" w:type="pct"/>
            <w:tcBorders>
              <w:top w:val="single" w:sz="4" w:space="0" w:color="auto"/>
            </w:tcBorders>
          </w:tcPr>
          <w:p w:rsidR="008360F5" w:rsidRDefault="008360F5" w:rsidP="00A81094">
            <w:pPr>
              <w:pStyle w:val="a3"/>
              <w:jc w:val="center"/>
            </w:pPr>
            <w:r>
              <w:t>3.</w:t>
            </w:r>
            <w:r w:rsidR="00A81094">
              <w:t>6</w:t>
            </w:r>
            <w:r>
              <w:t>.1</w:t>
            </w: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8360F5" w:rsidRPr="005D76DD" w:rsidRDefault="008360F5" w:rsidP="00803C17">
            <w:pPr>
              <w:pStyle w:val="a3"/>
            </w:pPr>
            <w:r>
              <w:t>в</w:t>
            </w:r>
            <w:r w:rsidRPr="005D76DD">
              <w:t xml:space="preserve"> т.ч. </w:t>
            </w:r>
            <w:proofErr w:type="spellStart"/>
            <w:r w:rsidRPr="005D76DD">
              <w:t>з</w:t>
            </w:r>
            <w:proofErr w:type="spellEnd"/>
            <w:r w:rsidRPr="005D76DD">
              <w:t>/плата с начисл</w:t>
            </w:r>
            <w:r>
              <w:t>ениями</w:t>
            </w:r>
            <w:r w:rsidRPr="005D76DD">
              <w:t xml:space="preserve">. 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руб.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8360F5" w:rsidRPr="00894DE5" w:rsidRDefault="004C70B6" w:rsidP="0025505A">
            <w:pPr>
              <w:pStyle w:val="a3"/>
              <w:jc w:val="center"/>
              <w:rPr>
                <w:highlight w:val="yellow"/>
              </w:rPr>
            </w:pPr>
            <w:r w:rsidRPr="004C70B6">
              <w:t>399,6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8360F5" w:rsidRDefault="0045127C" w:rsidP="0025505A">
            <w:pPr>
              <w:pStyle w:val="a3"/>
              <w:jc w:val="center"/>
            </w:pPr>
            <w:r>
              <w:t>325,0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F5" w:rsidRDefault="0045127C" w:rsidP="0025505A">
            <w:pPr>
              <w:pStyle w:val="a3"/>
              <w:jc w:val="center"/>
            </w:pPr>
            <w:r>
              <w:t>325,0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:rsidR="008360F5" w:rsidRDefault="0045127C" w:rsidP="0025505A">
            <w:pPr>
              <w:pStyle w:val="a3"/>
              <w:jc w:val="center"/>
            </w:pPr>
            <w:r>
              <w:t>325,0</w:t>
            </w:r>
          </w:p>
        </w:tc>
      </w:tr>
      <w:tr w:rsidR="008360F5" w:rsidRPr="005D76DD" w:rsidTr="004354A3">
        <w:trPr>
          <w:trHeight w:val="310"/>
        </w:trPr>
        <w:tc>
          <w:tcPr>
            <w:tcW w:w="305" w:type="pct"/>
            <w:tcBorders>
              <w:top w:val="single" w:sz="4" w:space="0" w:color="auto"/>
            </w:tcBorders>
          </w:tcPr>
          <w:p w:rsidR="008360F5" w:rsidRDefault="008360F5" w:rsidP="0025505A">
            <w:pPr>
              <w:pStyle w:val="a3"/>
              <w:jc w:val="center"/>
            </w:pPr>
            <w:r>
              <w:t>3.</w:t>
            </w:r>
            <w:r w:rsidR="00A81094">
              <w:t>7</w:t>
            </w: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8360F5" w:rsidRPr="005D76DD" w:rsidRDefault="008360F5" w:rsidP="00803C17">
            <w:pPr>
              <w:pStyle w:val="a3"/>
            </w:pPr>
            <w:r>
              <w:t>Социальная политика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 w:rsidRPr="005D76DD">
              <w:t>Тыс. руб</w:t>
            </w:r>
            <w:r w:rsidR="00B25735">
              <w:t>.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 w:rsidRPr="0025505A">
              <w:t>59,0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8360F5" w:rsidRDefault="00A81094" w:rsidP="0025505A">
            <w:pPr>
              <w:pStyle w:val="a3"/>
              <w:jc w:val="center"/>
            </w:pPr>
            <w:r>
              <w:t>30,0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F5" w:rsidRDefault="00A81094" w:rsidP="0025505A">
            <w:pPr>
              <w:pStyle w:val="a3"/>
              <w:jc w:val="center"/>
            </w:pPr>
            <w:r>
              <w:t>30,0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:rsidR="008360F5" w:rsidRDefault="00A81094" w:rsidP="0025505A">
            <w:pPr>
              <w:pStyle w:val="a3"/>
              <w:jc w:val="center"/>
            </w:pPr>
            <w:r>
              <w:t>30,0</w:t>
            </w:r>
          </w:p>
        </w:tc>
      </w:tr>
      <w:tr w:rsidR="008360F5" w:rsidRPr="005D76DD" w:rsidTr="004354A3">
        <w:trPr>
          <w:trHeight w:val="208"/>
        </w:trPr>
        <w:tc>
          <w:tcPr>
            <w:tcW w:w="305" w:type="pct"/>
            <w:tcBorders>
              <w:bottom w:val="single" w:sz="4" w:space="0" w:color="000000"/>
            </w:tcBorders>
          </w:tcPr>
          <w:p w:rsidR="008360F5" w:rsidRPr="005D76DD" w:rsidRDefault="008360F5" w:rsidP="00803C17">
            <w:pPr>
              <w:pStyle w:val="a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38" w:type="pct"/>
            <w:tcBorders>
              <w:bottom w:val="single" w:sz="4" w:space="0" w:color="000000"/>
            </w:tcBorders>
          </w:tcPr>
          <w:p w:rsidR="008360F5" w:rsidRPr="005D76DD" w:rsidRDefault="008360F5" w:rsidP="00803C17">
            <w:pPr>
              <w:pStyle w:val="a3"/>
            </w:pPr>
            <w:r w:rsidRPr="003034DA">
              <w:rPr>
                <w:b/>
              </w:rPr>
              <w:t xml:space="preserve">Итого расходов </w:t>
            </w: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:rsidR="008360F5" w:rsidRPr="005D76DD" w:rsidRDefault="008360F5" w:rsidP="0025505A">
            <w:pPr>
              <w:pStyle w:val="a3"/>
              <w:jc w:val="center"/>
            </w:pPr>
            <w:r w:rsidRPr="003034DA">
              <w:rPr>
                <w:b/>
              </w:rPr>
              <w:t>Тыс. руб.</w:t>
            </w:r>
          </w:p>
        </w:tc>
        <w:tc>
          <w:tcPr>
            <w:tcW w:w="422" w:type="pct"/>
            <w:tcBorders>
              <w:bottom w:val="single" w:sz="4" w:space="0" w:color="000000"/>
            </w:tcBorders>
          </w:tcPr>
          <w:p w:rsidR="008360F5" w:rsidRPr="00894DE5" w:rsidRDefault="0025505A" w:rsidP="0025505A">
            <w:pPr>
              <w:pStyle w:val="a3"/>
              <w:jc w:val="center"/>
              <w:rPr>
                <w:highlight w:val="yellow"/>
              </w:rPr>
            </w:pPr>
            <w:r>
              <w:rPr>
                <w:b/>
              </w:rPr>
              <w:t>3787,0</w:t>
            </w:r>
          </w:p>
        </w:tc>
        <w:tc>
          <w:tcPr>
            <w:tcW w:w="491" w:type="pct"/>
            <w:tcBorders>
              <w:bottom w:val="single" w:sz="4" w:space="0" w:color="000000"/>
              <w:right w:val="single" w:sz="4" w:space="0" w:color="auto"/>
            </w:tcBorders>
          </w:tcPr>
          <w:p w:rsidR="008360F5" w:rsidRPr="00322B1D" w:rsidRDefault="00A8109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2588,4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0F5" w:rsidRPr="00322B1D" w:rsidRDefault="00A8109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2606,1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000000"/>
            </w:tcBorders>
          </w:tcPr>
          <w:p w:rsidR="008360F5" w:rsidRPr="00322B1D" w:rsidRDefault="00A81094" w:rsidP="002550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2613,3</w:t>
            </w:r>
          </w:p>
        </w:tc>
      </w:tr>
      <w:tr w:rsidR="008360F5" w:rsidRPr="005D76DD" w:rsidTr="004354A3">
        <w:trPr>
          <w:trHeight w:val="236"/>
        </w:trPr>
        <w:tc>
          <w:tcPr>
            <w:tcW w:w="305" w:type="pct"/>
          </w:tcPr>
          <w:p w:rsidR="008360F5" w:rsidRPr="005D76DD" w:rsidRDefault="008360F5" w:rsidP="00803C17">
            <w:pPr>
              <w:pStyle w:val="a3"/>
              <w:jc w:val="center"/>
            </w:pPr>
          </w:p>
        </w:tc>
        <w:tc>
          <w:tcPr>
            <w:tcW w:w="2038" w:type="pct"/>
          </w:tcPr>
          <w:p w:rsidR="008360F5" w:rsidRPr="00B14BE3" w:rsidRDefault="008360F5" w:rsidP="00803C17">
            <w:pPr>
              <w:pStyle w:val="a3"/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/плата с начислениями</w:t>
            </w:r>
          </w:p>
        </w:tc>
        <w:tc>
          <w:tcPr>
            <w:tcW w:w="494" w:type="pct"/>
          </w:tcPr>
          <w:p w:rsidR="008360F5" w:rsidRPr="003034DA" w:rsidRDefault="008360F5" w:rsidP="0025505A">
            <w:pPr>
              <w:pStyle w:val="a3"/>
              <w:jc w:val="center"/>
              <w:rPr>
                <w:i/>
              </w:rPr>
            </w:pPr>
            <w:r w:rsidRPr="003034DA">
              <w:rPr>
                <w:i/>
              </w:rPr>
              <w:t>Тыс. руб.</w:t>
            </w:r>
          </w:p>
        </w:tc>
        <w:tc>
          <w:tcPr>
            <w:tcW w:w="422" w:type="pct"/>
          </w:tcPr>
          <w:p w:rsidR="008360F5" w:rsidRPr="008D3E43" w:rsidRDefault="004C70B6" w:rsidP="0025505A">
            <w:pPr>
              <w:pStyle w:val="a3"/>
              <w:jc w:val="center"/>
              <w:rPr>
                <w:highlight w:val="yellow"/>
              </w:rPr>
            </w:pPr>
            <w:r w:rsidRPr="004C70B6">
              <w:t>2530,5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360F5" w:rsidRPr="004C70B6" w:rsidRDefault="004C70B6" w:rsidP="004C70B6">
            <w:pPr>
              <w:pStyle w:val="a3"/>
              <w:jc w:val="center"/>
            </w:pPr>
            <w:r>
              <w:t>2002</w:t>
            </w:r>
            <w:r w:rsidRPr="004C70B6">
              <w:t>,2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8360F5" w:rsidRPr="004C70B6" w:rsidRDefault="004C70B6" w:rsidP="0025505A">
            <w:pPr>
              <w:pStyle w:val="a3"/>
              <w:jc w:val="center"/>
            </w:pPr>
            <w:r>
              <w:t>2002,0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8360F5" w:rsidRPr="003034DA" w:rsidRDefault="004C70B6" w:rsidP="0025505A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2002,0</w:t>
            </w:r>
          </w:p>
        </w:tc>
      </w:tr>
    </w:tbl>
    <w:p w:rsidR="003A7D91" w:rsidRDefault="003A7D91" w:rsidP="003A7D91">
      <w:pPr>
        <w:pStyle w:val="a3"/>
        <w:jc w:val="both"/>
        <w:rPr>
          <w:sz w:val="24"/>
          <w:szCs w:val="24"/>
        </w:rPr>
      </w:pPr>
    </w:p>
    <w:p w:rsidR="003A7D91" w:rsidRDefault="003A7D9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A7D91" w:rsidRPr="00D92CA3" w:rsidRDefault="003A7D91" w:rsidP="003A7D91">
      <w:pPr>
        <w:pStyle w:val="a3"/>
        <w:ind w:firstLine="360"/>
        <w:jc w:val="center"/>
        <w:rPr>
          <w:b/>
          <w:sz w:val="24"/>
          <w:szCs w:val="24"/>
        </w:rPr>
      </w:pPr>
      <w:r w:rsidRPr="00D92CA3">
        <w:rPr>
          <w:b/>
          <w:sz w:val="24"/>
          <w:szCs w:val="24"/>
        </w:rPr>
        <w:lastRenderedPageBreak/>
        <w:t>Перечень</w:t>
      </w:r>
    </w:p>
    <w:p w:rsidR="003A7D91" w:rsidRDefault="003A7D91" w:rsidP="003A7D91">
      <w:pPr>
        <w:pStyle w:val="a3"/>
        <w:ind w:firstLine="360"/>
        <w:jc w:val="center"/>
        <w:rPr>
          <w:b/>
          <w:sz w:val="24"/>
          <w:szCs w:val="24"/>
        </w:rPr>
      </w:pPr>
      <w:r w:rsidRPr="00D92CA3">
        <w:rPr>
          <w:b/>
          <w:sz w:val="24"/>
          <w:szCs w:val="24"/>
        </w:rPr>
        <w:t>муниципальных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5001"/>
        <w:gridCol w:w="1916"/>
        <w:gridCol w:w="1780"/>
        <w:gridCol w:w="5338"/>
      </w:tblGrid>
      <w:tr w:rsidR="003A7D91" w:rsidRPr="005D76DD" w:rsidTr="00803C17">
        <w:tc>
          <w:tcPr>
            <w:tcW w:w="254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>№</w:t>
            </w:r>
          </w:p>
          <w:p w:rsidR="003A7D91" w:rsidRPr="005D76DD" w:rsidRDefault="003A7D91" w:rsidP="00803C17">
            <w:pPr>
              <w:pStyle w:val="a3"/>
              <w:jc w:val="center"/>
            </w:pPr>
            <w:proofErr w:type="spellStart"/>
            <w:proofErr w:type="gramStart"/>
            <w:r w:rsidRPr="005D76DD">
              <w:t>п</w:t>
            </w:r>
            <w:proofErr w:type="spellEnd"/>
            <w:proofErr w:type="gramEnd"/>
            <w:r w:rsidRPr="005D76DD">
              <w:t>/</w:t>
            </w:r>
            <w:proofErr w:type="spellStart"/>
            <w:r w:rsidRPr="005D76DD">
              <w:t>п</w:t>
            </w:r>
            <w:proofErr w:type="spellEnd"/>
            <w:r w:rsidRPr="005D76DD">
              <w:t xml:space="preserve"> </w:t>
            </w:r>
          </w:p>
        </w:tc>
        <w:tc>
          <w:tcPr>
            <w:tcW w:w="1691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 xml:space="preserve">Наименование программы </w:t>
            </w:r>
          </w:p>
        </w:tc>
        <w:tc>
          <w:tcPr>
            <w:tcW w:w="648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 xml:space="preserve">Срок реализации, годы </w:t>
            </w:r>
          </w:p>
        </w:tc>
        <w:tc>
          <w:tcPr>
            <w:tcW w:w="602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 xml:space="preserve">Объемы </w:t>
            </w:r>
            <w:proofErr w:type="spellStart"/>
            <w:r w:rsidRPr="005D76DD">
              <w:t>финан</w:t>
            </w:r>
            <w:proofErr w:type="spellEnd"/>
            <w:r w:rsidRPr="005D76DD">
              <w:t>-</w:t>
            </w:r>
          </w:p>
          <w:p w:rsidR="003A7D91" w:rsidRPr="005D76DD" w:rsidRDefault="003A7D91" w:rsidP="00803C17">
            <w:pPr>
              <w:pStyle w:val="a3"/>
              <w:jc w:val="center"/>
            </w:pPr>
            <w:proofErr w:type="spellStart"/>
            <w:r w:rsidRPr="005D76DD">
              <w:t>сирования</w:t>
            </w:r>
            <w:proofErr w:type="spellEnd"/>
            <w:r w:rsidRPr="005D76DD">
              <w:t>, тыс</w:t>
            </w:r>
            <w:proofErr w:type="gramStart"/>
            <w:r w:rsidRPr="005D76DD">
              <w:t>.р</w:t>
            </w:r>
            <w:proofErr w:type="gramEnd"/>
            <w:r w:rsidRPr="005D76DD">
              <w:t xml:space="preserve">уб. </w:t>
            </w:r>
          </w:p>
        </w:tc>
        <w:tc>
          <w:tcPr>
            <w:tcW w:w="1805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 xml:space="preserve">Результат </w:t>
            </w:r>
          </w:p>
          <w:p w:rsidR="003A7D91" w:rsidRPr="005D76DD" w:rsidRDefault="003A7D91" w:rsidP="00803C17">
            <w:pPr>
              <w:pStyle w:val="a3"/>
              <w:jc w:val="center"/>
            </w:pPr>
            <w:r w:rsidRPr="005D76DD">
              <w:t xml:space="preserve">от реализации программы </w:t>
            </w:r>
          </w:p>
        </w:tc>
      </w:tr>
      <w:tr w:rsidR="003A7D91" w:rsidRPr="005D76DD" w:rsidTr="00803C17">
        <w:tc>
          <w:tcPr>
            <w:tcW w:w="254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>1</w:t>
            </w:r>
          </w:p>
        </w:tc>
        <w:tc>
          <w:tcPr>
            <w:tcW w:w="1691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>2</w:t>
            </w:r>
          </w:p>
        </w:tc>
        <w:tc>
          <w:tcPr>
            <w:tcW w:w="648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>3</w:t>
            </w:r>
          </w:p>
        </w:tc>
        <w:tc>
          <w:tcPr>
            <w:tcW w:w="602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>4</w:t>
            </w:r>
          </w:p>
        </w:tc>
        <w:tc>
          <w:tcPr>
            <w:tcW w:w="1805" w:type="pct"/>
          </w:tcPr>
          <w:p w:rsidR="003A7D91" w:rsidRPr="005D76DD" w:rsidRDefault="003A7D91" w:rsidP="00803C17">
            <w:pPr>
              <w:pStyle w:val="a3"/>
              <w:jc w:val="center"/>
            </w:pPr>
            <w:r w:rsidRPr="005D76DD">
              <w:t>5</w:t>
            </w:r>
          </w:p>
        </w:tc>
      </w:tr>
      <w:tr w:rsidR="003A7D91" w:rsidRPr="005D76DD" w:rsidTr="00803C17">
        <w:tc>
          <w:tcPr>
            <w:tcW w:w="5000" w:type="pct"/>
            <w:gridSpan w:val="5"/>
          </w:tcPr>
          <w:p w:rsidR="003A7D91" w:rsidRPr="000D52DE" w:rsidRDefault="003A7D91" w:rsidP="004C3E40">
            <w:pPr>
              <w:pStyle w:val="a3"/>
              <w:widowControl/>
              <w:autoSpaceDE/>
              <w:autoSpaceDN/>
              <w:adjustRightInd/>
              <w:ind w:left="720"/>
              <w:jc w:val="center"/>
              <w:rPr>
                <w:b/>
                <w:sz w:val="22"/>
                <w:szCs w:val="22"/>
              </w:rPr>
            </w:pPr>
            <w:r w:rsidRPr="000D52DE">
              <w:rPr>
                <w:b/>
                <w:sz w:val="22"/>
                <w:szCs w:val="22"/>
              </w:rPr>
              <w:t>Национальная экономика</w:t>
            </w:r>
          </w:p>
        </w:tc>
      </w:tr>
      <w:tr w:rsidR="003A7D91" w:rsidRPr="005D76DD" w:rsidTr="00803C17">
        <w:trPr>
          <w:trHeight w:val="285"/>
        </w:trPr>
        <w:tc>
          <w:tcPr>
            <w:tcW w:w="254" w:type="pct"/>
            <w:tcBorders>
              <w:top w:val="single" w:sz="4" w:space="0" w:color="auto"/>
            </w:tcBorders>
          </w:tcPr>
          <w:p w:rsidR="003A7D91" w:rsidRPr="005D76DD" w:rsidRDefault="003A7D91" w:rsidP="00803C17">
            <w:pPr>
              <w:pStyle w:val="a3"/>
              <w:jc w:val="center"/>
            </w:pPr>
            <w:r>
              <w:t>4.</w:t>
            </w:r>
          </w:p>
        </w:tc>
        <w:tc>
          <w:tcPr>
            <w:tcW w:w="1691" w:type="pct"/>
            <w:tcBorders>
              <w:top w:val="single" w:sz="4" w:space="0" w:color="auto"/>
            </w:tcBorders>
          </w:tcPr>
          <w:p w:rsidR="003A7D91" w:rsidRPr="00B25735" w:rsidRDefault="003A7D91" w:rsidP="00B25735">
            <w:pPr>
              <w:jc w:val="both"/>
              <w:rPr>
                <w:b/>
                <w:bCs/>
                <w:sz w:val="24"/>
                <w:szCs w:val="24"/>
              </w:rPr>
            </w:pPr>
            <w:r w:rsidRPr="00C47163">
              <w:rPr>
                <w:b/>
                <w:bCs/>
                <w:sz w:val="24"/>
                <w:szCs w:val="24"/>
              </w:rPr>
              <w:t>МП</w:t>
            </w:r>
            <w:r w:rsidR="000C6CCF">
              <w:rPr>
                <w:b/>
                <w:bCs/>
                <w:sz w:val="24"/>
                <w:szCs w:val="24"/>
              </w:rPr>
              <w:t xml:space="preserve">  </w:t>
            </w:r>
            <w:r w:rsidRPr="00C47163">
              <w:rPr>
                <w:b/>
                <w:bCs/>
                <w:sz w:val="24"/>
                <w:szCs w:val="24"/>
              </w:rPr>
              <w:t>"</w:t>
            </w:r>
            <w:r w:rsidR="00B25735">
              <w:rPr>
                <w:b/>
                <w:bCs/>
                <w:sz w:val="24"/>
                <w:szCs w:val="24"/>
              </w:rPr>
              <w:t>Безопасность дорожного движения в Червянском муниципальном образовании  на  2014 -2018</w:t>
            </w:r>
            <w:r w:rsidRPr="00C47163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3A7D91" w:rsidRPr="00C47163" w:rsidRDefault="003A7D91" w:rsidP="00803C17">
            <w:pPr>
              <w:pStyle w:val="a3"/>
              <w:jc w:val="center"/>
              <w:rPr>
                <w:sz w:val="24"/>
                <w:szCs w:val="24"/>
              </w:rPr>
            </w:pPr>
            <w:r w:rsidRPr="00C47163">
              <w:rPr>
                <w:sz w:val="24"/>
                <w:szCs w:val="24"/>
              </w:rPr>
              <w:t>2015</w:t>
            </w:r>
          </w:p>
          <w:p w:rsidR="003A7D91" w:rsidRPr="00C47163" w:rsidRDefault="003A7D91" w:rsidP="00803C17">
            <w:pPr>
              <w:pStyle w:val="a3"/>
              <w:jc w:val="center"/>
              <w:rPr>
                <w:sz w:val="24"/>
                <w:szCs w:val="24"/>
              </w:rPr>
            </w:pPr>
            <w:r w:rsidRPr="00C47163">
              <w:rPr>
                <w:sz w:val="24"/>
                <w:szCs w:val="24"/>
              </w:rPr>
              <w:t>2016</w:t>
            </w:r>
          </w:p>
          <w:p w:rsidR="003A7D91" w:rsidRPr="00C47163" w:rsidRDefault="003A7D91" w:rsidP="00803C17">
            <w:pPr>
              <w:pStyle w:val="a3"/>
              <w:jc w:val="center"/>
              <w:rPr>
                <w:sz w:val="24"/>
                <w:szCs w:val="24"/>
              </w:rPr>
            </w:pPr>
            <w:r w:rsidRPr="00C47163">
              <w:rPr>
                <w:sz w:val="24"/>
                <w:szCs w:val="24"/>
              </w:rPr>
              <w:t>2017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3A7D91" w:rsidRPr="00C47163" w:rsidRDefault="000C6CCF" w:rsidP="00803C1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  <w:p w:rsidR="003A7D91" w:rsidRPr="00C47163" w:rsidRDefault="000C6CCF" w:rsidP="00803C1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  <w:p w:rsidR="003A7D91" w:rsidRPr="00C47163" w:rsidRDefault="000C6CCF" w:rsidP="00803C1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  <w:p w:rsidR="003A7D91" w:rsidRPr="00C47163" w:rsidRDefault="003A7D91" w:rsidP="00803C1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</w:tcPr>
          <w:p w:rsidR="000C6CCF" w:rsidRPr="000C6CCF" w:rsidRDefault="000C6CCF" w:rsidP="000C6CCF">
            <w:pPr>
              <w:ind w:left="142" w:firstLine="142"/>
              <w:rPr>
                <w:sz w:val="22"/>
                <w:szCs w:val="22"/>
              </w:rPr>
            </w:pPr>
            <w:r w:rsidRPr="000C6CCF">
              <w:rPr>
                <w:sz w:val="22"/>
                <w:szCs w:val="22"/>
              </w:rPr>
              <w:t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Червянского МО;</w:t>
            </w:r>
          </w:p>
          <w:p w:rsidR="000C6CCF" w:rsidRPr="000C6CCF" w:rsidRDefault="000C6CCF" w:rsidP="000C6CCF">
            <w:pPr>
              <w:shd w:val="clear" w:color="auto" w:fill="FFFFFF"/>
              <w:ind w:left="142" w:firstLine="142"/>
              <w:rPr>
                <w:sz w:val="22"/>
                <w:szCs w:val="22"/>
              </w:rPr>
            </w:pPr>
            <w:r w:rsidRPr="000C6CCF">
              <w:rPr>
                <w:sz w:val="22"/>
                <w:szCs w:val="22"/>
              </w:rPr>
              <w:t xml:space="preserve">  - Содействие в совершенствовании организации движения транспорта и пешеходов в поселении; </w:t>
            </w:r>
          </w:p>
          <w:p w:rsidR="000C6CCF" w:rsidRPr="000C6CCF" w:rsidRDefault="000C6CCF" w:rsidP="000C6CCF">
            <w:pPr>
              <w:rPr>
                <w:sz w:val="22"/>
                <w:szCs w:val="22"/>
              </w:rPr>
            </w:pPr>
            <w:r w:rsidRPr="000C6CCF">
              <w:rPr>
                <w:sz w:val="22"/>
                <w:szCs w:val="22"/>
              </w:rPr>
              <w:t xml:space="preserve">      - Содержание и ремонт автомобильных дорог;</w:t>
            </w:r>
          </w:p>
          <w:p w:rsidR="000C6CCF" w:rsidRPr="000C6CCF" w:rsidRDefault="000C6CCF" w:rsidP="000C6CCF">
            <w:pPr>
              <w:rPr>
                <w:sz w:val="22"/>
                <w:szCs w:val="22"/>
              </w:rPr>
            </w:pPr>
            <w:r w:rsidRPr="000C6CCF">
              <w:rPr>
                <w:sz w:val="22"/>
                <w:szCs w:val="22"/>
              </w:rPr>
              <w:t xml:space="preserve">       -Освещение улиц для обеспечения безопасного движения автотранспортных средств и обеспечения безопасности пешеходов;</w:t>
            </w:r>
          </w:p>
          <w:p w:rsidR="000C6CCF" w:rsidRPr="000C6CCF" w:rsidRDefault="000C6CCF" w:rsidP="000C6CCF">
            <w:pPr>
              <w:rPr>
                <w:sz w:val="22"/>
                <w:szCs w:val="22"/>
              </w:rPr>
            </w:pPr>
            <w:r w:rsidRPr="000C6CCF">
              <w:rPr>
                <w:sz w:val="22"/>
                <w:szCs w:val="22"/>
              </w:rPr>
              <w:t xml:space="preserve">     - Очистка автодорог от снега в зимний период;</w:t>
            </w:r>
          </w:p>
          <w:p w:rsidR="003A7D91" w:rsidRPr="000C6CCF" w:rsidRDefault="000C6CCF" w:rsidP="000C6CCF">
            <w:pPr>
              <w:pStyle w:val="a3"/>
              <w:rPr>
                <w:sz w:val="22"/>
                <w:szCs w:val="22"/>
              </w:rPr>
            </w:pPr>
            <w:r w:rsidRPr="000C6CCF">
              <w:rPr>
                <w:sz w:val="22"/>
                <w:szCs w:val="22"/>
              </w:rPr>
              <w:t xml:space="preserve">     - Строительство тротуаров и мостов.</w:t>
            </w:r>
          </w:p>
          <w:p w:rsidR="000C6CCF" w:rsidRDefault="000C6CCF" w:rsidP="000C6CCF">
            <w:pPr>
              <w:pStyle w:val="a3"/>
              <w:jc w:val="both"/>
            </w:pPr>
          </w:p>
          <w:p w:rsidR="000C6CCF" w:rsidRPr="00C47163" w:rsidRDefault="000C6CCF" w:rsidP="000C6CCF">
            <w:pPr>
              <w:pStyle w:val="a3"/>
              <w:jc w:val="both"/>
            </w:pPr>
          </w:p>
        </w:tc>
      </w:tr>
    </w:tbl>
    <w:p w:rsidR="003A7D91" w:rsidRDefault="003A7D91" w:rsidP="003A7D91">
      <w:pPr>
        <w:pStyle w:val="a3"/>
        <w:ind w:firstLine="360"/>
        <w:rPr>
          <w:sz w:val="24"/>
          <w:szCs w:val="24"/>
        </w:rPr>
      </w:pPr>
    </w:p>
    <w:p w:rsidR="003A7D91" w:rsidRDefault="003A7D91" w:rsidP="003A7D91">
      <w:pPr>
        <w:pStyle w:val="a3"/>
        <w:ind w:firstLine="360"/>
        <w:rPr>
          <w:sz w:val="24"/>
          <w:szCs w:val="24"/>
        </w:rPr>
      </w:pPr>
    </w:p>
    <w:p w:rsidR="003A7D91" w:rsidRDefault="003A7D91" w:rsidP="003A7D9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Глава </w:t>
      </w:r>
      <w:r w:rsidR="008360F5">
        <w:rPr>
          <w:sz w:val="24"/>
          <w:szCs w:val="24"/>
        </w:rPr>
        <w:t>Червян</w:t>
      </w:r>
      <w:r>
        <w:rPr>
          <w:sz w:val="24"/>
          <w:szCs w:val="24"/>
        </w:rPr>
        <w:t>ского</w:t>
      </w:r>
    </w:p>
    <w:p w:rsidR="003A7D91" w:rsidRPr="00971423" w:rsidRDefault="003A7D91" w:rsidP="003A7D91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</w:t>
      </w:r>
      <w:r w:rsidR="000C6CCF">
        <w:rPr>
          <w:sz w:val="24"/>
          <w:szCs w:val="24"/>
        </w:rPr>
        <w:t xml:space="preserve">                                                                                              А.С. Рукосуев</w:t>
      </w:r>
    </w:p>
    <w:sectPr w:rsidR="003A7D91" w:rsidRPr="00971423" w:rsidSect="003A7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26E"/>
    <w:multiLevelType w:val="hybridMultilevel"/>
    <w:tmpl w:val="D59C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029"/>
    <w:multiLevelType w:val="hybridMultilevel"/>
    <w:tmpl w:val="472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924A0"/>
    <w:multiLevelType w:val="multilevel"/>
    <w:tmpl w:val="E3DC3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6D0B"/>
    <w:rsid w:val="00035E51"/>
    <w:rsid w:val="000C6CCF"/>
    <w:rsid w:val="000D52DE"/>
    <w:rsid w:val="000D6D0B"/>
    <w:rsid w:val="000F6805"/>
    <w:rsid w:val="0016415F"/>
    <w:rsid w:val="0025505A"/>
    <w:rsid w:val="002609FD"/>
    <w:rsid w:val="003A7D91"/>
    <w:rsid w:val="003C41E3"/>
    <w:rsid w:val="00406AE1"/>
    <w:rsid w:val="004354A3"/>
    <w:rsid w:val="0045127C"/>
    <w:rsid w:val="004C3E40"/>
    <w:rsid w:val="004C70B6"/>
    <w:rsid w:val="004F17AA"/>
    <w:rsid w:val="005017CC"/>
    <w:rsid w:val="00636C45"/>
    <w:rsid w:val="00692068"/>
    <w:rsid w:val="00746E31"/>
    <w:rsid w:val="008360F5"/>
    <w:rsid w:val="008F3783"/>
    <w:rsid w:val="00940D5D"/>
    <w:rsid w:val="009D5F83"/>
    <w:rsid w:val="00A81094"/>
    <w:rsid w:val="00B25735"/>
    <w:rsid w:val="00B64BCA"/>
    <w:rsid w:val="00BA4A14"/>
    <w:rsid w:val="00C367FB"/>
    <w:rsid w:val="00CA0E3C"/>
    <w:rsid w:val="00CF1448"/>
    <w:rsid w:val="00D95486"/>
    <w:rsid w:val="00DC7D25"/>
    <w:rsid w:val="00E3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8">
    <w:name w:val="heading 8"/>
    <w:basedOn w:val="a"/>
    <w:next w:val="a"/>
    <w:link w:val="80"/>
    <w:qFormat/>
    <w:rsid w:val="000D52DE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4">
    <w:name w:val="List Paragraph"/>
    <w:basedOn w:val="a"/>
    <w:uiPriority w:val="34"/>
    <w:qFormat/>
    <w:rsid w:val="000D6D0B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D52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B25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ezrabotit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5</cp:revision>
  <dcterms:created xsi:type="dcterms:W3CDTF">2014-11-26T08:40:00Z</dcterms:created>
  <dcterms:modified xsi:type="dcterms:W3CDTF">2014-11-26T08:50:00Z</dcterms:modified>
</cp:coreProperties>
</file>