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ЧУНСКОГО РАЙОНА</w:t>
      </w: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059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ЧЕРВЯН</w:t>
      </w:r>
      <w:r w:rsidRPr="00E55059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0025" w:rsidRPr="00E55059" w:rsidRDefault="00200025" w:rsidP="00200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00025" w:rsidRPr="00E55059" w:rsidRDefault="00200025" w:rsidP="00200025">
      <w:pPr>
        <w:rPr>
          <w:rFonts w:ascii="Times New Roman" w:hAnsi="Times New Roman"/>
          <w:b/>
          <w:sz w:val="24"/>
          <w:szCs w:val="24"/>
        </w:rPr>
      </w:pPr>
    </w:p>
    <w:p w:rsidR="00200025" w:rsidRPr="00774A16" w:rsidRDefault="009204AF" w:rsidP="00920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29.12</w:t>
      </w:r>
      <w:r w:rsidR="00200025" w:rsidRPr="0097095D">
        <w:rPr>
          <w:rFonts w:ascii="Times New Roman" w:hAnsi="Times New Roman"/>
          <w:color w:val="FF0000"/>
          <w:sz w:val="24"/>
          <w:szCs w:val="24"/>
        </w:rPr>
        <w:t>.201</w:t>
      </w:r>
      <w:r>
        <w:rPr>
          <w:rFonts w:ascii="Times New Roman" w:hAnsi="Times New Roman"/>
          <w:color w:val="FF0000"/>
          <w:sz w:val="24"/>
          <w:szCs w:val="24"/>
        </w:rPr>
        <w:t>4</w:t>
      </w:r>
      <w:r w:rsidR="00200025">
        <w:rPr>
          <w:rFonts w:ascii="Times New Roman" w:hAnsi="Times New Roman"/>
          <w:sz w:val="24"/>
          <w:szCs w:val="24"/>
        </w:rPr>
        <w:t xml:space="preserve">  </w:t>
      </w:r>
      <w:r w:rsidR="00200025" w:rsidRPr="00E55059">
        <w:rPr>
          <w:rFonts w:ascii="Times New Roman" w:hAnsi="Times New Roman"/>
          <w:sz w:val="24"/>
          <w:szCs w:val="24"/>
        </w:rPr>
        <w:t xml:space="preserve"> года      </w:t>
      </w:r>
      <w:r w:rsidR="0020002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00025">
        <w:rPr>
          <w:rFonts w:ascii="Times New Roman" w:hAnsi="Times New Roman"/>
          <w:sz w:val="24"/>
          <w:szCs w:val="24"/>
        </w:rPr>
        <w:t xml:space="preserve"> с. Червянка</w:t>
      </w:r>
      <w:r w:rsidR="00200025" w:rsidRPr="00E550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00025" w:rsidRPr="00E55059">
        <w:rPr>
          <w:rFonts w:ascii="Times New Roman" w:hAnsi="Times New Roman"/>
          <w:sz w:val="24"/>
          <w:szCs w:val="24"/>
        </w:rPr>
        <w:t xml:space="preserve"> №</w:t>
      </w:r>
      <w:r w:rsidR="00200025">
        <w:rPr>
          <w:rFonts w:ascii="Times New Roman" w:hAnsi="Times New Roman"/>
          <w:sz w:val="24"/>
          <w:szCs w:val="24"/>
        </w:rPr>
        <w:t xml:space="preserve"> </w:t>
      </w:r>
      <w:r w:rsidR="007A3709" w:rsidRPr="00774A16">
        <w:rPr>
          <w:rFonts w:ascii="Times New Roman" w:hAnsi="Times New Roman"/>
          <w:sz w:val="24"/>
          <w:szCs w:val="24"/>
        </w:rPr>
        <w:t>52</w:t>
      </w:r>
    </w:p>
    <w:p w:rsidR="00C54DC8" w:rsidRDefault="00C54DC8" w:rsidP="00200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025" w:rsidRDefault="00C54DC8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присвоениях классных чинов</w:t>
      </w:r>
    </w:p>
    <w:p w:rsidR="00C54DC8" w:rsidRPr="00C54DC8" w:rsidRDefault="00C54DC8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стабильности кадрового состава, совершенствования работы по повышению уровня профессиональной подготовки муниципальных служащих Червянского муниципального образования, руководствуясь </w:t>
      </w:r>
      <w:hyperlink r:id="rId4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02.03.2007 N 25-ФЗ "</w:t>
      </w:r>
      <w:r w:rsidRPr="0020002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муниципальной службе в Российской   Федерации", Законом Иркутской области от 15.10.2007 N 88-оз "Об отдельных вопросах муниципальной службы в Иркутской области", Уставом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Червянского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образования: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20002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ПОСТАНОВЛЯЮ: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 </w:t>
      </w:r>
      <w:hyperlink r:id="rId5" w:anchor="sub_9991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 порядке присвоения и сохранения классных чинов муниципальным служащим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Червян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образования.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Заместителю Главы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Червян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образования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Ю.Л.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Алёшину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ознакомить муниципальных служащих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Червян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образования с </w:t>
      </w:r>
      <w:hyperlink r:id="rId6" w:anchor="sub_9991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Положением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 порядке присвоения и сохранения классных чинов муниципальным служащим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Червян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муниципального образования  и обеспечить его разъяснение.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20002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200025" w:rsidRDefault="00200025" w:rsidP="002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Червянского</w:t>
      </w:r>
    </w:p>
    <w:p w:rsidR="00200025" w:rsidRPr="00200025" w:rsidRDefault="00200025" w:rsidP="00200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 А.С.Рукосуев.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20002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20002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200025" w:rsidRPr="00200025" w:rsidRDefault="00200025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200025" w:rsidRPr="00200025" w:rsidRDefault="00200025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Главы</w:t>
      </w:r>
    </w:p>
    <w:p w:rsidR="00200025" w:rsidRPr="00774A16" w:rsidRDefault="00200025" w:rsidP="00ED23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7A3709" w:rsidRPr="007A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A3709" w:rsidRPr="007A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2014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 </w:t>
      </w:r>
      <w:r w:rsidR="007A3709" w:rsidRPr="0077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порядке присвоения и сохранения классных чинов</w:t>
      </w: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муниципальным служащим администрации Червянского Муниципального образования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определяет порядок присвоения и сохранения классных чинов муниципальным служащим Червянского муниципального образования (далее - муниципальные служащие), порядок проведения квалификационного экзамена разработано в соответствии с требованиями </w:t>
      </w:r>
      <w:hyperlink r:id="rId7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02.03.2007 N 25-ФЗ "О муниципальной службе в Российской Федерации", </w:t>
      </w:r>
      <w:hyperlink r:id="rId8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Иркутской области от 15.10.2007 N 88-оз "Об отдельных вопросах муниципальной службы в Иркутской области", </w:t>
      </w:r>
      <w:hyperlink r:id="rId9" w:history="1">
        <w:r w:rsidRPr="002000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Устава</w:t>
        </w:r>
      </w:hyperlink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Червянского муниципального образования.</w:t>
      </w:r>
      <w:proofErr w:type="gramEnd"/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службы, уровнем профессиональной подготовки муниципальных служащих,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классный чин присваивается муниципальному служащему: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случае назначения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ранее. В этом случае муниципальному служащему присваивается соответствующий чин муниципального служащего, предусмотренный настоящим Положением, и в установленном им порядке;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случае присвоения очередного классного чина муниципальных служащих или присвоения классного чина муниципальных служащих на одну ступень выше классного чина муниципальных служащих, применяемых в качестве поощрения за безупречную и эффективную муниципальную службу в установленном настоящим Положением порядке.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Последовательность присвоения классных чинов муниципальных служащих и их старшинство определяется последовательностью их перечисления в пункте 3 настоящего Положения.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Для муниципальных служащих в соответствии с пунктом 2 настоящего Положения предусматриваются следующие классные чины: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1.3.1. Для муниципальных служащих, замещающих младшие должности муниципальной службы: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секретарь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секретарь муниципальной службы 2-го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секретарь муниципальной службы 1-го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1.3.2. Для муниципальных служащих, замещающих старшие должности муниципальной службы: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референт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референт муниципальной службы 2-го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3) референт муниципальной службы 1-го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1.3.3. Для муниципальных служащих, замещающих ведущие должности муниципальной службы: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советник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советник муниципальной службы 2-го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советник муниципальной службы 1-го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1.3.4. Для муниципальных служащих, замещающих главные должности муниципальной службы: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муниципальный советник 3-го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муниципальный советник 2-го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3) муниципальный советник 1-го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1.3.5. Для муниципальных служащих, замещающих высшие должности муниципальной службы: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действительный муниципальный советник 3-го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действительный муниципальный советник 2-го класса;</w:t>
      </w:r>
    </w:p>
    <w:p w:rsidR="00200025" w:rsidRPr="00200025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3) действительный муниципальный советник 1-го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4. Классные чины муниципальных служащих могут быть первыми и очередными.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Первыми классными чинами муниципальных служащих являются: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для муниципальных служащих, замещающих младшие должности муниципальной службы, - секретарь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для муниципальных служащих, замещающих старшие должности муниципальной службы, - референт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3) для муниципальных служащих, замещающих ведущие должности муниципальной службы, - советник муниципальной службы 3-го класса;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4) для муниципальных служащих, замещающих главные должности муниципальной службы, - муниципальный советник 3-го класса;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5) для муниципальных служащих, замещающих высшие должности муниципальной службы, - действительный муниципальный советник 3-го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Порядок присвоения классных чинов.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Решение о присвоении классного чина муниципальным служащим Администрации Червянского </w:t>
      </w:r>
      <w:r w:rsidR="00FC1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поселения принимается Главой Червянского </w:t>
      </w:r>
      <w:r w:rsidR="00FC1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 (далее - Глава).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Муниципальному служащему, не имеющему классного чина муниципальных служащих, первый классный чин муниципальных служащих присваивается на следующий день по окончании срока испытания при поступлении на муниципальную службу, а если испытание при поступлении на муниципальную службу не устанавливалось, то на следующий день по окончании трехмесячного срока после назначения муниципального служащего на должность муниципальной службы.</w:t>
      </w:r>
      <w:proofErr w:type="gramEnd"/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трехмесячный срок не засчитываются период временной нетрудоспособности муниципального служащего, другие периоды (за исключением ежегодного оплачиваемого отпуска), когда он не исполнял должностные обязанности, но за ним в соответствии с федеральным законом сохранялась замещаемая им должность муниципальной службы, а также период применения к муниципальному служащему дисциплинарного взыскания и (или) взыскания за несоблюдение ограничений и запретов, требований о предотвращении или об урегулировании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конфликта интересов и неисполнение обязанностей, установленных в целях противодействия коррупции.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Очередной классный чин муниципальных служащих присваивается муниципальному служащему распоряжением Главы Червянского городского поселения на следующий день по истечении срока, установленного в пункте 3.1. настоящего Положения. Основанием для вынесения распоряжения представителем нанимателя (работодателя) о присвоении муниципальному служащему очередного классного чина является также рекомендации аттестационной комиссии, за исключением случая, указанного в пункте 2.4. настоящего Положения.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 муниципальных служащих, являющийся в соответствии с пунктом 1.5. настоящего Положения первым для этой группы должностей, если этот классный чин выше классного чина муниципальных служащих, который имеет муниципальный служащий.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службу, а если испытание при поступлении на муниципальную службу не устанавливалось, то на следующий день по окончании трехмесячного срока после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назначения муниципального служащего на должность муниципальной службы.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период срока испытания или трехмесячного срока соответственно за муниципальным служащим в указанном случае сохраняется классный чин, присвоенный ему при прохождении муниципальной службы на предыдущей должности.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2.5. Непосредственный руководитель муниципального служащего не позднее тридцати дней до истечения срока, установленного в пункте 3.1. настоящего Положения, направляет в аттестационную комиссию представление к присвоению классного чина муниципальных служащих по форме, утвержденной постановлением Главы Червянского городского поселения.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к присвоению классного чина муниципальных служащих должно содержать сведения об уровне профессиональной подготовки муниципального служащего, а также сведения о его переподготовке и повышении квалификации.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Представление к присвоению классного чина муниципальных служащих рассматривается аттестационной комиссией в порядке, установленном для проведения заседаний аттестационной комиссии.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Аттестационная комиссия по результатам рассмотрения представления к присвоению классного чина муниципальных служащих подготавливает рекомендацию о присвоении муниципальному служащему соответствующего классного чина муниципальных служащих. Рекомендация аттестационной комиссии о присвоении муниципальному служащему соответствующего классного чина муниципальных служащих передается представителю нанимателя (работодателю) не позднее семи дней до истечения срока, установленного в пункте 3.1. настоящего Положения.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чин муниципальный служащих может быть присвоен в качестве поощрения до истечения срока, указанного в пункте 3.1. настоящего Положения,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служащих, соответствующего этой должности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Присвоение классного чина муниципальных служащих на одну ступень выше классного чина муниципальных служащих в качестве поощрения может осуществляться исключительно по истечении срока, установленного в пункте 3.1. настоящего Положения, в соответствии с замещаемой муниципальным служащим должностью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  <w:proofErr w:type="gramEnd"/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Запись о присвоении классного чина муниципальных служащих вносится в личное дело и трудовую книжку муниципального служащего.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Сроки прохождения муниципальной службы в классных чинах.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3.1. Для прохождения муниципальной службы в классных чинах муниципальных служащих устанавливаются следующие сроки: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два года - в классных чинах муниципальных служащих секретаря муниципальной службы 3-го и 2-го класса, референта муниципальной службы 3-го и 2-го класса, советника муниципальной службы 3-го и 2-го класса, муниципального советника 3-го класса, действительного муниципального советника 3-го класса;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три года - в классных чинах муниципальных служащих муниципального советника 2-го класса, действительного муниципального советника 2-го класса.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3.2.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служащего, другие периоды (за исключением ежегодного оплачиваемого отпуска), когда он не исполнял должностные обязанности, но за ним в соответствии с федеральным законом сохранялась замещаемая им должность муниципальной службы, период применения к муниципальному служащему дисциплинарного взыскания и (или) взыскания за несоблюдение ограничений и запретов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также период, равный шести месяцам со дня аттестации муниципального служащего, по результатам которой он был признан не соответствующим замещаемой должности муниципальной службы.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Для прохождения муниципальной службы в классных чинах муниципальных служащих секретаря муниципальной службы 1-го класса, референта муниципальной службы 1-го класса, советника муниципальной службы 1-го класса, муниципального советника 1-го класса и действительного муниципального советника 1-го класса сроки не устанавливаются.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Дополнительные гарантии для муниципальных служащих, возникающие в связи с присвоением им классных чинов муниципальных служащих.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Классный чин муниципальных служащих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Муниципальным служащим гарантируется выплата ежемесячной надбавки к должностному окладу за классный чин муниципальных служащих, выплачиваемой в размере, в порядке и в сроки, установленные нормативным правовым актом администрации Червянского </w:t>
      </w:r>
      <w:r w:rsidR="0077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поселения.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Присвоенный классный чин муниципальных служащих сохраняется за муниципальным служащим при переводе на иные должности муниципальной службы, при увольнении с муниципальной службы, а также при поступлении на муниципальную службу вновь.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611C8" w:rsidRDefault="00200025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Червянского </w:t>
      </w:r>
    </w:p>
    <w:p w:rsidR="00200025" w:rsidRPr="00200025" w:rsidRDefault="00A611C8" w:rsidP="007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00025"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А.С. Рукосуев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7A37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A61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200025" w:rsidRPr="00200025" w:rsidRDefault="00200025" w:rsidP="00A61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Главы</w:t>
      </w:r>
    </w:p>
    <w:p w:rsidR="00200025" w:rsidRPr="00774A16" w:rsidRDefault="00200025" w:rsidP="00A61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7A3709" w:rsidRPr="007A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A3709" w:rsidRPr="007A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7A3709" w:rsidRPr="0077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7A3709" w:rsidRPr="00774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52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представления к присвоению классного чина муниципальных служащих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присвоению классного чина муниципальных служащих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представляется к присвоению классного чина ___________________________________________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    (наименование классного чина)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Замещаемая должность ______________________________________________________________</w:t>
      </w:r>
      <w:r w:rsidR="00920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Имеющийся классный чин ___________________________________________________________</w:t>
      </w:r>
      <w:r w:rsidR="00920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(наименование классного чина, дата присвоения)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Стаж муниципальной службы ____________________________ лет, в том числе по последней должности муниципальной службы ______________ лет.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_______________________________________________________________________</w:t>
      </w:r>
      <w:r w:rsidR="00920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(какое учебное заведение окончил, дата окончания, специализация, квалификация)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профессиональной переподготовки и (или) курсов повышения квалификации</w:t>
      </w:r>
    </w:p>
    <w:p w:rsid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9204AF" w:rsidRPr="00200025" w:rsidRDefault="009204AF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(наименование учебного заведения, дата прохождения курсов и (или) профессиональной переподготовки,</w:t>
      </w:r>
      <w:proofErr w:type="gramEnd"/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тема, объем часов)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Краткая характеристика на 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представляемого</w:t>
      </w:r>
      <w:proofErr w:type="gramEnd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____________________________________________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 руководителя,</w:t>
      </w:r>
      <w:proofErr w:type="gramEnd"/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представляющего муниципального служащего</w:t>
      </w:r>
    </w:p>
    <w:p w:rsidR="00200025" w:rsidRPr="00200025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присвоению классного чина)</w:t>
      </w:r>
    </w:p>
    <w:p w:rsidR="00A611C8" w:rsidRDefault="00200025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создания материала: . </w:t>
      </w:r>
    </w:p>
    <w:p w:rsidR="00200025" w:rsidRPr="00200025" w:rsidRDefault="00A611C8" w:rsidP="002000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17AA" w:rsidRPr="00200025" w:rsidRDefault="004F1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17AA" w:rsidRPr="00200025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025"/>
    <w:rsid w:val="000178DB"/>
    <w:rsid w:val="000731B8"/>
    <w:rsid w:val="00200025"/>
    <w:rsid w:val="002609FD"/>
    <w:rsid w:val="00470866"/>
    <w:rsid w:val="004C1BE4"/>
    <w:rsid w:val="004F17AA"/>
    <w:rsid w:val="00616F8A"/>
    <w:rsid w:val="00631F9B"/>
    <w:rsid w:val="00774A16"/>
    <w:rsid w:val="007A3709"/>
    <w:rsid w:val="009204AF"/>
    <w:rsid w:val="0095795C"/>
    <w:rsid w:val="00A611C8"/>
    <w:rsid w:val="00A93AFF"/>
    <w:rsid w:val="00C54DC8"/>
    <w:rsid w:val="00CA0E3C"/>
    <w:rsid w:val="00CA6A09"/>
    <w:rsid w:val="00D37753"/>
    <w:rsid w:val="00EA517B"/>
    <w:rsid w:val="00ED23AB"/>
    <w:rsid w:val="00F153F2"/>
    <w:rsid w:val="00F410B5"/>
    <w:rsid w:val="00FC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paragraph" w:styleId="4">
    <w:name w:val="heading 4"/>
    <w:basedOn w:val="a"/>
    <w:link w:val="40"/>
    <w:uiPriority w:val="9"/>
    <w:qFormat/>
    <w:rsid w:val="00200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025"/>
  </w:style>
  <w:style w:type="character" w:styleId="a4">
    <w:name w:val="Hyperlink"/>
    <w:basedOn w:val="a0"/>
    <w:uiPriority w:val="99"/>
    <w:semiHidden/>
    <w:unhideWhenUsed/>
    <w:rsid w:val="00200025"/>
    <w:rPr>
      <w:color w:val="0000FF"/>
      <w:u w:val="single"/>
    </w:rPr>
  </w:style>
  <w:style w:type="character" w:styleId="a5">
    <w:name w:val="Strong"/>
    <w:basedOn w:val="a0"/>
    <w:uiPriority w:val="22"/>
    <w:qFormat/>
    <w:rsid w:val="00200025"/>
    <w:rPr>
      <w:b/>
      <w:bCs/>
    </w:rPr>
  </w:style>
  <w:style w:type="paragraph" w:customStyle="1" w:styleId="editlog">
    <w:name w:val="editlog"/>
    <w:basedOn w:val="a"/>
    <w:rsid w:val="0020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9806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itpos.ru/documents/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itpos.ru/documents/1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2272.0/" TargetMode="External"/><Relationship Id="rId9" Type="http://schemas.openxmlformats.org/officeDocument/2006/relationships/hyperlink" Target="garantf1://21545501.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7</cp:revision>
  <cp:lastPrinted>2015-02-19T01:50:00Z</cp:lastPrinted>
  <dcterms:created xsi:type="dcterms:W3CDTF">2015-02-05T01:25:00Z</dcterms:created>
  <dcterms:modified xsi:type="dcterms:W3CDTF">2017-10-26T01:31:00Z</dcterms:modified>
</cp:coreProperties>
</file>