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ЧУНСКИЙ РАЙОН</w:t>
      </w:r>
    </w:p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ЧЕРВЯНСКОГО МУНИЦИПАЛЬНОГО ОБРАЗОВАНИЯ</w:t>
      </w:r>
    </w:p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F0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7A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962F0" w:rsidRPr="007D67AD" w:rsidRDefault="00F962F0" w:rsidP="00F962F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2F0" w:rsidRDefault="00F962F0" w:rsidP="00F962F0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23.12.2014</w:t>
      </w:r>
      <w:r w:rsidRPr="007D67AD">
        <w:rPr>
          <w:rFonts w:ascii="Times New Roman" w:hAnsi="Times New Roman" w:cs="Times New Roman"/>
          <w:sz w:val="24"/>
          <w:szCs w:val="24"/>
        </w:rPr>
        <w:t xml:space="preserve"> г.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D67AD">
        <w:rPr>
          <w:rFonts w:ascii="Times New Roman" w:hAnsi="Times New Roman" w:cs="Times New Roman"/>
          <w:sz w:val="24"/>
          <w:szCs w:val="24"/>
        </w:rPr>
        <w:t>с. Червянка</w:t>
      </w:r>
      <w:r w:rsidRPr="007D67AD"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              </w:t>
      </w:r>
      <w:r>
        <w:tab/>
      </w:r>
      <w:r w:rsidRPr="007D67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№49</w:t>
      </w:r>
    </w:p>
    <w:p w:rsidR="00F962F0" w:rsidRPr="00814D38" w:rsidRDefault="00F962F0" w:rsidP="00F962F0">
      <w:pPr>
        <w:pStyle w:val="a7"/>
      </w:pPr>
    </w:p>
    <w:p w:rsidR="00DA22E1" w:rsidRPr="00DA22E1" w:rsidRDefault="00DA22E1" w:rsidP="00DA22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функций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Червянского муниципального образования.</w:t>
      </w:r>
    </w:p>
    <w:p w:rsidR="00DA22E1" w:rsidRPr="00DA22E1" w:rsidRDefault="00DA22E1" w:rsidP="00DA22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E1" w:rsidRPr="00DA22E1" w:rsidRDefault="00DA22E1" w:rsidP="00DA22E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Червянского муниципального образования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32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«Об утверждении правил нормирования в сфере закупок товаров, работ, услуг для обеспечения муниципальных нужд»,</w:t>
      </w:r>
      <w:proofErr w:type="gramEnd"/>
    </w:p>
    <w:p w:rsidR="00DA22E1" w:rsidRDefault="00DA22E1" w:rsidP="00DA22E1">
      <w:pPr>
        <w:shd w:val="clear" w:color="auto" w:fill="FFFFFF"/>
        <w:spacing w:after="0" w:line="240" w:lineRule="auto"/>
        <w:ind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Pr="00451954" w:rsidRDefault="00DA22E1" w:rsidP="00DA22E1">
      <w:pPr>
        <w:pStyle w:val="ConsPlusTitle"/>
        <w:widowControl/>
        <w:jc w:val="center"/>
        <w:rPr>
          <w:b w:val="0"/>
          <w:sz w:val="24"/>
          <w:szCs w:val="24"/>
        </w:rPr>
      </w:pPr>
      <w:r w:rsidRPr="00451954">
        <w:rPr>
          <w:b w:val="0"/>
          <w:sz w:val="24"/>
          <w:szCs w:val="24"/>
        </w:rPr>
        <w:t>ПОСТАНОВЛЯЮ:</w:t>
      </w:r>
    </w:p>
    <w:p w:rsidR="00DA22E1" w:rsidRDefault="00DA22E1" w:rsidP="00DA22E1">
      <w:pPr>
        <w:shd w:val="clear" w:color="auto" w:fill="FFFFFF"/>
        <w:spacing w:after="0" w:line="240" w:lineRule="auto"/>
        <w:ind w:hanging="284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Default="00DA22E1" w:rsidP="00DA22E1">
      <w:pPr>
        <w:shd w:val="clear" w:color="auto" w:fill="FFFFFF"/>
        <w:spacing w:after="0" w:line="240" w:lineRule="auto"/>
        <w:ind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proofErr w:type="gramStart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требования к отдельным видам товаров, работ, услуг (в том числе предельных цен товаров, работ, услуг), закупаемым администрацией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Червянского муниципального образования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подведомственными ей казенными учреждениями, бюджетными учреждениями, а также автономными учреждениями и муниципальными унитарными предприятиями, на которые распространяются положения Федерального закона от 05.04.2013 № 44-ФЗ «О контрактной системе в сфере закупок товаров, работ и услуг для обеспечения государственных и муниципальных</w:t>
      </w:r>
      <w:proofErr w:type="gramEnd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нужд», и (или) нормативные затраты на обеспечение функций указанных органов (приложение № 1)</w:t>
      </w:r>
    </w:p>
    <w:p w:rsidR="00DA22E1" w:rsidRDefault="00DA22E1" w:rsidP="00DA22E1">
      <w:pPr>
        <w:shd w:val="clear" w:color="auto" w:fill="FFFFFF"/>
        <w:spacing w:after="0" w:line="240" w:lineRule="auto"/>
        <w:ind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E1" w:rsidRPr="00DA22E1" w:rsidRDefault="00DA22E1" w:rsidP="00DA22E1">
      <w:pPr>
        <w:shd w:val="clear" w:color="auto" w:fill="FFFFFF"/>
        <w:spacing w:after="0" w:line="240" w:lineRule="auto"/>
        <w:ind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Настоящее пост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ановление вступает в силу с 01.01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</w:p>
    <w:p w:rsidR="00DA22E1" w:rsidRDefault="00DA22E1" w:rsidP="00DA22E1">
      <w:pPr>
        <w:shd w:val="clear" w:color="auto" w:fill="FFFFFF"/>
        <w:spacing w:after="0" w:line="273" w:lineRule="atLeast"/>
        <w:ind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Pr="00DA22E1" w:rsidRDefault="00DA22E1" w:rsidP="00DA22E1">
      <w:pPr>
        <w:shd w:val="clear" w:color="auto" w:fill="FFFFFF"/>
        <w:spacing w:after="0" w:line="273" w:lineRule="atLeast"/>
        <w:ind w:hanging="284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DA22E1">
        <w:rPr>
          <w:rFonts w:ascii="Times New Roman" w:eastAsia="Calibri" w:hAnsi="Times New Roman" w:cs="Times New Roman"/>
          <w:sz w:val="24"/>
          <w:szCs w:val="24"/>
        </w:rPr>
        <w:t>Настоящее постановление  опубликовать в газете «</w:t>
      </w:r>
      <w:r w:rsidR="00B61A9C">
        <w:rPr>
          <w:rFonts w:ascii="Times New Roman" w:eastAsia="Calibri" w:hAnsi="Times New Roman" w:cs="Times New Roman"/>
          <w:sz w:val="24"/>
          <w:szCs w:val="24"/>
        </w:rPr>
        <w:t>Муниципальный</w:t>
      </w:r>
      <w:r w:rsidR="00F96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77EA">
        <w:rPr>
          <w:rFonts w:ascii="Times New Roman" w:eastAsia="Calibri" w:hAnsi="Times New Roman" w:cs="Times New Roman"/>
          <w:sz w:val="24"/>
          <w:szCs w:val="24"/>
        </w:rPr>
        <w:t xml:space="preserve">вестник» и </w:t>
      </w:r>
      <w:r w:rsidRPr="00DA22E1">
        <w:rPr>
          <w:rFonts w:ascii="Times New Roman" w:eastAsia="Calibri" w:hAnsi="Times New Roman" w:cs="Times New Roman"/>
          <w:sz w:val="24"/>
          <w:szCs w:val="24"/>
        </w:rPr>
        <w:t>разместить в информационно-телекоммуникационной сети «Интернет» на официальном сайте администрации Червянского муниципального образования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DA22E1" w:rsidRPr="00DA22E1" w:rsidRDefault="00DA22E1" w:rsidP="00DA22E1">
      <w:pPr>
        <w:shd w:val="clear" w:color="auto" w:fill="FFFFFF"/>
        <w:spacing w:after="0" w:line="273" w:lineRule="atLeast"/>
        <w:ind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Pr="00DA22E1" w:rsidRDefault="00DA22E1" w:rsidP="00DA22E1">
      <w:pPr>
        <w:shd w:val="clear" w:color="auto" w:fill="FFFFFF"/>
        <w:spacing w:after="0" w:line="273" w:lineRule="atLeast"/>
        <w:ind w:hanging="284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DA22E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A22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A22E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A22E1" w:rsidRDefault="00DA22E1" w:rsidP="00DA22E1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Default="00DA22E1" w:rsidP="00DA22E1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62F0" w:rsidRDefault="00F962F0" w:rsidP="00DA22E1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Pr="00DA22E1" w:rsidRDefault="00DA22E1" w:rsidP="00DA2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E1">
        <w:rPr>
          <w:rFonts w:ascii="Times New Roman" w:hAnsi="Times New Roman" w:cs="Times New Roman"/>
          <w:sz w:val="24"/>
          <w:szCs w:val="24"/>
        </w:rPr>
        <w:t>Глава Червянского</w:t>
      </w:r>
    </w:p>
    <w:p w:rsidR="00DA22E1" w:rsidRPr="00DA22E1" w:rsidRDefault="00DA22E1" w:rsidP="00DA2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E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А.С. Рукосуев</w:t>
      </w:r>
    </w:p>
    <w:p w:rsidR="00DA22E1" w:rsidRDefault="00DA22E1" w:rsidP="00DA22E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DA22E1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62F0" w:rsidRDefault="00F962F0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962F0" w:rsidRDefault="00F962F0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DA22E1" w:rsidRPr="00DA22E1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Приложение № 1</w:t>
      </w:r>
    </w:p>
    <w:p w:rsidR="00DA22E1" w:rsidRPr="00DA22E1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администрации</w:t>
      </w:r>
    </w:p>
    <w:p w:rsidR="00DA22E1" w:rsidRPr="00DA22E1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Червянского муниципального образования</w:t>
      </w:r>
    </w:p>
    <w:p w:rsidR="00DA22E1" w:rsidRPr="00F962F0" w:rsidRDefault="00DA22E1" w:rsidP="00DA22E1">
      <w:pPr>
        <w:shd w:val="clear" w:color="auto" w:fill="FFFFFF"/>
        <w:spacing w:after="0" w:line="273" w:lineRule="atLeast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62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                          </w:t>
      </w:r>
      <w:r w:rsidR="00F962F0" w:rsidRPr="00F962F0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     от 23.12.2014 года № 49</w:t>
      </w:r>
    </w:p>
    <w:p w:rsidR="00DA22E1" w:rsidRPr="00DA22E1" w:rsidRDefault="00DA22E1" w:rsidP="00F962F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E1" w:rsidRPr="00DA22E1" w:rsidRDefault="00DA22E1" w:rsidP="00F962F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отдельным видам товаров, работ, услуг, закупаемым администрацией </w:t>
      </w:r>
      <w:r w:rsidRPr="00DA22E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Червянского муниципального образования</w:t>
      </w:r>
      <w:r w:rsidRPr="00DA2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подведомственными ей казенными, бюджетными и муниципальными унитарными предприятиями.</w:t>
      </w:r>
    </w:p>
    <w:p w:rsidR="00DA22E1" w:rsidRPr="00DA22E1" w:rsidRDefault="00DA22E1" w:rsidP="00DA22E1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r w:rsidR="004C7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Требования к отдельным видам товаров, работ, 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слуг, закупаемым администрацией Червянского муниципального образования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 также подведомственными муниципальными унитарными предприятиями (далее - Требования к отдельным видам товаров, работ, </w:t>
      </w:r>
      <w:r w:rsidR="004C7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слуг), должны содержать: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наименование товаров, работ, услуг, подлежащих нормированию;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функциональное назначение товаров, работ, услуг, подлежащих нормированию;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gramStart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DA22E1" w:rsidRPr="00DA22E1" w:rsidRDefault="00DA22E1" w:rsidP="004C77EA">
      <w:pPr>
        <w:shd w:val="clear" w:color="auto" w:fill="FFFFFF"/>
        <w:spacing w:after="0" w:line="273" w:lineRule="atLeast"/>
        <w:ind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Примерная форма требований к отдельным видам товаров, работ, услуг (в том числе предельные цены товаров, работ, услуг) и (или) нормативные затраты на обеспечение функций заказчиков приведена в приложении к настоящим Требованиям к отдельным видам товаров, работ, услуг.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Требования к товарам, работам, услугам, закупаемым администрацией </w:t>
      </w:r>
      <w:r w:rsidR="002A61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Червянского муниципального образования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Требования к товарам, работам и услугам, закупаемым для обеспечения нужд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подведомственными</w:t>
      </w:r>
      <w:r w:rsidR="002A61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муниципальными унитарными предприятиями, устанавливаются с учетом утвержденных выше нормативных затрат и нормативных затрат на содержание имущества указанных казенных, бюджетных и муниципальных</w:t>
      </w:r>
      <w:r w:rsidR="002A61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учреждений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A61BD" w:rsidRPr="00DA22E1" w:rsidRDefault="00F962F0" w:rsidP="004C77EA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DA22E1"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DA22E1"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Утвержденные администрацией </w:t>
      </w:r>
      <w:r w:rsidR="002A61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Червянского муниципального образования</w:t>
      </w:r>
      <w:proofErr w:type="gramEnd"/>
    </w:p>
    <w:p w:rsidR="00DA22E1" w:rsidRPr="00DA22E1" w:rsidRDefault="00DA22E1" w:rsidP="004C77EA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нормативные затраты на содержание имущества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подведомственных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казенных, бюджетных и муниципальных унитарных предприятий, подлежат пересмотру с учетом требований к приобретаемым товарам, работам и услугам, достаточным для обеспечения функций (деятельности) муниципальных унитарных предприятий, установленным в соответствии с Перечнем товаров, работ, услуг, подлежащих обязательному нормированию.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5. Администрация </w:t>
      </w:r>
      <w:r w:rsidR="002A61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Червянского муниципального образования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осуществляет контроль исполнения</w:t>
      </w:r>
      <w:r w:rsidR="002A61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подведомственными казенными</w:t>
      </w:r>
      <w:proofErr w:type="gramStart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юджетными и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муниципальными </w:t>
      </w:r>
      <w:r w:rsidR="004C77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учреждениями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утвержденных актов, правильности их применения, а также соблюдения настоящих Требований к товарам, работам, услугам.</w:t>
      </w:r>
    </w:p>
    <w:p w:rsidR="00DA22E1" w:rsidRPr="00DA22E1" w:rsidRDefault="00DA22E1" w:rsidP="004C77EA">
      <w:pPr>
        <w:shd w:val="clear" w:color="auto" w:fill="FFFFFF"/>
        <w:spacing w:after="0" w:line="273" w:lineRule="atLeast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 Основанием для осуществления контрольных мероприятий в соответствии с настоящим актом может являться обращение представителя общественного объединения или объединения юридических лиц с заявлением о выявлении нарушений положений настоящих Требований.</w:t>
      </w:r>
    </w:p>
    <w:p w:rsidR="00DA22E1" w:rsidRDefault="00DA22E1" w:rsidP="004C77EA">
      <w:pPr>
        <w:shd w:val="clear" w:color="auto" w:fill="FFFFFF"/>
        <w:spacing w:after="0" w:line="273" w:lineRule="atLeast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 Лица, виновные в нарушении настоящих Требований к товарам, работам, услугам или актов о нормирования в сфере закупок, несут ответственность в соответствии с Федеральным законом от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апреля 2013 г. № 44-ФЗ</w:t>
      </w:r>
      <w:r w:rsidRPr="00DA22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22E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2A61BD" w:rsidRPr="00DA22E1" w:rsidRDefault="002A61BD" w:rsidP="004C77EA">
      <w:pPr>
        <w:shd w:val="clear" w:color="auto" w:fill="FFFFFF"/>
        <w:spacing w:after="0" w:line="273" w:lineRule="atLeast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1BD" w:rsidRDefault="002A61BD" w:rsidP="004C7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1BD" w:rsidRPr="00DA22E1" w:rsidRDefault="002A61BD" w:rsidP="004C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E1">
        <w:rPr>
          <w:rFonts w:ascii="Times New Roman" w:hAnsi="Times New Roman" w:cs="Times New Roman"/>
          <w:sz w:val="24"/>
          <w:szCs w:val="24"/>
        </w:rPr>
        <w:t>Глава Червянского</w:t>
      </w:r>
    </w:p>
    <w:p w:rsidR="002A61BD" w:rsidRPr="00DA22E1" w:rsidRDefault="002A61BD" w:rsidP="004C77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22E1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А.С. Рукосуев</w:t>
      </w:r>
    </w:p>
    <w:p w:rsidR="00DA22E1" w:rsidRPr="004C77EA" w:rsidRDefault="00DA22E1" w:rsidP="004C77EA">
      <w:pPr>
        <w:shd w:val="clear" w:color="auto" w:fill="FFFFFF"/>
        <w:spacing w:after="0" w:line="293" w:lineRule="atLeast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A22E1">
        <w:rPr>
          <w:rFonts w:ascii="Georgia" w:eastAsia="Times New Roman" w:hAnsi="Georgia" w:cs="Times New Roman"/>
          <w:color w:val="666666"/>
          <w:sz w:val="24"/>
          <w:szCs w:val="24"/>
          <w:bdr w:val="none" w:sz="0" w:space="0" w:color="auto" w:frame="1"/>
          <w:lang w:eastAsia="ru-RU"/>
        </w:rPr>
        <w:br w:type="page"/>
      </w:r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lastRenderedPageBreak/>
        <w:t>Приложение</w:t>
      </w:r>
      <w:r w:rsid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№ 2</w:t>
      </w:r>
    </w:p>
    <w:p w:rsidR="004C77EA" w:rsidRDefault="00DA22E1" w:rsidP="004C77E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 Требованиям</w:t>
      </w:r>
      <w:r w:rsid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 отдельным видам товаров, работ, услуг,</w:t>
      </w:r>
    </w:p>
    <w:p w:rsidR="004C77EA" w:rsidRDefault="00DA22E1" w:rsidP="004C77E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</w:t>
      </w:r>
      <w:proofErr w:type="gramStart"/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закупаемым</w:t>
      </w:r>
      <w:proofErr w:type="gramEnd"/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администрацией </w:t>
      </w:r>
      <w:r w:rsid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Червянского муниципального образования</w:t>
      </w:r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, </w:t>
      </w:r>
    </w:p>
    <w:p w:rsidR="00DA22E1" w:rsidRPr="004C77EA" w:rsidRDefault="00DA22E1" w:rsidP="004C77E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r w:rsidRP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а также подведомственными муниципальными </w:t>
      </w:r>
      <w:r w:rsidR="004C77E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казенными учреждениями</w:t>
      </w:r>
    </w:p>
    <w:p w:rsidR="00F962F0" w:rsidRPr="00F962F0" w:rsidRDefault="00F962F0" w:rsidP="004C77EA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</w:p>
    <w:tbl>
      <w:tblPr>
        <w:tblW w:w="10315" w:type="dxa"/>
        <w:tblInd w:w="-893" w:type="dxa"/>
        <w:tblCellMar>
          <w:left w:w="0" w:type="dxa"/>
          <w:right w:w="0" w:type="dxa"/>
        </w:tblCellMar>
        <w:tblLook w:val="04A0"/>
      </w:tblPr>
      <w:tblGrid>
        <w:gridCol w:w="624"/>
        <w:gridCol w:w="4169"/>
        <w:gridCol w:w="1875"/>
        <w:gridCol w:w="3647"/>
      </w:tblGrid>
      <w:tr w:rsidR="00DA22E1" w:rsidRPr="00F962F0" w:rsidTr="004C77EA">
        <w:trPr>
          <w:trHeight w:val="272"/>
        </w:trPr>
        <w:tc>
          <w:tcPr>
            <w:tcW w:w="23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Наименование товара, работы, услуги</w:t>
            </w:r>
          </w:p>
        </w:tc>
        <w:tc>
          <w:tcPr>
            <w:tcW w:w="26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1" w:rsidRPr="00F962F0" w:rsidTr="004C77EA">
        <w:trPr>
          <w:trHeight w:val="286"/>
        </w:trPr>
        <w:tc>
          <w:tcPr>
            <w:tcW w:w="2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Код ОКПД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1" w:rsidRPr="00F962F0" w:rsidTr="004C77EA">
        <w:trPr>
          <w:trHeight w:val="286"/>
        </w:trPr>
        <w:tc>
          <w:tcPr>
            <w:tcW w:w="2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Функциональное назначение</w:t>
            </w:r>
          </w:p>
        </w:tc>
        <w:tc>
          <w:tcPr>
            <w:tcW w:w="26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1" w:rsidRPr="00F962F0" w:rsidTr="004C77EA">
        <w:trPr>
          <w:trHeight w:val="395"/>
        </w:trPr>
        <w:tc>
          <w:tcPr>
            <w:tcW w:w="232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Параметры, характеризующих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  <w:proofErr w:type="gramEnd"/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Ед. измерения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DA22E1" w:rsidRPr="00F962F0" w:rsidTr="004C77EA">
        <w:trPr>
          <w:trHeight w:val="358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Ед. на 1 шт. единицу.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1" w:rsidRPr="00F962F0" w:rsidTr="004C77EA">
        <w:trPr>
          <w:trHeight w:val="358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Начальная максимальная цена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руб. за 1 ед.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1" w:rsidRPr="00F962F0" w:rsidTr="004C77EA">
        <w:trPr>
          <w:trHeight w:val="382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 эксплуатации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год (лет)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1" w:rsidRPr="00F962F0" w:rsidTr="004C77EA">
        <w:trPr>
          <w:trHeight w:val="286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Срок гарантии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DA22E1" w:rsidRPr="00F962F0" w:rsidTr="004C77EA">
        <w:trPr>
          <w:trHeight w:val="286"/>
        </w:trPr>
        <w:tc>
          <w:tcPr>
            <w:tcW w:w="3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93" w:lineRule="atLeast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Объем гарантии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2E1" w:rsidRPr="00F962F0" w:rsidRDefault="00DA22E1" w:rsidP="004C77EA">
            <w:pPr>
              <w:spacing w:after="0" w:line="240" w:lineRule="auto"/>
              <w:rPr>
                <w:rFonts w:ascii="inherit" w:eastAsia="Times New Roman" w:hAnsi="inherit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62F0">
              <w:rPr>
                <w:rFonts w:ascii="Georgia" w:eastAsia="Times New Roman" w:hAnsi="Georgia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DA22E1" w:rsidRPr="00F962F0" w:rsidRDefault="00DA22E1" w:rsidP="004C77EA">
      <w:pPr>
        <w:shd w:val="clear" w:color="auto" w:fill="FFFFFF"/>
        <w:spacing w:after="0" w:line="273" w:lineRule="atLeast"/>
        <w:textAlignment w:val="top"/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</w:pPr>
      <w:r w:rsidRPr="00F962F0">
        <w:rPr>
          <w:rFonts w:ascii="Helvetica" w:eastAsia="Times New Roman" w:hAnsi="Helvetica" w:cs="Times New Roman"/>
          <w:color w:val="000000" w:themeColor="text1"/>
          <w:sz w:val="20"/>
          <w:szCs w:val="20"/>
          <w:lang w:eastAsia="ru-RU"/>
        </w:rPr>
        <w:t> </w:t>
      </w:r>
    </w:p>
    <w:p w:rsidR="004F17AA" w:rsidRDefault="004F17AA" w:rsidP="004C77EA">
      <w:pPr>
        <w:pStyle w:val="a3"/>
      </w:pPr>
    </w:p>
    <w:sectPr w:rsidR="004F17AA" w:rsidSect="004F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2E1"/>
    <w:rsid w:val="0000500C"/>
    <w:rsid w:val="001D1B18"/>
    <w:rsid w:val="002609FD"/>
    <w:rsid w:val="002A61BD"/>
    <w:rsid w:val="004C77EA"/>
    <w:rsid w:val="004F17AA"/>
    <w:rsid w:val="007C19D4"/>
    <w:rsid w:val="007D557E"/>
    <w:rsid w:val="0095795C"/>
    <w:rsid w:val="00A93AFF"/>
    <w:rsid w:val="00B61A9C"/>
    <w:rsid w:val="00C468F1"/>
    <w:rsid w:val="00CA0E3C"/>
    <w:rsid w:val="00D37753"/>
    <w:rsid w:val="00DA22E1"/>
    <w:rsid w:val="00EA517B"/>
    <w:rsid w:val="00EF0E1D"/>
    <w:rsid w:val="00F9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22E1"/>
    <w:rPr>
      <w:b/>
      <w:bCs/>
    </w:rPr>
  </w:style>
  <w:style w:type="paragraph" w:styleId="a5">
    <w:name w:val="Body Text"/>
    <w:basedOn w:val="a"/>
    <w:link w:val="a6"/>
    <w:rsid w:val="00DA22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A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DA22E1"/>
  </w:style>
  <w:style w:type="paragraph" w:customStyle="1" w:styleId="ConsPlusTitle">
    <w:name w:val="ConsPlusTitle"/>
    <w:uiPriority w:val="99"/>
    <w:rsid w:val="00DA2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F962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84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6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31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504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00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708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31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801">
          <w:marLeft w:val="-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7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4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5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4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C440</cp:lastModifiedBy>
  <cp:revision>4</cp:revision>
  <cp:lastPrinted>2015-02-17T07:20:00Z</cp:lastPrinted>
  <dcterms:created xsi:type="dcterms:W3CDTF">2015-02-09T01:35:00Z</dcterms:created>
  <dcterms:modified xsi:type="dcterms:W3CDTF">2015-02-17T07:21:00Z</dcterms:modified>
</cp:coreProperties>
</file>