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9" w:rsidRPr="00B037F2" w:rsidRDefault="008B6DF9" w:rsidP="008B6DF9">
      <w:pPr>
        <w:jc w:val="center"/>
      </w:pPr>
      <w:r w:rsidRPr="00B037F2">
        <w:t>РОССИЙСКАЯ ФЕДЕРАЦИЯ</w:t>
      </w:r>
    </w:p>
    <w:p w:rsidR="008B6DF9" w:rsidRPr="00B037F2" w:rsidRDefault="008B6DF9" w:rsidP="008B6DF9">
      <w:pPr>
        <w:jc w:val="center"/>
      </w:pPr>
      <w:r w:rsidRPr="00B037F2">
        <w:t>ИРКУТСКАЯ ОБЛАСТЬ</w:t>
      </w:r>
    </w:p>
    <w:p w:rsidR="008B6DF9" w:rsidRPr="00B037F2" w:rsidRDefault="00CC3BA1" w:rsidP="008B6DF9">
      <w:pPr>
        <w:jc w:val="center"/>
      </w:pPr>
      <w:r>
        <w:t>ЧУНСКИЙ</w:t>
      </w:r>
      <w:r w:rsidR="008B6DF9" w:rsidRPr="00B037F2">
        <w:t xml:space="preserve"> РАЙОН</w:t>
      </w:r>
    </w:p>
    <w:p w:rsidR="008B6DF9" w:rsidRPr="00B037F2" w:rsidRDefault="00CC3BA1" w:rsidP="008B6DF9">
      <w:pPr>
        <w:jc w:val="center"/>
      </w:pPr>
      <w:r>
        <w:t>ЧЕРВЯНСКОЕ</w:t>
      </w:r>
      <w:r w:rsidR="008B6DF9" w:rsidRPr="00B037F2">
        <w:t xml:space="preserve"> МУНИЦИПАЛЬНОЕ ОБРАЗОВАНИЕ</w:t>
      </w:r>
    </w:p>
    <w:p w:rsidR="00516CF0" w:rsidRPr="00B037F2" w:rsidRDefault="00516CF0" w:rsidP="008B6DF9">
      <w:pPr>
        <w:jc w:val="center"/>
      </w:pPr>
    </w:p>
    <w:p w:rsidR="008B6DF9" w:rsidRPr="00B037F2" w:rsidRDefault="008B6DF9" w:rsidP="008B6DF9">
      <w:pPr>
        <w:jc w:val="center"/>
      </w:pPr>
    </w:p>
    <w:p w:rsidR="008B6DF9" w:rsidRPr="00B037F2" w:rsidRDefault="008B6DF9" w:rsidP="008B6DF9">
      <w:pPr>
        <w:jc w:val="center"/>
      </w:pPr>
      <w:r w:rsidRPr="00B037F2">
        <w:t>ПОСТАНОВЛЕНИЕ</w:t>
      </w:r>
    </w:p>
    <w:p w:rsidR="008B6DF9" w:rsidRPr="00B037F2" w:rsidRDefault="008B6DF9" w:rsidP="008B6DF9"/>
    <w:p w:rsidR="008B6DF9" w:rsidRDefault="00851C20" w:rsidP="00851C20">
      <w:pPr>
        <w:jc w:val="center"/>
      </w:pPr>
      <w:r>
        <w:t xml:space="preserve">23.03. 2016        </w:t>
      </w:r>
      <w:r w:rsidR="00B037F2">
        <w:t xml:space="preserve">        </w:t>
      </w:r>
      <w:r>
        <w:t xml:space="preserve">        </w:t>
      </w:r>
      <w:r w:rsidR="00B037F2">
        <w:t xml:space="preserve">  </w:t>
      </w:r>
      <w:r>
        <w:t xml:space="preserve">         </w:t>
      </w:r>
      <w:r w:rsidR="00B037F2">
        <w:t xml:space="preserve">         </w:t>
      </w:r>
      <w:r>
        <w:t>с. Червянка</w:t>
      </w:r>
      <w:r w:rsidR="00B037F2">
        <w:t xml:space="preserve">  </w:t>
      </w:r>
      <w:r>
        <w:t xml:space="preserve">                                                 </w:t>
      </w:r>
      <w:r w:rsidR="00B037F2">
        <w:t xml:space="preserve">      № 2</w:t>
      </w:r>
      <w:r>
        <w:t>3</w:t>
      </w:r>
    </w:p>
    <w:p w:rsidR="00D32EEE" w:rsidRDefault="00D32EEE" w:rsidP="008B6DF9"/>
    <w:p w:rsidR="008B6DF9" w:rsidRPr="00B037F2" w:rsidRDefault="008B6DF9" w:rsidP="008B6DF9"/>
    <w:p w:rsidR="008B6DF9" w:rsidRPr="00B037F2" w:rsidRDefault="008B6DF9" w:rsidP="008B6DF9">
      <w:r w:rsidRPr="00B037F2">
        <w:t>Об утверждении Правил благоустройства</w:t>
      </w:r>
    </w:p>
    <w:p w:rsidR="00DA1D77" w:rsidRDefault="00DA1D77" w:rsidP="008B6DF9">
      <w:r>
        <w:t>территории</w:t>
      </w:r>
      <w:r w:rsidR="008B6DF9" w:rsidRPr="00B037F2">
        <w:t xml:space="preserve"> </w:t>
      </w:r>
      <w:r w:rsidR="00675146">
        <w:t xml:space="preserve">Червянского </w:t>
      </w:r>
      <w:r w:rsidR="008B6DF9" w:rsidRPr="00B037F2">
        <w:t xml:space="preserve"> </w:t>
      </w:r>
      <w:proofErr w:type="gramStart"/>
      <w:r w:rsidR="008B6DF9" w:rsidRPr="00B037F2">
        <w:t>муниципального</w:t>
      </w:r>
      <w:proofErr w:type="gramEnd"/>
      <w:r w:rsidR="008B6DF9" w:rsidRPr="00B037F2">
        <w:t xml:space="preserve"> </w:t>
      </w:r>
    </w:p>
    <w:p w:rsidR="008B6DF9" w:rsidRPr="00B037F2" w:rsidRDefault="00E447FC" w:rsidP="008B6DF9">
      <w:r>
        <w:t>образования</w:t>
      </w:r>
    </w:p>
    <w:p w:rsidR="008B6DF9" w:rsidRPr="00B037F2" w:rsidRDefault="008B6DF9" w:rsidP="008B6DF9"/>
    <w:p w:rsidR="008B6DF9" w:rsidRPr="00DA1D77" w:rsidRDefault="008B6DF9" w:rsidP="00DA1D77">
      <w:pPr>
        <w:shd w:val="clear" w:color="auto" w:fill="FFFFFF"/>
        <w:spacing w:before="100" w:beforeAutospacing="1" w:after="100" w:afterAutospacing="1"/>
        <w:ind w:firstLine="480"/>
        <w:jc w:val="both"/>
      </w:pPr>
      <w:r>
        <w:t xml:space="preserve">   В соответствии с Федеральным законом Российской </w:t>
      </w:r>
      <w:r w:rsidR="00316FB9">
        <w:t>Федерации №131-ФЗ от 06.10.2003</w:t>
      </w:r>
      <w:r>
        <w:t xml:space="preserve">, </w:t>
      </w:r>
      <w:r w:rsidR="00FA75BC">
        <w:rPr>
          <w:color w:val="000000"/>
        </w:rPr>
        <w:t>на основании</w:t>
      </w:r>
      <w:r w:rsidR="00FA75BC" w:rsidRPr="00FA75BC">
        <w:rPr>
          <w:color w:val="000000"/>
        </w:rPr>
        <w:t xml:space="preserve"> закона Иркутской области № 173-оз от 30.12.2014 года «Об отдельных вопросах регулирования административной ответственности в области благоустройства территории муниципальных</w:t>
      </w:r>
      <w:r w:rsidR="00B037F2">
        <w:rPr>
          <w:color w:val="000000"/>
        </w:rPr>
        <w:t xml:space="preserve"> образований Иркутской области»</w:t>
      </w:r>
      <w:proofErr w:type="gramStart"/>
      <w:r w:rsidR="00FA75BC">
        <w:rPr>
          <w:color w:val="000000"/>
        </w:rPr>
        <w:t>,</w:t>
      </w:r>
      <w:r>
        <w:t>с</w:t>
      </w:r>
      <w:proofErr w:type="gramEnd"/>
      <w:r>
        <w:t xml:space="preserve"> « Методическими рекомендациями по разработке норм и правил по благоустройст</w:t>
      </w:r>
      <w:r w:rsidR="00DA1D77">
        <w:t>ву территорий»</w:t>
      </w:r>
      <w:r>
        <w:t xml:space="preserve">, </w:t>
      </w:r>
      <w:r w:rsidR="00761959">
        <w:t>руководствуясь Уставом</w:t>
      </w:r>
      <w:r>
        <w:t xml:space="preserve"> </w:t>
      </w:r>
      <w:r w:rsidR="00675146">
        <w:t>Червянского муниципального образования</w:t>
      </w:r>
      <w:r w:rsidR="00D32EEE">
        <w:t>,</w:t>
      </w:r>
    </w:p>
    <w:p w:rsidR="008B6DF9" w:rsidRDefault="008B6DF9" w:rsidP="00675146">
      <w:pPr>
        <w:jc w:val="center"/>
      </w:pPr>
      <w:r>
        <w:t>ПОСТАНОВЛЯЮ:</w:t>
      </w:r>
    </w:p>
    <w:p w:rsidR="008B6DF9" w:rsidRDefault="008B6DF9" w:rsidP="008B6DF9"/>
    <w:p w:rsidR="008B6DF9" w:rsidRDefault="008B6DF9" w:rsidP="008B6DF9">
      <w:pPr>
        <w:numPr>
          <w:ilvl w:val="0"/>
          <w:numId w:val="1"/>
        </w:numPr>
      </w:pPr>
      <w:r>
        <w:t xml:space="preserve">Утвердить </w:t>
      </w:r>
      <w:r w:rsidR="00D32EEE">
        <w:t xml:space="preserve">прилагаемые </w:t>
      </w:r>
      <w:r>
        <w:t>Пр</w:t>
      </w:r>
      <w:r w:rsidR="00761959">
        <w:t>авила благоустройства территории</w:t>
      </w:r>
      <w:r>
        <w:t xml:space="preserve"> </w:t>
      </w:r>
      <w:r w:rsidR="00675146">
        <w:t>Червянского муниципального образования</w:t>
      </w:r>
      <w:r w:rsidR="00D32EEE">
        <w:t>.</w:t>
      </w:r>
    </w:p>
    <w:p w:rsidR="00D32EEE" w:rsidRDefault="00D32EEE" w:rsidP="008B6DF9">
      <w:pPr>
        <w:ind w:left="360"/>
      </w:pPr>
    </w:p>
    <w:p w:rsidR="00761959" w:rsidRDefault="00761959" w:rsidP="00761959">
      <w:pPr>
        <w:pStyle w:val="a4"/>
        <w:numPr>
          <w:ilvl w:val="0"/>
          <w:numId w:val="1"/>
        </w:numPr>
      </w:pPr>
      <w:r>
        <w:t>Считать утратившими силу</w:t>
      </w:r>
      <w:r w:rsidR="00675146">
        <w:t xml:space="preserve"> </w:t>
      </w:r>
      <w:r w:rsidR="00CC3BA1">
        <w:t xml:space="preserve">Решение Думы </w:t>
      </w:r>
      <w:r w:rsidR="00675146">
        <w:t>о п</w:t>
      </w:r>
      <w:r w:rsidR="00690A61">
        <w:t>равила</w:t>
      </w:r>
      <w:r w:rsidR="00675146">
        <w:t>х</w:t>
      </w:r>
      <w:r w:rsidR="00690A61">
        <w:t xml:space="preserve"> благоустройства территории </w:t>
      </w:r>
      <w:r w:rsidR="00675146">
        <w:t>Червянского муниципального образования</w:t>
      </w:r>
      <w:r w:rsidR="00221975">
        <w:t xml:space="preserve"> от </w:t>
      </w:r>
      <w:bookmarkStart w:id="0" w:name="_GoBack"/>
      <w:bookmarkEnd w:id="0"/>
      <w:r w:rsidR="00675146">
        <w:t>26.04</w:t>
      </w:r>
      <w:r w:rsidR="00221975">
        <w:t>.2012</w:t>
      </w:r>
      <w:r w:rsidR="00690A61">
        <w:t xml:space="preserve"> № </w:t>
      </w:r>
      <w:r w:rsidR="00675146">
        <w:t>2</w:t>
      </w:r>
      <w:r w:rsidR="00690A61">
        <w:t>15</w:t>
      </w:r>
      <w:r>
        <w:t>.</w:t>
      </w:r>
    </w:p>
    <w:p w:rsidR="00690A61" w:rsidRDefault="00690A61" w:rsidP="00675146"/>
    <w:p w:rsidR="00690A61" w:rsidRDefault="00690A61" w:rsidP="00690A61">
      <w:pPr>
        <w:pStyle w:val="a4"/>
        <w:numPr>
          <w:ilvl w:val="0"/>
          <w:numId w:val="1"/>
        </w:numPr>
      </w:pPr>
      <w:r>
        <w:t xml:space="preserve"> Опубликовать настоящее постановление на офици</w:t>
      </w:r>
      <w:r w:rsidR="00761959">
        <w:t xml:space="preserve">альном сайте </w:t>
      </w:r>
      <w:r w:rsidR="00675146">
        <w:t>Червянского МО.</w:t>
      </w:r>
    </w:p>
    <w:p w:rsidR="00690A61" w:rsidRDefault="00690A61" w:rsidP="00690A61">
      <w:pPr>
        <w:pStyle w:val="a4"/>
      </w:pPr>
    </w:p>
    <w:p w:rsidR="008B6DF9" w:rsidRDefault="00DA1D77" w:rsidP="00690A61">
      <w:pPr>
        <w:pStyle w:val="a4"/>
        <w:numPr>
          <w:ilvl w:val="0"/>
          <w:numId w:val="1"/>
        </w:numPr>
      </w:pPr>
      <w:r>
        <w:t xml:space="preserve"> Контроль над</w:t>
      </w:r>
      <w:r w:rsidR="008B6DF9">
        <w:t xml:space="preserve"> исполнением настоящего Постановления оставляю за собой.</w:t>
      </w:r>
    </w:p>
    <w:p w:rsidR="008B6DF9" w:rsidRDefault="008B6DF9" w:rsidP="008B6DF9">
      <w:pPr>
        <w:ind w:left="360"/>
      </w:pPr>
    </w:p>
    <w:p w:rsidR="008B6DF9" w:rsidRDefault="008B6DF9" w:rsidP="008B6DF9">
      <w:pPr>
        <w:ind w:left="360"/>
      </w:pPr>
    </w:p>
    <w:p w:rsidR="008B6DF9" w:rsidRDefault="008B6DF9" w:rsidP="008B6DF9">
      <w:pPr>
        <w:ind w:left="360"/>
      </w:pPr>
    </w:p>
    <w:p w:rsidR="008B6DF9" w:rsidRDefault="008B6DF9" w:rsidP="008B6DF9">
      <w:pPr>
        <w:ind w:left="360"/>
      </w:pPr>
    </w:p>
    <w:p w:rsidR="008B6DF9" w:rsidRDefault="008B6DF9" w:rsidP="008B6DF9">
      <w:pPr>
        <w:ind w:left="360"/>
      </w:pPr>
    </w:p>
    <w:p w:rsidR="00690A61" w:rsidRDefault="008B6DF9" w:rsidP="008B6DF9">
      <w:r>
        <w:t xml:space="preserve">Глава </w:t>
      </w:r>
      <w:r w:rsidR="00DA1D77">
        <w:t xml:space="preserve">администрации </w:t>
      </w:r>
    </w:p>
    <w:p w:rsidR="008B6DF9" w:rsidRDefault="00675146" w:rsidP="00675146">
      <w:pPr>
        <w:jc w:val="both"/>
      </w:pPr>
      <w:r>
        <w:t>Червянского муниципального образования</w:t>
      </w:r>
      <w:r w:rsidR="00DA1D77">
        <w:t xml:space="preserve">            </w:t>
      </w:r>
      <w:r>
        <w:t xml:space="preserve">                                </w:t>
      </w:r>
      <w:r w:rsidR="00DA1D77">
        <w:t xml:space="preserve">         </w:t>
      </w:r>
      <w:r>
        <w:t>А.С.Рукосуев</w:t>
      </w:r>
    </w:p>
    <w:p w:rsidR="008B6DF9" w:rsidRDefault="008B6DF9" w:rsidP="008B6DF9"/>
    <w:p w:rsidR="008B6DF9" w:rsidRDefault="008B6DF9" w:rsidP="008B6DF9"/>
    <w:p w:rsidR="00DA1D77" w:rsidRDefault="00DA1D77" w:rsidP="008B6DF9"/>
    <w:p w:rsidR="008B6DF9" w:rsidRDefault="008B6DF9" w:rsidP="008B6DF9"/>
    <w:p w:rsidR="00675146" w:rsidRDefault="00675146" w:rsidP="008B6DF9"/>
    <w:p w:rsidR="00675146" w:rsidRDefault="00675146" w:rsidP="008B6DF9"/>
    <w:p w:rsidR="00675146" w:rsidRDefault="00675146" w:rsidP="008B6DF9"/>
    <w:p w:rsidR="00675146" w:rsidRDefault="00675146" w:rsidP="008B6DF9"/>
    <w:p w:rsidR="00851C20" w:rsidRDefault="00851C20" w:rsidP="008B6DF9"/>
    <w:p w:rsidR="00851C20" w:rsidRDefault="00851C20" w:rsidP="008B6DF9"/>
    <w:p w:rsidR="00851C20" w:rsidRDefault="00851C20" w:rsidP="008B6DF9"/>
    <w:p w:rsidR="00AB6302" w:rsidRDefault="00AB6302" w:rsidP="00AB6302">
      <w:pPr>
        <w:jc w:val="right"/>
      </w:pPr>
      <w:r w:rsidRPr="00AB6302">
        <w:lastRenderedPageBreak/>
        <w:t xml:space="preserve">                                             Приложение </w:t>
      </w:r>
    </w:p>
    <w:p w:rsidR="00AB6302" w:rsidRDefault="00BE1FC9" w:rsidP="00AB6302">
      <w:pPr>
        <w:jc w:val="right"/>
      </w:pPr>
      <w:r>
        <w:t xml:space="preserve">к </w:t>
      </w:r>
      <w:r w:rsidR="00AB6302">
        <w:t>постановлению главы</w:t>
      </w:r>
    </w:p>
    <w:p w:rsidR="00AB6302" w:rsidRDefault="00AB6302" w:rsidP="00AB6302">
      <w:pPr>
        <w:jc w:val="right"/>
      </w:pPr>
      <w:r>
        <w:t xml:space="preserve">администрации </w:t>
      </w:r>
      <w:r w:rsidR="00675146">
        <w:t xml:space="preserve">Червянского </w:t>
      </w:r>
      <w:r>
        <w:t xml:space="preserve"> </w:t>
      </w:r>
    </w:p>
    <w:p w:rsidR="00AB6302" w:rsidRDefault="00AB6302" w:rsidP="00AB6302">
      <w:pPr>
        <w:jc w:val="right"/>
      </w:pPr>
      <w:r>
        <w:t xml:space="preserve">сельского поселения </w:t>
      </w:r>
    </w:p>
    <w:p w:rsidR="00AB6302" w:rsidRPr="00AB6302" w:rsidRDefault="00851C20" w:rsidP="00AB6302">
      <w:pPr>
        <w:jc w:val="right"/>
      </w:pPr>
      <w:r>
        <w:t>от 3</w:t>
      </w:r>
      <w:r w:rsidR="00AB6302">
        <w:t>1</w:t>
      </w:r>
      <w:r>
        <w:t>.03.2016</w:t>
      </w:r>
      <w:r w:rsidR="00AB6302">
        <w:t xml:space="preserve"> года № 2</w:t>
      </w:r>
      <w:r>
        <w:t>3</w:t>
      </w:r>
      <w:r w:rsidR="00AB6302">
        <w:t xml:space="preserve"> </w:t>
      </w:r>
    </w:p>
    <w:p w:rsidR="00AB6302" w:rsidRDefault="00AB6302" w:rsidP="00EB62D2">
      <w:pPr>
        <w:jc w:val="center"/>
        <w:rPr>
          <w:b/>
        </w:rPr>
      </w:pPr>
    </w:p>
    <w:p w:rsidR="00AB6302" w:rsidRDefault="008B6DF9" w:rsidP="00EB62D2">
      <w:pPr>
        <w:jc w:val="center"/>
        <w:rPr>
          <w:b/>
        </w:rPr>
      </w:pPr>
      <w:r w:rsidRPr="00EB62D2">
        <w:rPr>
          <w:b/>
        </w:rPr>
        <w:t xml:space="preserve">ПРАВИЛА </w:t>
      </w:r>
    </w:p>
    <w:p w:rsidR="008B6DF9" w:rsidRPr="00EB62D2" w:rsidRDefault="008B6DF9" w:rsidP="00EB62D2">
      <w:pPr>
        <w:jc w:val="center"/>
        <w:rPr>
          <w:b/>
        </w:rPr>
      </w:pPr>
      <w:r w:rsidRPr="00EB62D2">
        <w:rPr>
          <w:b/>
        </w:rPr>
        <w:t>благоустройст</w:t>
      </w:r>
      <w:r w:rsidR="00DA1D77">
        <w:rPr>
          <w:b/>
        </w:rPr>
        <w:t>ва территории</w:t>
      </w:r>
      <w:r w:rsidRPr="00EB62D2">
        <w:rPr>
          <w:b/>
        </w:rPr>
        <w:t xml:space="preserve"> </w:t>
      </w:r>
      <w:r w:rsidR="00675146">
        <w:rPr>
          <w:b/>
        </w:rPr>
        <w:t xml:space="preserve">Червянского </w:t>
      </w:r>
      <w:r w:rsidRPr="00EB62D2">
        <w:rPr>
          <w:b/>
        </w:rPr>
        <w:t xml:space="preserve">                                                                              муниципального образования.</w:t>
      </w:r>
    </w:p>
    <w:p w:rsidR="008B6DF9" w:rsidRPr="00EB62D2" w:rsidRDefault="008B6DF9" w:rsidP="00EB62D2">
      <w:pPr>
        <w:rPr>
          <w:b/>
        </w:rPr>
      </w:pPr>
    </w:p>
    <w:p w:rsidR="008B6DF9" w:rsidRPr="0086774B" w:rsidRDefault="008B6DF9" w:rsidP="00851C20">
      <w:pPr>
        <w:ind w:firstLine="567"/>
        <w:jc w:val="both"/>
      </w:pPr>
      <w:proofErr w:type="gramStart"/>
      <w:r w:rsidRPr="0086774B">
        <w:t>Настоящие правила благоустройст</w:t>
      </w:r>
      <w:r w:rsidR="00DA1D77">
        <w:t>ва территории</w:t>
      </w:r>
      <w:r w:rsidRPr="0086774B">
        <w:t xml:space="preserve"> </w:t>
      </w:r>
      <w:r w:rsidR="00675146">
        <w:t>Червянского муниципального образования</w:t>
      </w:r>
      <w:r w:rsidR="00AB6302" w:rsidRPr="0086774B">
        <w:t xml:space="preserve"> (</w:t>
      </w:r>
      <w:r w:rsidRPr="0086774B">
        <w:t>далее Правила) разр</w:t>
      </w:r>
      <w:r w:rsidR="00AB6302" w:rsidRPr="0086774B">
        <w:t>аботаны в соответствии со статье</w:t>
      </w:r>
      <w:r w:rsidRPr="0086774B">
        <w:t>й 14 Федерального Закона «Об общих принципах организации местного самоуправления в Российской Фед</w:t>
      </w:r>
      <w:r w:rsidR="00AB6302" w:rsidRPr="0086774B">
        <w:t>ерации» от 06.10.2003  № 131-ФЗ</w:t>
      </w:r>
      <w:r w:rsidRPr="0086774B">
        <w:t>, Градостроительным ко</w:t>
      </w:r>
      <w:r w:rsidR="00AB6302" w:rsidRPr="0086774B">
        <w:t>дексом Российской Федерации от 29</w:t>
      </w:r>
      <w:r w:rsidRPr="0086774B">
        <w:t>.</w:t>
      </w:r>
      <w:r w:rsidR="00761959">
        <w:t>12.2004  № 190-ФЗ, Федеральным</w:t>
      </w:r>
      <w:r w:rsidRPr="0086774B">
        <w:t xml:space="preserve"> З</w:t>
      </w:r>
      <w:r w:rsidR="00761959">
        <w:t>аконом</w:t>
      </w:r>
      <w:r w:rsidR="00AB6302" w:rsidRPr="0086774B">
        <w:t xml:space="preserve"> от 30.03.1999</w:t>
      </w:r>
      <w:r w:rsidRPr="0086774B">
        <w:t xml:space="preserve"> № 52-ФЗ «О санитарно - эпидемиологическом благополучии населения», </w:t>
      </w:r>
      <w:r w:rsidR="00FA75BC" w:rsidRPr="0086774B">
        <w:t xml:space="preserve">на основании закона Иркутской области </w:t>
      </w:r>
      <w:r w:rsidR="00761959">
        <w:t xml:space="preserve">от 30.12.2014 </w:t>
      </w:r>
      <w:r w:rsidR="00761959" w:rsidRPr="0086774B">
        <w:t>№ 173-оз</w:t>
      </w:r>
      <w:r w:rsidR="00FA75BC" w:rsidRPr="0086774B">
        <w:t xml:space="preserve"> «Об отдельных вопросах регулирования административной ответственности</w:t>
      </w:r>
      <w:proofErr w:type="gramEnd"/>
      <w:r w:rsidR="00FA75BC" w:rsidRPr="0086774B">
        <w:t xml:space="preserve"> в области благоустройства территории муниципальных</w:t>
      </w:r>
      <w:r w:rsidR="00AB6302" w:rsidRPr="0086774B">
        <w:t xml:space="preserve"> образований Иркутской области»</w:t>
      </w:r>
      <w:r w:rsidR="00FA75BC" w:rsidRPr="0086774B">
        <w:t xml:space="preserve">, </w:t>
      </w:r>
      <w:r w:rsidRPr="0086774B">
        <w:t>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</w:p>
    <w:p w:rsidR="008B6DF9" w:rsidRPr="0086774B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  <w:rPr>
          <w:b/>
        </w:rPr>
      </w:pPr>
      <w:r w:rsidRPr="00EB62D2">
        <w:rPr>
          <w:b/>
        </w:rPr>
        <w:t xml:space="preserve">                                           1. Общие положения.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 xml:space="preserve">Настоящие Правила действуют на всей территории </w:t>
      </w:r>
      <w:r w:rsidR="00675146">
        <w:t>Червянского муниципального образования</w:t>
      </w:r>
      <w:r w:rsidRPr="00EB62D2">
        <w:t xml:space="preserve">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муниципального образования.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center"/>
        <w:rPr>
          <w:b/>
        </w:rPr>
      </w:pPr>
      <w:r w:rsidRPr="00EB62D2">
        <w:rPr>
          <w:b/>
        </w:rPr>
        <w:t>2. Основные понятия и термины, используемые в настоящих Правилах.</w:t>
      </w:r>
    </w:p>
    <w:p w:rsidR="008B6DF9" w:rsidRPr="00EB62D2" w:rsidRDefault="008B6DF9" w:rsidP="00851C20">
      <w:pPr>
        <w:ind w:firstLine="567"/>
        <w:jc w:val="both"/>
        <w:rPr>
          <w:b/>
        </w:rPr>
      </w:pPr>
    </w:p>
    <w:p w:rsidR="008B6DF9" w:rsidRPr="00EB62D2" w:rsidRDefault="008B6DF9" w:rsidP="00851C20">
      <w:pPr>
        <w:ind w:firstLine="567"/>
        <w:jc w:val="both"/>
      </w:pPr>
      <w:r w:rsidRPr="00EB62D2">
        <w:t>1) организация благоустройства – обеспечение чистоты и порядка, надлежащего технического состояния и безопасности объектов благоустройства.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2) Механизированная уборка – уборка территорий с применением специализированной уборочной техники.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3) Ручная уборка – уборка территорий ручным способом с применением средств малой организации.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4) Уборочная техника – специализированная техника для уборки территории населенных пунктов поселения.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5) Содержание дорог – дорог комплекс работ по поддержанию транспорта – 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 xml:space="preserve">6) Территория предприятий, организаций, учреждений и иных хозяйственных субъектов – часть территории населенного пункта </w:t>
      </w:r>
      <w:r w:rsidR="00675146">
        <w:t>Червянского муниципального образования</w:t>
      </w:r>
      <w:r w:rsidRPr="00EB62D2">
        <w:t>, находящегося в собственности, переданная целевым назначением юридическим, физическим лицам на праве, установленным законодательством.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 xml:space="preserve">7) Прилегающая территория – </w:t>
      </w:r>
      <w:r w:rsidR="00851C20" w:rsidRPr="00EB62D2">
        <w:t>территория,</w:t>
      </w:r>
      <w:r w:rsidRPr="00EB62D2">
        <w:t xml:space="preserve"> непосредственно прилегающая к границам здания, учреждения, ограждения, объектам торговли, рекламы и  другим объектам, находящимся в собственности, владении, аренде у юридических и физических лиц.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8) Придомовая территория – территория, внесенная в технический паспорт домовладения, учреждения, составленного при приемке или обследовании государственными организациями технической инвентаризации.</w:t>
      </w:r>
    </w:p>
    <w:p w:rsidR="008B6DF9" w:rsidRPr="00EB62D2" w:rsidRDefault="008B6DF9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9) Границы земельного участка – в границы земельного участка включаются объекты, входящие в состав недвижимого имущества, подъезды и подходы к ним.</w:t>
      </w:r>
    </w:p>
    <w:p w:rsidR="00851C20" w:rsidRDefault="00851C20" w:rsidP="00851C20">
      <w:pPr>
        <w:ind w:firstLine="567"/>
        <w:jc w:val="both"/>
      </w:pPr>
    </w:p>
    <w:p w:rsidR="008B6DF9" w:rsidRPr="00EB62D2" w:rsidRDefault="008B6DF9" w:rsidP="00851C20">
      <w:pPr>
        <w:ind w:firstLine="567"/>
        <w:jc w:val="both"/>
      </w:pPr>
      <w:r w:rsidRPr="00EB62D2">
        <w:t>10) Красные линии – границы, отделяющие территории кварталов, и других элементов планировочной структуры от улиц, проездов, площадей.</w:t>
      </w:r>
    </w:p>
    <w:p w:rsidR="008B6DF9" w:rsidRPr="00EB62D2" w:rsidRDefault="00851C20" w:rsidP="00851C20">
      <w:pPr>
        <w:pStyle w:val="constitle"/>
        <w:ind w:left="-374"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B6DF9" w:rsidRPr="00EB62D2">
        <w:rPr>
          <w:color w:val="000000"/>
        </w:rPr>
        <w:t>11) Домовладение – дом (строение) с прилегающим земельным участком.</w:t>
      </w:r>
    </w:p>
    <w:p w:rsidR="008B6DF9" w:rsidRPr="00EB62D2" w:rsidRDefault="00851C20" w:rsidP="00851C20">
      <w:pPr>
        <w:pStyle w:val="constitle"/>
        <w:ind w:left="-374" w:firstLine="567"/>
        <w:jc w:val="both"/>
        <w:rPr>
          <w:color w:val="000000"/>
        </w:rPr>
      </w:pPr>
      <w:r>
        <w:rPr>
          <w:color w:val="000000"/>
        </w:rPr>
        <w:t xml:space="preserve">       12</w:t>
      </w:r>
      <w:r w:rsidR="008B6DF9" w:rsidRPr="00EB62D2">
        <w:rPr>
          <w:color w:val="000000"/>
        </w:rPr>
        <w:t xml:space="preserve">) Несанкционированная свалка – самовольный (несанкционированный) сброс (размещение) или складирование твердых коммунальных отходов (ТКО), отходов производства и строительства, другого мусора, образованного в процессе деятельности юридических и физических лиц на площади свыше  50 кв. м. и объемом свыше 20 куб. </w:t>
      </w:r>
      <w:proofErr w:type="gramStart"/>
      <w:r w:rsidR="008B6DF9" w:rsidRPr="00EB62D2">
        <w:rPr>
          <w:color w:val="000000"/>
        </w:rPr>
        <w:t>м</w:t>
      </w:r>
      <w:proofErr w:type="gramEnd"/>
      <w:r w:rsidR="008B6DF9" w:rsidRPr="00EB62D2">
        <w:rPr>
          <w:color w:val="000000"/>
        </w:rPr>
        <w:t>.</w:t>
      </w:r>
    </w:p>
    <w:p w:rsidR="008B6DF9" w:rsidRPr="00EB62D2" w:rsidRDefault="00851C20" w:rsidP="00851C20">
      <w:pPr>
        <w:pStyle w:val="constitle"/>
        <w:ind w:left="-374" w:firstLine="567"/>
        <w:jc w:val="both"/>
        <w:rPr>
          <w:color w:val="000000"/>
        </w:rPr>
      </w:pPr>
      <w:r>
        <w:rPr>
          <w:color w:val="000000"/>
        </w:rPr>
        <w:t xml:space="preserve">       13</w:t>
      </w:r>
      <w:r w:rsidR="008B6DF9" w:rsidRPr="00EB62D2">
        <w:rPr>
          <w:color w:val="000000"/>
        </w:rPr>
        <w:t>) Свалка – специально оборудованное сооружение, предназначенное для размещения отходов.</w:t>
      </w:r>
    </w:p>
    <w:p w:rsidR="008B6DF9" w:rsidRPr="00EB62D2" w:rsidRDefault="00851C20" w:rsidP="00851C20">
      <w:pPr>
        <w:pStyle w:val="constitle"/>
        <w:ind w:left="-374" w:firstLine="567"/>
        <w:jc w:val="both"/>
        <w:rPr>
          <w:color w:val="000000"/>
        </w:rPr>
      </w:pPr>
      <w:r>
        <w:rPr>
          <w:color w:val="000000"/>
        </w:rPr>
        <w:t xml:space="preserve">       14</w:t>
      </w:r>
      <w:r w:rsidR="008B6DF9" w:rsidRPr="00EB62D2">
        <w:rPr>
          <w:color w:val="000000"/>
        </w:rPr>
        <w:t>) Брошенный (разукомплектованный) автотранспорт – транспортное средство, от которого собственник в установленном законом порядке отказался или не имеющее собственника, т.е. собственник которого неизвестен (бесхозный).</w:t>
      </w:r>
    </w:p>
    <w:p w:rsidR="008B6DF9" w:rsidRPr="00EB62D2" w:rsidRDefault="00851C20" w:rsidP="00851C20">
      <w:pPr>
        <w:pStyle w:val="a3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 xml:space="preserve">         </w:t>
      </w:r>
      <w:r>
        <w:rPr>
          <w:color w:val="000000"/>
        </w:rPr>
        <w:t>1</w:t>
      </w:r>
      <w:r w:rsidRPr="00851C20">
        <w:rPr>
          <w:color w:val="000000"/>
        </w:rPr>
        <w:t>5</w:t>
      </w:r>
      <w:r w:rsidR="008B6DF9" w:rsidRPr="00EB62D2">
        <w:rPr>
          <w:color w:val="000000"/>
        </w:rPr>
        <w:t>) Элементы озеленения - зеленые насаждения, деревья, кустарники, газоны, цветники и естественные природные растения.</w:t>
      </w:r>
    </w:p>
    <w:p w:rsidR="008B6DF9" w:rsidRPr="00851C20" w:rsidRDefault="008B6DF9" w:rsidP="00851C20">
      <w:pPr>
        <w:pStyle w:val="consnormal"/>
        <w:ind w:left="-374" w:firstLine="567"/>
        <w:jc w:val="center"/>
        <w:rPr>
          <w:b/>
          <w:bCs/>
          <w:color w:val="000000"/>
        </w:rPr>
      </w:pPr>
      <w:r w:rsidRPr="00EB62D2">
        <w:rPr>
          <w:b/>
          <w:bCs/>
          <w:color w:val="000000"/>
        </w:rPr>
        <w:t>3. Общие требования к содержанию и убор</w:t>
      </w:r>
      <w:r w:rsidR="00761959">
        <w:rPr>
          <w:b/>
          <w:bCs/>
          <w:color w:val="000000"/>
        </w:rPr>
        <w:t xml:space="preserve">ке территории </w:t>
      </w:r>
      <w:r w:rsidR="00675146">
        <w:rPr>
          <w:b/>
          <w:bCs/>
          <w:color w:val="000000"/>
        </w:rPr>
        <w:t>Червянского муниципального образования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b/>
          <w:color w:val="000000"/>
        </w:rPr>
      </w:pPr>
      <w:r w:rsidRPr="00851C20">
        <w:rPr>
          <w:b/>
          <w:color w:val="000000"/>
        </w:rPr>
        <w:t>1. К объектам благоустройства относятся: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proofErr w:type="gramStart"/>
      <w:r w:rsidRPr="00EB62D2">
        <w:rPr>
          <w:color w:val="000000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Pr="00EB62D2">
        <w:rPr>
          <w:color w:val="000000"/>
        </w:rPr>
        <w:t xml:space="preserve"> </w:t>
      </w:r>
      <w:proofErr w:type="gramStart"/>
      <w:r w:rsidRPr="00EB62D2">
        <w:rPr>
          <w:color w:val="000000"/>
        </w:rPr>
        <w:t>зонах</w:t>
      </w:r>
      <w:proofErr w:type="gramEnd"/>
      <w:r w:rsidRPr="00EB62D2">
        <w:rPr>
          <w:color w:val="000000"/>
        </w:rPr>
        <w:t>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lastRenderedPageBreak/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5) технические средства организации дорожного движения;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6) устройство наружного освещения и подсветки;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proofErr w:type="gramStart"/>
      <w:r w:rsidRPr="00EB62D2">
        <w:rPr>
          <w:color w:val="000000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EB62D2">
        <w:rPr>
          <w:color w:val="000000"/>
        </w:rPr>
        <w:t xml:space="preserve"> стенам или </w:t>
      </w:r>
      <w:proofErr w:type="gramStart"/>
      <w:r w:rsidRPr="00EB62D2">
        <w:rPr>
          <w:color w:val="000000"/>
        </w:rPr>
        <w:t>вмонтированное</w:t>
      </w:r>
      <w:proofErr w:type="gramEnd"/>
      <w:r w:rsidRPr="00EB62D2">
        <w:rPr>
          <w:color w:val="000000"/>
        </w:rPr>
        <w:t xml:space="preserve"> в них, номерные знаки домов;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8) заборы, ограждения, ворота;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10) объекты оборудования детских, спортивных и спортивно-игровых площадок;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11) предметы праздничного оформления;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8B6DF9" w:rsidRPr="00EB62D2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2. Объекты благоустройства должны содержаться в чистоте и исправном состоянии.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3. Предприятия, учреждения, организации независимо от </w:t>
      </w:r>
      <w:r w:rsidRPr="00851C20">
        <w:rPr>
          <w:rStyle w:val="apple-converted-space"/>
          <w:color w:val="000000"/>
        </w:rPr>
        <w:t> </w:t>
      </w:r>
      <w:r w:rsidRPr="00851C20">
        <w:rPr>
          <w:color w:val="000000"/>
        </w:rPr>
        <w:t>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4. Все виды работ, связанных с прокладкой, устройством и ремонтом подземных сооружений, а также с нарушением существующего благоустройства, произ</w:t>
      </w:r>
      <w:r w:rsidR="00761959" w:rsidRPr="00851C20">
        <w:rPr>
          <w:color w:val="000000"/>
        </w:rPr>
        <w:t xml:space="preserve">водятся только по разрешению </w:t>
      </w:r>
      <w:r w:rsidR="00675146" w:rsidRPr="00851C20">
        <w:rPr>
          <w:color w:val="000000"/>
        </w:rPr>
        <w:t>Червянского муниципального образования</w:t>
      </w:r>
      <w:r w:rsidRPr="00851C20">
        <w:rPr>
          <w:color w:val="000000"/>
        </w:rPr>
        <w:t>, при наличии разрешения на производство земляных работ, согласованного с соответствующими эксплуатационными службами.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lastRenderedPageBreak/>
        <w:t xml:space="preserve">5. При прокладке и переустройстве подземных сооружений, строительстве и реконструкции зданий и сооружений </w:t>
      </w:r>
      <w:proofErr w:type="gramStart"/>
      <w:r w:rsidRPr="00851C20">
        <w:rPr>
          <w:color w:val="000000"/>
        </w:rPr>
        <w:t>обязательны к выполнению</w:t>
      </w:r>
      <w:proofErr w:type="gramEnd"/>
      <w:r w:rsidRPr="00851C20">
        <w:rPr>
          <w:color w:val="000000"/>
        </w:rPr>
        <w:t xml:space="preserve"> следующие мероприятия: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1) складирование материалов и оборудования производить только в пределах строительных площадок;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2) регулярно вывозить грунт на специально отведенные места, согласованные с администрацией сельского поселения;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3) регулярно вывозить строительный мусор на свалку.</w:t>
      </w:r>
    </w:p>
    <w:p w:rsidR="008B6DF9" w:rsidRPr="00851C20" w:rsidRDefault="00BE1FC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6</w:t>
      </w:r>
      <w:r w:rsidR="008B6DF9" w:rsidRPr="00851C20">
        <w:rPr>
          <w:color w:val="000000"/>
        </w:rPr>
        <w:t>. Объекты благоустройства, подлежащие демонтажу, удаляются в сроки, согласованные с органами местного самоуправления муниципального образования.</w:t>
      </w:r>
    </w:p>
    <w:p w:rsidR="008B6DF9" w:rsidRPr="00851C20" w:rsidRDefault="00BE1FC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7</w:t>
      </w:r>
      <w:r w:rsidR="008B6DF9" w:rsidRPr="00851C20">
        <w:rPr>
          <w:color w:val="000000"/>
        </w:rPr>
        <w:t>. Вывоз трупов животных с территории поселения должен производиться силами владельцев, бесхозных животных – силами администрации поселения.</w:t>
      </w:r>
    </w:p>
    <w:p w:rsidR="008B6DF9" w:rsidRPr="00851C20" w:rsidRDefault="00BE1FC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8</w:t>
      </w:r>
      <w:r w:rsidR="008B6DF9" w:rsidRPr="00851C20">
        <w:rPr>
          <w:color w:val="000000"/>
        </w:rPr>
        <w:t>.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8B6DF9" w:rsidRPr="00851C20" w:rsidRDefault="00BE1FC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9</w:t>
      </w:r>
      <w:r w:rsidR="008B6DF9" w:rsidRPr="00851C20">
        <w:rPr>
          <w:color w:val="000000"/>
        </w:rPr>
        <w:t>. Владельцы объектов благоустройства обязаны: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1) содержать в исправном состоянии, а также производить своевременный ремонт и окраску фасадов зданий, сооружений, построек, ограждений и их элементов и прочих объектов благоустройства в соответствии с архитектурно-планировочными заданиями и схемами их размещения, правилами проведения технического обслуживания, ремонта и реконструкции жилых и общественных зданий и сооружений;</w:t>
      </w:r>
    </w:p>
    <w:p w:rsidR="008B6DF9" w:rsidRPr="00851C20" w:rsidRDefault="008B6DF9" w:rsidP="00851C20">
      <w:pPr>
        <w:pStyle w:val="a3"/>
        <w:ind w:left="-374" w:firstLine="567"/>
        <w:jc w:val="both"/>
        <w:rPr>
          <w:color w:val="000000"/>
        </w:rPr>
      </w:pPr>
      <w:proofErr w:type="gramStart"/>
      <w:r w:rsidRPr="00851C20">
        <w:rPr>
          <w:color w:val="000000"/>
        </w:rPr>
        <w:t>2)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объектов монументально-декоративного искусства,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</w:t>
      </w:r>
      <w:proofErr w:type="gramEnd"/>
      <w:r w:rsidRPr="00851C20">
        <w:rPr>
          <w:color w:val="000000"/>
        </w:rPr>
        <w:t>, других дорожных сооружений и средств регулирования дорожного движения;</w:t>
      </w:r>
    </w:p>
    <w:p w:rsidR="008B6DF9" w:rsidRPr="00851C20" w:rsidRDefault="008B6DF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3)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благоустройства, архитектуры и объектов монументально-декоративного искусства.</w:t>
      </w:r>
    </w:p>
    <w:p w:rsidR="008B6DF9" w:rsidRPr="00851C20" w:rsidRDefault="00BE1FC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10</w:t>
      </w:r>
      <w:r w:rsidR="008B6DF9" w:rsidRPr="00851C20">
        <w:rPr>
          <w:color w:val="000000"/>
        </w:rPr>
        <w:t>.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AB6302" w:rsidRPr="00851C20" w:rsidRDefault="00BE1FC9" w:rsidP="00851C20">
      <w:pPr>
        <w:pStyle w:val="consnormal"/>
        <w:ind w:left="-374" w:firstLine="567"/>
        <w:jc w:val="both"/>
        <w:rPr>
          <w:color w:val="000000"/>
        </w:rPr>
      </w:pPr>
      <w:r w:rsidRPr="00851C20">
        <w:rPr>
          <w:color w:val="000000"/>
        </w:rPr>
        <w:t>11</w:t>
      </w:r>
      <w:r w:rsidR="008B6DF9" w:rsidRPr="00851C20">
        <w:rPr>
          <w:color w:val="000000"/>
        </w:rPr>
        <w:t xml:space="preserve">. </w:t>
      </w:r>
      <w:r w:rsidR="00AB6302" w:rsidRPr="00851C20">
        <w:rPr>
          <w:color w:val="000000"/>
        </w:rPr>
        <w:t xml:space="preserve">На территории </w:t>
      </w:r>
      <w:r w:rsidR="00675146" w:rsidRPr="00851C20">
        <w:rPr>
          <w:color w:val="000000"/>
        </w:rPr>
        <w:t>Червянского муниципального образования</w:t>
      </w:r>
      <w:r w:rsidR="00AB6302" w:rsidRPr="00851C20">
        <w:rPr>
          <w:color w:val="000000"/>
        </w:rPr>
        <w:t xml:space="preserve"> запрещается: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BE1FC9">
        <w:rPr>
          <w:color w:val="000000"/>
        </w:rPr>
        <w:t>)</w:t>
      </w:r>
      <w:r>
        <w:rPr>
          <w:color w:val="000000"/>
        </w:rPr>
        <w:t xml:space="preserve"> З</w:t>
      </w:r>
      <w:r w:rsidRPr="004014D5">
        <w:rPr>
          <w:color w:val="000000"/>
        </w:rPr>
        <w:t>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 или бытовым мусором (материалом), складирование дров;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2</w:t>
      </w:r>
      <w:r w:rsidR="00BE1FC9">
        <w:rPr>
          <w:color w:val="000000"/>
        </w:rPr>
        <w:t>)</w:t>
      </w:r>
      <w:r w:rsidRPr="004014D5">
        <w:rPr>
          <w:color w:val="000000"/>
        </w:rPr>
        <w:t xml:space="preserve"> Проведение земляных работ без соответствующего разрешения органов местного самоуправления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3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Непринятие мер по отводу и пропуску талых и ливневых вод с придомовой территории, территории общего пользования, прилегающей к частным домовладениям, территории организации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4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Мойка автомашин и других транспортных средств, слив горюче-смазочных материалов на придомовой территории, территории общего пользования, прилегающей к частным домовладениям</w:t>
      </w:r>
    </w:p>
    <w:p w:rsidR="00AB6302" w:rsidRPr="004014D5" w:rsidRDefault="00223479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5)</w:t>
      </w:r>
      <w:r w:rsidR="00AB6302" w:rsidRPr="004014D5">
        <w:rPr>
          <w:color w:val="000000"/>
        </w:rPr>
        <w:t xml:space="preserve"> Повреждение зеленых насаждений и клумб, вырубка деревьев и кустарников на территории городов и других населенных пунктов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6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Повреждение, опрокидывание или перемещение скамеек, оборудования для детских площадок, контейнеров для бытовых отходов и урн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7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Размещение плакатов, объявлений, листовок в местах, специально не отведенных органами местного самоуправления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8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Нарушение правил содержания муниципальных кладбищ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9</w:t>
      </w:r>
      <w:r w:rsidR="00B037F2">
        <w:rPr>
          <w:color w:val="000000"/>
        </w:rPr>
        <w:t>)</w:t>
      </w:r>
      <w:r w:rsidRPr="004014D5">
        <w:rPr>
          <w:color w:val="000000"/>
        </w:rPr>
        <w:t>Выгул собак и иных домашних животных на детских и физкультурных площадках, в парках, скверах, а также беспривязное содержание собак и их бродяжничество на территории поселения.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10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Выпас сельскохозяйственных животных и птицы в черте населенного пункта, в местах</w:t>
      </w:r>
      <w:r>
        <w:rPr>
          <w:color w:val="000000"/>
        </w:rPr>
        <w:t>,</w:t>
      </w:r>
      <w:r w:rsidRPr="004014D5">
        <w:rPr>
          <w:color w:val="000000"/>
        </w:rPr>
        <w:t xml:space="preserve"> не установленных для этого органами местного самоуправления.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11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Торговля в неустановленных органами местного самоуправления местах.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12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Уничтожение или повреждение номерных знаков домов, указателей названий улиц, переулков, кварталов, микрорайонов, бульваров, проспектов</w:t>
      </w:r>
    </w:p>
    <w:p w:rsidR="00AB6302" w:rsidRPr="004014D5" w:rsidRDefault="00AB6302" w:rsidP="00851C2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014D5">
        <w:rPr>
          <w:color w:val="000000"/>
        </w:rPr>
        <w:t>13</w:t>
      </w:r>
      <w:r w:rsidR="00B037F2">
        <w:rPr>
          <w:color w:val="000000"/>
        </w:rPr>
        <w:t>)</w:t>
      </w:r>
      <w:r w:rsidRPr="004014D5">
        <w:rPr>
          <w:color w:val="000000"/>
        </w:rPr>
        <w:t xml:space="preserve"> Стоянка транспортных средств на детских или физкультурных площадках, газонах, хранение разукомплектованных транспортных сре</w:t>
      </w:r>
      <w:proofErr w:type="gramStart"/>
      <w:r w:rsidRPr="004014D5">
        <w:rPr>
          <w:color w:val="000000"/>
        </w:rPr>
        <w:t>дств в сп</w:t>
      </w:r>
      <w:proofErr w:type="gramEnd"/>
      <w:r w:rsidRPr="004014D5">
        <w:rPr>
          <w:color w:val="000000"/>
        </w:rPr>
        <w:t>ециально не отведенных для стоянки местах.</w:t>
      </w:r>
    </w:p>
    <w:p w:rsidR="008B6DF9" w:rsidRPr="00EB62D2" w:rsidRDefault="008B6DF9" w:rsidP="00851C20">
      <w:pPr>
        <w:pStyle w:val="a3"/>
        <w:ind w:firstLine="567"/>
        <w:jc w:val="center"/>
        <w:rPr>
          <w:color w:val="000000"/>
        </w:rPr>
      </w:pPr>
      <w:r w:rsidRPr="00EB62D2">
        <w:rPr>
          <w:b/>
          <w:bCs/>
          <w:color w:val="000000"/>
        </w:rPr>
        <w:t>4. Обязанности и ответственность по очист</w:t>
      </w:r>
      <w:r w:rsidR="00DA1D77">
        <w:rPr>
          <w:b/>
          <w:bCs/>
          <w:color w:val="000000"/>
        </w:rPr>
        <w:t>ке территории</w:t>
      </w:r>
      <w:r w:rsidR="00761959">
        <w:rPr>
          <w:b/>
          <w:bCs/>
          <w:color w:val="000000"/>
        </w:rPr>
        <w:t xml:space="preserve"> </w:t>
      </w:r>
      <w:r w:rsidR="00675146">
        <w:rPr>
          <w:b/>
          <w:bCs/>
          <w:color w:val="000000"/>
        </w:rPr>
        <w:t>Червянского муниципального образования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 xml:space="preserve">1. Выполнение работ по санитарной очистке, благоустройству, содержанию территории поселения обеспечивается администрацией </w:t>
      </w:r>
      <w:r w:rsidR="00675146">
        <w:rPr>
          <w:color w:val="000000"/>
        </w:rPr>
        <w:t>Червянского муниципального образования</w:t>
      </w:r>
      <w:r w:rsidRPr="00EB62D2">
        <w:rPr>
          <w:color w:val="000000"/>
        </w:rPr>
        <w:t>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lastRenderedPageBreak/>
        <w:t>2. Организации, владельцы зданий всех назначений, независимо от формы собственности, учреждения здравоохранения, культуры и образования осуществляют следующие мероприятия на закрепленных (согласно схеме закрепления территории) за ними территориях: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уборку дворовых и иных закрепленных территорий;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уборку тротуаров;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уборку площадок для размещения контейнеров для сбора отходов;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4) сбор и подготовку к вывозу коммунальных (бытовых) отходов;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5) уборку и очистку кюветов и водосточных канав;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6) установку и очистку урн, согласно пункту 10;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7) уборку территорий зеленых насаждений, находящихся на текущем содержании;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8) содержание в исправном состоянии и дезинфекцию оборудованных помойных ям, выгребов и надворных туалетов;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9) содержание в исправном состоянии зданий, сооружений, ограждений и иных объектов, расположенных на отведенной территории.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3. Владельцы павильонов, киосков и других объектов мелкорозничной торговли и сферы обслуживания, остановочных павильонов: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обеспечивают уборку территорий, прилегающих к указанным объектам;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4. Владельцы 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5.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обеспечивают: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установку в обязательном порядке ограждения по периметру строительной площадки;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уборку территорий, прилегающих к стройплощадкам, с уточнением границ уборки с администрацией поселения;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содержание подъездов к строительным площадкам, очистку транспортных средств, при выезде на уличные территории;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4) вывоз строительных отходов;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lastRenderedPageBreak/>
        <w:t>5) содержание в исправном состоянии ограждений, а также их своевременный ремонт по мере необходимости;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6)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7) восстановительные работы по благоустройству после окончания строительных или ремонтных работ;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8)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6. Владельцы рекламных установок обеспечивают: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уборку территорий в радиусе 5 м от рекламной установки;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в летний период по</w:t>
      </w:r>
      <w:r w:rsidR="00851C20">
        <w:rPr>
          <w:color w:val="000000"/>
        </w:rPr>
        <w:t>кос травы при размещении реклама</w:t>
      </w:r>
      <w:r w:rsidR="00851C20" w:rsidRPr="00851C20">
        <w:rPr>
          <w:color w:val="000000"/>
        </w:rPr>
        <w:t xml:space="preserve"> </w:t>
      </w:r>
      <w:r w:rsidRPr="00EB62D2">
        <w:rPr>
          <w:color w:val="000000"/>
        </w:rPr>
        <w:t>носителя на газоне в радиусе 5м.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7. Предприятия, осуществляющие перевозку общественным, маршрутным и коммерческим транспортом, обеспечивают уборку территорий, обособленных разворотных площадок и пунктов отстоя маршрутного транспорта, стоянок такси, диспетчерских пунктов с прилегающими тротуарами.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8. Содержание приемных, тупиковых, смотровых и других колодцев в исправном состоянии осуществляется предприятиями, на балансе которых находятся данные сети.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9. Ликвидация последствий аварий на водопроводных, канализационных, тепловых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10. Содержание и очистка малых архитектурных форм, дорожных объектов внешнего благоустройства производится владельцами объектов.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 xml:space="preserve">11. Покрытие проезжей части дорог при </w:t>
      </w:r>
      <w:proofErr w:type="gramStart"/>
      <w:r w:rsidRPr="00EB62D2">
        <w:rPr>
          <w:color w:val="000000"/>
        </w:rPr>
        <w:t>траншейном</w:t>
      </w:r>
      <w:proofErr w:type="gramEnd"/>
      <w:r w:rsidRPr="00EB62D2">
        <w:rPr>
          <w:color w:val="000000"/>
        </w:rPr>
        <w:t xml:space="preserve"> и других видах разрушений должно быть восстановлено по окончанию ремонтных работ организациями, производящими данные работы.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12. Очистка крыш от снега, наледей и сосулек производится владельцами зданий и сооружений.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13.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14. 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самостоятельно или по договорам </w:t>
      </w:r>
      <w:r w:rsidRPr="00EB62D2">
        <w:rPr>
          <w:rStyle w:val="apple-converted-space"/>
          <w:color w:val="000000"/>
        </w:rPr>
        <w:t> </w:t>
      </w:r>
      <w:r w:rsidR="00316FB9">
        <w:rPr>
          <w:color w:val="000000"/>
        </w:rPr>
        <w:t xml:space="preserve">с администрацией </w:t>
      </w:r>
      <w:r w:rsidR="00675146">
        <w:rPr>
          <w:color w:val="000000"/>
        </w:rPr>
        <w:t>Червянского муниципального образования</w:t>
      </w:r>
      <w:r w:rsidR="00316FB9">
        <w:rPr>
          <w:color w:val="000000"/>
        </w:rPr>
        <w:t>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lastRenderedPageBreak/>
        <w:t xml:space="preserve">15. Администрация </w:t>
      </w:r>
      <w:r w:rsidR="00675146">
        <w:rPr>
          <w:color w:val="000000"/>
        </w:rPr>
        <w:t>Червянского муниципального образования</w:t>
      </w:r>
      <w:r w:rsidRPr="00EB62D2">
        <w:rPr>
          <w:color w:val="000000"/>
        </w:rPr>
        <w:t xml:space="preserve"> обеспечивает: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организацию санитарной уборки и мероприятий по охране окружающей среды на территории сельского поселения;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ликвидацию несанкционированных свалок.</w:t>
      </w:r>
    </w:p>
    <w:p w:rsidR="008B6DF9" w:rsidRPr="00EB62D2" w:rsidRDefault="00B037F2" w:rsidP="00851C20">
      <w:pPr>
        <w:pStyle w:val="a3"/>
        <w:ind w:left="-374" w:firstLine="567"/>
        <w:jc w:val="center"/>
        <w:rPr>
          <w:color w:val="000000"/>
        </w:rPr>
      </w:pPr>
      <w:r>
        <w:rPr>
          <w:color w:val="000000"/>
        </w:rPr>
        <w:t>5.</w:t>
      </w:r>
      <w:r w:rsidR="008B6DF9" w:rsidRPr="00EB62D2">
        <w:rPr>
          <w:b/>
          <w:bCs/>
          <w:color w:val="000000"/>
        </w:rPr>
        <w:t xml:space="preserve"> Зимняя уборка территории населённого пункта </w:t>
      </w:r>
      <w:r w:rsidR="00675146">
        <w:rPr>
          <w:b/>
          <w:bCs/>
          <w:color w:val="000000"/>
        </w:rPr>
        <w:t>Червянского муниципального образования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1.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 xml:space="preserve">2. Зимняя уборка </w:t>
      </w:r>
      <w:proofErr w:type="spellStart"/>
      <w:r w:rsidRPr="00EB62D2">
        <w:rPr>
          <w:color w:val="000000"/>
        </w:rPr>
        <w:t>улично</w:t>
      </w:r>
      <w:proofErr w:type="spellEnd"/>
      <w:r w:rsidRPr="00EB62D2">
        <w:rPr>
          <w:color w:val="000000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удаление снега осуществляется путем проведения его сгребания, а также погрузки и вывоза;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2. Сгребание снега с проезжей части улиц и дорог производится юридическими лицами или частными предпринимателями </w:t>
      </w:r>
      <w:r w:rsidRPr="00EB62D2">
        <w:rPr>
          <w:rStyle w:val="apple-converted-space"/>
          <w:color w:val="000000"/>
        </w:rPr>
        <w:t> </w:t>
      </w:r>
      <w:r w:rsidRPr="00EB62D2">
        <w:rPr>
          <w:color w:val="000000"/>
        </w:rPr>
        <w:t xml:space="preserve">по договору с Администрацией </w:t>
      </w:r>
      <w:r w:rsidR="00675146">
        <w:rPr>
          <w:color w:val="000000"/>
        </w:rPr>
        <w:t>Червянского муниципального образования</w:t>
      </w:r>
      <w:r w:rsidRPr="00EB62D2">
        <w:rPr>
          <w:color w:val="000000"/>
        </w:rPr>
        <w:t>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3. Снег, очищаемый с дворовых территорий и пешеходных территорий</w:t>
      </w:r>
      <w:r w:rsidR="00B037F2">
        <w:rPr>
          <w:color w:val="000000"/>
        </w:rPr>
        <w:t>,</w:t>
      </w:r>
      <w:r w:rsidRPr="00EB62D2">
        <w:rPr>
          <w:color w:val="000000"/>
        </w:rPr>
        <w:t xml:space="preserve">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5. При производстве зимней уборки запрещается: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сдвигание снега к стенам зданий и сооружений;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вынос снега на проезжую часть и тротуары с дворовых территорий и территорий ведомств;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4) сброс загрязненного снега на проезжую часть улиц (дорог);</w:t>
      </w:r>
    </w:p>
    <w:p w:rsidR="008B6DF9" w:rsidRPr="00B037F2" w:rsidRDefault="00B037F2" w:rsidP="00851C20">
      <w:pPr>
        <w:pStyle w:val="a3"/>
        <w:ind w:left="-374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8B6DF9" w:rsidRPr="00B037F2">
        <w:rPr>
          <w:b/>
          <w:color w:val="000000"/>
        </w:rPr>
        <w:t xml:space="preserve"> Летняя уборка территории населенного пункта </w:t>
      </w:r>
      <w:r w:rsidR="00675146">
        <w:rPr>
          <w:b/>
          <w:color w:val="000000"/>
        </w:rPr>
        <w:t>Червянского муниципального образования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lastRenderedPageBreak/>
        <w:t>1</w:t>
      </w:r>
      <w:r w:rsidRPr="00EB62D2">
        <w:rPr>
          <w:color w:val="FF0000"/>
        </w:rPr>
        <w:t>.</w:t>
      </w:r>
      <w:r w:rsidRPr="00EB62D2">
        <w:rPr>
          <w:rStyle w:val="apple-converted-space"/>
          <w:color w:val="FF0000"/>
        </w:rPr>
        <w:t> </w:t>
      </w:r>
      <w:r w:rsidRPr="00EB62D2">
        <w:rPr>
          <w:color w:val="000000"/>
        </w:rPr>
        <w:t>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2. Летняя уборка предусматривает: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подметание проезжей части, </w:t>
      </w:r>
      <w:r w:rsidRPr="00EB62D2">
        <w:rPr>
          <w:rStyle w:val="apple-converted-space"/>
          <w:color w:val="000000"/>
        </w:rPr>
        <w:t> </w:t>
      </w:r>
      <w:r w:rsidRPr="00EB62D2">
        <w:rPr>
          <w:color w:val="000000"/>
        </w:rPr>
        <w:t>тротуаров, дворовых территорий;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уборку загрязнений с закреплённой территории;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вывоз загрязнений, своевременный покос травы на газонах.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3. При производстве летней уборки запрещается: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сбрасывание травы, листьев на проезжую часть и тротуары при покосе и уборке газонов;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вывоз загрязнений и отходов в несанкционированные места;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4) сгребание листвы к комлевой части деревьев и кустарников.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b/>
          <w:bCs/>
          <w:color w:val="000000"/>
        </w:rPr>
        <w:t xml:space="preserve">7. Озеленение территории населённого пункта </w:t>
      </w:r>
      <w:r w:rsidR="00675146">
        <w:rPr>
          <w:b/>
          <w:bCs/>
          <w:color w:val="000000"/>
        </w:rPr>
        <w:t>Червянского муниципального образования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1. Функциональная структура озеленения территории сельского поселения включает места, предназначенные для отдыха населения.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2. 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3. Высадка деревьев, кустарников в жилой застройке должна производиться не ближе 5 м. от стен здания.</w:t>
      </w:r>
    </w:p>
    <w:p w:rsidR="008B6DF9" w:rsidRPr="00EB62D2" w:rsidRDefault="008B6DF9" w:rsidP="00851C20">
      <w:pPr>
        <w:pStyle w:val="a3"/>
        <w:ind w:firstLine="567"/>
        <w:jc w:val="both"/>
        <w:rPr>
          <w:color w:val="000000"/>
        </w:rPr>
      </w:pPr>
      <w:r w:rsidRPr="00EB62D2">
        <w:rPr>
          <w:color w:val="000000"/>
        </w:rPr>
        <w:t>4. В целях сохранения зеленых насаждений не разрешается: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1) самовольная посадка деревьев, кустарников, устройство огородов;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2)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3)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4) выпускать на территорию зеленых насаждений в не установленных для этих целей местах домашних животных;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lastRenderedPageBreak/>
        <w:t>5) парковать транспортные средства на газонах, а также заезжать каким бы то ни было транспортом на газоны и другие участки с зелеными насаждениями;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6</w:t>
      </w:r>
      <w:r w:rsidR="00F43D7B">
        <w:rPr>
          <w:color w:val="000000"/>
        </w:rPr>
        <w:t>) касание ветвями деревьев токовед</w:t>
      </w:r>
      <w:r w:rsidRPr="00EB62D2">
        <w:rPr>
          <w:color w:val="000000"/>
        </w:rPr>
        <w:t>ущих проводов, закрывание ими указателей улиц и номерных знаков домов.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5. Своевременную обрезку ветвей в охранной зоне (в радиусе 1 ме</w:t>
      </w:r>
      <w:r w:rsidR="00F43D7B">
        <w:rPr>
          <w:color w:val="000000"/>
        </w:rPr>
        <w:t>тра) токовед</w:t>
      </w:r>
      <w:r w:rsidRPr="00EB62D2">
        <w:rPr>
          <w:color w:val="000000"/>
        </w:rPr>
        <w:t>ущих проводов обеспечивают балансодержатели воздушных линий электропередач.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6. Полив зеленых насаждений на объектах озеленения производится балансодержателем.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7. Погибшие и потерявшие декоративность цветы в цветниках и газонах должны сразу удаляться с одновременной посадкой новых растений.</w:t>
      </w:r>
    </w:p>
    <w:p w:rsidR="008B6DF9" w:rsidRPr="00B037F2" w:rsidRDefault="008B6DF9" w:rsidP="00851C20">
      <w:pPr>
        <w:pStyle w:val="a3"/>
        <w:ind w:left="-374" w:firstLine="567"/>
        <w:jc w:val="both"/>
        <w:rPr>
          <w:b/>
          <w:color w:val="000000"/>
        </w:rPr>
      </w:pPr>
      <w:r w:rsidRPr="00B037F2">
        <w:rPr>
          <w:b/>
          <w:color w:val="000000"/>
        </w:rPr>
        <w:t>8. Ответственность за нарушение настоящих Правил</w:t>
      </w:r>
    </w:p>
    <w:p w:rsidR="008B6DF9" w:rsidRPr="00EB62D2" w:rsidRDefault="008B6DF9" w:rsidP="00851C20">
      <w:pPr>
        <w:pStyle w:val="a3"/>
        <w:ind w:left="-374" w:firstLine="567"/>
        <w:jc w:val="both"/>
        <w:rPr>
          <w:color w:val="000000"/>
        </w:rPr>
      </w:pPr>
      <w:r w:rsidRPr="00EB62D2">
        <w:rPr>
          <w:color w:val="000000"/>
        </w:rPr>
        <w:t>1. Ответственность за нарушение настоящих Правил устанавливается в соответствии с действующим законодательством Российской Федерации.</w:t>
      </w:r>
    </w:p>
    <w:p w:rsidR="008B6DF9" w:rsidRPr="00F43D7B" w:rsidRDefault="00B037F2" w:rsidP="00851C20">
      <w:pPr>
        <w:pStyle w:val="a3"/>
        <w:ind w:left="-374" w:firstLine="567"/>
        <w:jc w:val="both"/>
      </w:pPr>
      <w:r>
        <w:t>2. Контроль над</w:t>
      </w:r>
      <w:r w:rsidR="008B6DF9" w:rsidRPr="00EB62D2">
        <w:t xml:space="preserve"> соблюдением требований настоящих Правил возлагается на администрацию </w:t>
      </w:r>
      <w:r w:rsidR="00675146">
        <w:t>Червянского муниципального образования</w:t>
      </w:r>
      <w:r w:rsidR="008B6DF9" w:rsidRPr="00EB62D2">
        <w:t> </w:t>
      </w:r>
      <w:r w:rsidR="008B6DF9" w:rsidRPr="00EB62D2">
        <w:rPr>
          <w:rStyle w:val="apple-converted-space"/>
          <w:color w:val="000000"/>
        </w:rPr>
        <w:t> </w:t>
      </w:r>
      <w:r w:rsidR="008B6DF9" w:rsidRPr="00EB62D2">
        <w:t xml:space="preserve">и </w:t>
      </w:r>
      <w:r w:rsidR="008B6DF9" w:rsidRPr="00F43D7B">
        <w:t>специально уполномоченные действующим законодательством государственные органы.</w:t>
      </w:r>
    </w:p>
    <w:p w:rsidR="00861967" w:rsidRPr="00EB62D2" w:rsidRDefault="00861967" w:rsidP="00851C20">
      <w:pPr>
        <w:ind w:firstLine="567"/>
        <w:jc w:val="both"/>
      </w:pPr>
    </w:p>
    <w:sectPr w:rsidR="00861967" w:rsidRPr="00EB62D2" w:rsidSect="00E0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41B"/>
    <w:multiLevelType w:val="hybridMultilevel"/>
    <w:tmpl w:val="D858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0A"/>
    <w:rsid w:val="000A27D3"/>
    <w:rsid w:val="001A028F"/>
    <w:rsid w:val="001A76A5"/>
    <w:rsid w:val="00221975"/>
    <w:rsid w:val="00223479"/>
    <w:rsid w:val="002E2C0A"/>
    <w:rsid w:val="00316FB9"/>
    <w:rsid w:val="004014D5"/>
    <w:rsid w:val="00516CF0"/>
    <w:rsid w:val="005D44CB"/>
    <w:rsid w:val="00670E14"/>
    <w:rsid w:val="00675146"/>
    <w:rsid w:val="00690A61"/>
    <w:rsid w:val="00761959"/>
    <w:rsid w:val="00851C20"/>
    <w:rsid w:val="00861967"/>
    <w:rsid w:val="0086774B"/>
    <w:rsid w:val="008B6DF9"/>
    <w:rsid w:val="008C3FEA"/>
    <w:rsid w:val="00AB6302"/>
    <w:rsid w:val="00B037F2"/>
    <w:rsid w:val="00BE1FC9"/>
    <w:rsid w:val="00C705DE"/>
    <w:rsid w:val="00CC3BA1"/>
    <w:rsid w:val="00D32EEE"/>
    <w:rsid w:val="00DA1D77"/>
    <w:rsid w:val="00E014D8"/>
    <w:rsid w:val="00E447FC"/>
    <w:rsid w:val="00EB62D2"/>
    <w:rsid w:val="00F43D7B"/>
    <w:rsid w:val="00FA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DF9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8B6DF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B6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6DF9"/>
  </w:style>
  <w:style w:type="paragraph" w:styleId="a4">
    <w:name w:val="List Paragraph"/>
    <w:basedOn w:val="a"/>
    <w:uiPriority w:val="34"/>
    <w:qFormat/>
    <w:rsid w:val="00D3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DF9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8B6DF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B6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6DF9"/>
  </w:style>
  <w:style w:type="paragraph" w:styleId="a4">
    <w:name w:val="List Paragraph"/>
    <w:basedOn w:val="a"/>
    <w:uiPriority w:val="34"/>
    <w:qFormat/>
    <w:rsid w:val="00D32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Adm_Cher</cp:lastModifiedBy>
  <cp:revision>2</cp:revision>
  <cp:lastPrinted>2016-05-23T07:01:00Z</cp:lastPrinted>
  <dcterms:created xsi:type="dcterms:W3CDTF">2016-05-25T02:41:00Z</dcterms:created>
  <dcterms:modified xsi:type="dcterms:W3CDTF">2016-05-25T02:41:00Z</dcterms:modified>
</cp:coreProperties>
</file>